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6B72" w14:textId="77777777" w:rsidR="005450D4" w:rsidRPr="00B92087" w:rsidRDefault="005450D4" w:rsidP="00354814">
      <w:pPr>
        <w:jc w:val="center"/>
        <w:rPr>
          <w:rFonts w:cstheme="minorHAnsi"/>
          <w:b/>
          <w:color w:val="000099"/>
          <w:sz w:val="24"/>
          <w:szCs w:val="24"/>
        </w:rPr>
      </w:pPr>
      <w:r w:rsidRPr="00B92087">
        <w:rPr>
          <w:rFonts w:cstheme="minorHAnsi"/>
          <w:b/>
          <w:noProof/>
          <w:color w:val="000099"/>
          <w:sz w:val="24"/>
          <w:szCs w:val="24"/>
          <w:lang w:eastAsia="pl-PL"/>
        </w:rPr>
        <w:drawing>
          <wp:inline distT="0" distB="0" distL="0" distR="0" wp14:anchorId="36BF1C46" wp14:editId="5CAC6E70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FAE60" w14:textId="77777777" w:rsidR="0062763E" w:rsidRDefault="0062763E" w:rsidP="0062763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 xml:space="preserve">Załącznik do Uchwały </w:t>
      </w:r>
    </w:p>
    <w:p w14:paraId="61815FAE" w14:textId="20F19B61" w:rsidR="0062763E" w:rsidRDefault="0062763E" w:rsidP="0062763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Nr 188/2026 KM FEO 2021-2027</w:t>
      </w:r>
    </w:p>
    <w:p w14:paraId="3B408900" w14:textId="77777777" w:rsidR="0062763E" w:rsidRDefault="0062763E" w:rsidP="0062763E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z dnia 22 stycznia 2026 r.</w:t>
      </w:r>
    </w:p>
    <w:p w14:paraId="087CBF32" w14:textId="77777777" w:rsidR="005450D4" w:rsidRDefault="005450D4" w:rsidP="00354814">
      <w:pPr>
        <w:rPr>
          <w:rFonts w:ascii="Calibri" w:eastAsia="Times New Roman" w:hAnsi="Calibri" w:cs="Calibri"/>
          <w:sz w:val="20"/>
          <w:szCs w:val="20"/>
        </w:rPr>
      </w:pPr>
    </w:p>
    <w:p w14:paraId="09E0AA20" w14:textId="77777777" w:rsidR="00E366BB" w:rsidRPr="00B92087" w:rsidRDefault="00E366BB" w:rsidP="00354814">
      <w:pPr>
        <w:rPr>
          <w:rFonts w:cstheme="minorHAnsi"/>
          <w:b/>
          <w:color w:val="000099"/>
          <w:sz w:val="24"/>
          <w:szCs w:val="24"/>
        </w:rPr>
      </w:pPr>
    </w:p>
    <w:p w14:paraId="34BF9F48" w14:textId="77777777" w:rsidR="005450D4" w:rsidRPr="00B92087" w:rsidRDefault="005450D4" w:rsidP="00354814">
      <w:pPr>
        <w:rPr>
          <w:rFonts w:cstheme="minorHAnsi"/>
          <w:b/>
          <w:color w:val="000099"/>
          <w:sz w:val="24"/>
          <w:szCs w:val="24"/>
        </w:rPr>
      </w:pPr>
    </w:p>
    <w:p w14:paraId="7EA4CB79" w14:textId="1C632B92" w:rsidR="009A24EB" w:rsidRPr="00604D38" w:rsidRDefault="009A24EB" w:rsidP="00604D38">
      <w:pPr>
        <w:spacing w:after="240"/>
        <w:rPr>
          <w:rFonts w:ascii="Calibri" w:eastAsia="Times New Roman" w:hAnsi="Calibri" w:cs="Calibri"/>
          <w:b/>
          <w:bCs/>
          <w:iCs/>
          <w:color w:val="000099"/>
          <w:sz w:val="48"/>
          <w:szCs w:val="48"/>
        </w:rPr>
      </w:pPr>
      <w:r w:rsidRPr="00604D38">
        <w:rPr>
          <w:rFonts w:ascii="Calibri" w:eastAsia="Times New Roman" w:hAnsi="Calibri" w:cs="Calibri"/>
          <w:b/>
          <w:bCs/>
          <w:color w:val="000099"/>
          <w:sz w:val="48"/>
          <w:szCs w:val="48"/>
        </w:rPr>
        <w:t xml:space="preserve">KRYTERIA MERYTORYCZNE SZCZEGÓŁOWE DLA DZIAŁANIA </w:t>
      </w:r>
      <w:r w:rsidRPr="00604D38">
        <w:rPr>
          <w:rFonts w:ascii="Calibri" w:eastAsia="Times New Roman" w:hAnsi="Calibri" w:cs="Calibri"/>
          <w:b/>
          <w:bCs/>
          <w:color w:val="000099"/>
          <w:sz w:val="48"/>
          <w:szCs w:val="48"/>
        </w:rPr>
        <w:br/>
      </w:r>
      <w:r w:rsidR="00E366BB" w:rsidRPr="00604D38">
        <w:rPr>
          <w:rFonts w:ascii="Calibri" w:eastAsia="Times New Roman" w:hAnsi="Calibri" w:cs="Calibri"/>
          <w:b/>
          <w:bCs/>
          <w:iCs/>
          <w:color w:val="000099"/>
          <w:sz w:val="48"/>
          <w:szCs w:val="48"/>
        </w:rPr>
        <w:t>8</w:t>
      </w:r>
      <w:r w:rsidRPr="00604D38">
        <w:rPr>
          <w:rFonts w:ascii="Calibri" w:eastAsia="Times New Roman" w:hAnsi="Calibri" w:cs="Calibri"/>
          <w:b/>
          <w:bCs/>
          <w:iCs/>
          <w:color w:val="000099"/>
          <w:sz w:val="48"/>
          <w:szCs w:val="48"/>
        </w:rPr>
        <w:t>.</w:t>
      </w:r>
      <w:r w:rsidR="00E366BB" w:rsidRPr="00604D38">
        <w:rPr>
          <w:rFonts w:ascii="Calibri" w:eastAsia="Times New Roman" w:hAnsi="Calibri" w:cs="Calibri"/>
          <w:b/>
          <w:bCs/>
          <w:iCs/>
          <w:color w:val="000099"/>
          <w:sz w:val="48"/>
          <w:szCs w:val="48"/>
        </w:rPr>
        <w:t>2</w:t>
      </w:r>
      <w:r w:rsidRPr="00604D38">
        <w:rPr>
          <w:rFonts w:ascii="Calibri" w:eastAsia="Times New Roman" w:hAnsi="Calibri" w:cs="Calibri"/>
          <w:b/>
          <w:bCs/>
          <w:iCs/>
          <w:color w:val="000099"/>
          <w:sz w:val="48"/>
          <w:szCs w:val="48"/>
        </w:rPr>
        <w:t xml:space="preserve"> </w:t>
      </w:r>
      <w:r w:rsidR="00E366BB" w:rsidRPr="00604D38">
        <w:rPr>
          <w:rFonts w:ascii="Calibri" w:eastAsia="Times New Roman" w:hAnsi="Calibri" w:cs="Calibri"/>
          <w:b/>
          <w:bCs/>
          <w:iCs/>
          <w:color w:val="000099"/>
          <w:sz w:val="48"/>
          <w:szCs w:val="48"/>
        </w:rPr>
        <w:t>Europejski Młodzieżowy Budżet Obywatelski</w:t>
      </w:r>
      <w:r w:rsidRPr="00604D38">
        <w:rPr>
          <w:rFonts w:ascii="Calibri" w:eastAsia="Times New Roman" w:hAnsi="Calibri" w:cs="Calibri"/>
          <w:b/>
          <w:bCs/>
          <w:iCs/>
          <w:color w:val="000099"/>
          <w:sz w:val="48"/>
          <w:szCs w:val="48"/>
        </w:rPr>
        <w:t xml:space="preserve"> </w:t>
      </w:r>
      <w:r w:rsidR="00147EFA" w:rsidRPr="00604D38">
        <w:rPr>
          <w:rFonts w:ascii="Calibri" w:eastAsia="Times New Roman" w:hAnsi="Calibri" w:cs="Calibri"/>
          <w:b/>
          <w:bCs/>
          <w:iCs/>
          <w:color w:val="000099"/>
          <w:sz w:val="48"/>
          <w:szCs w:val="48"/>
        </w:rPr>
        <w:t>- aktualizacja</w:t>
      </w:r>
    </w:p>
    <w:p w14:paraId="59D71C80" w14:textId="77777777" w:rsidR="00E46361" w:rsidRPr="00604D38" w:rsidRDefault="00E46361" w:rsidP="00E46361">
      <w:pPr>
        <w:spacing w:after="0"/>
        <w:rPr>
          <w:rFonts w:ascii="Calibri" w:eastAsia="Times New Roman" w:hAnsi="Calibri" w:cs="Calibri"/>
          <w:b/>
          <w:bCs/>
          <w:color w:val="000099"/>
          <w:sz w:val="44"/>
          <w:szCs w:val="44"/>
        </w:rPr>
      </w:pPr>
      <w:r w:rsidRPr="00604D38">
        <w:rPr>
          <w:rFonts w:ascii="Calibri" w:eastAsia="Times New Roman" w:hAnsi="Calibri" w:cs="Calibri"/>
          <w:b/>
          <w:bCs/>
          <w:color w:val="000099"/>
          <w:sz w:val="44"/>
          <w:szCs w:val="44"/>
        </w:rPr>
        <w:t xml:space="preserve">Dotyczy: postępowania konkurencyjnego </w:t>
      </w:r>
    </w:p>
    <w:p w14:paraId="015F7DE2" w14:textId="38529EC4" w:rsidR="00F17976" w:rsidRDefault="00E46361" w:rsidP="009A24EB">
      <w:pPr>
        <w:spacing w:after="0"/>
        <w:rPr>
          <w:rFonts w:ascii="Calibri" w:eastAsia="Times New Roman" w:hAnsi="Calibri" w:cs="Calibri"/>
          <w:b/>
          <w:bCs/>
          <w:color w:val="000099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99"/>
          <w:sz w:val="24"/>
          <w:szCs w:val="24"/>
        </w:rPr>
        <w:t xml:space="preserve"> </w:t>
      </w:r>
    </w:p>
    <w:p w14:paraId="33D4DEE7" w14:textId="77777777" w:rsidR="00E46361" w:rsidRDefault="00E46361" w:rsidP="009A24EB">
      <w:pPr>
        <w:spacing w:after="0"/>
        <w:rPr>
          <w:rFonts w:ascii="Calibri" w:eastAsia="Times New Roman" w:hAnsi="Calibri" w:cs="Calibri"/>
          <w:b/>
          <w:bCs/>
          <w:color w:val="000099"/>
          <w:sz w:val="24"/>
          <w:szCs w:val="24"/>
        </w:rPr>
      </w:pPr>
    </w:p>
    <w:p w14:paraId="59CFD091" w14:textId="77777777" w:rsidR="00E46361" w:rsidRDefault="00E46361" w:rsidP="009A24EB">
      <w:pPr>
        <w:spacing w:after="0"/>
        <w:rPr>
          <w:rFonts w:ascii="Calibri" w:eastAsia="Times New Roman" w:hAnsi="Calibri" w:cs="Calibri"/>
          <w:b/>
          <w:bCs/>
          <w:color w:val="000099"/>
          <w:sz w:val="24"/>
          <w:szCs w:val="24"/>
        </w:rPr>
      </w:pPr>
    </w:p>
    <w:p w14:paraId="467792CD" w14:textId="77777777" w:rsidR="00E46361" w:rsidRPr="009A24EB" w:rsidRDefault="00E46361" w:rsidP="009A24EB">
      <w:pPr>
        <w:spacing w:after="0"/>
        <w:rPr>
          <w:rFonts w:ascii="Calibri" w:eastAsia="Times New Roman" w:hAnsi="Calibri" w:cs="Calibri"/>
          <w:b/>
          <w:bCs/>
          <w:color w:val="000099"/>
          <w:sz w:val="24"/>
          <w:szCs w:val="24"/>
        </w:rPr>
      </w:pPr>
    </w:p>
    <w:p w14:paraId="2F10D09C" w14:textId="77777777" w:rsidR="009A24EB" w:rsidRPr="009A24EB" w:rsidRDefault="009A24EB" w:rsidP="009A24EB">
      <w:pPr>
        <w:spacing w:after="160"/>
        <w:rPr>
          <w:rFonts w:ascii="Calibri" w:eastAsia="Times New Roman" w:hAnsi="Calibri" w:cs="Calibri"/>
          <w:b/>
          <w:bCs/>
          <w:color w:val="000099"/>
          <w:sz w:val="44"/>
          <w:szCs w:val="44"/>
        </w:rPr>
      </w:pPr>
      <w:r w:rsidRPr="009A24EB">
        <w:rPr>
          <w:rFonts w:ascii="Calibri" w:eastAsia="Times New Roman" w:hAnsi="Calibri" w:cs="Calibri"/>
          <w:b/>
          <w:bCs/>
          <w:color w:val="000099"/>
          <w:sz w:val="44"/>
          <w:szCs w:val="44"/>
        </w:rPr>
        <w:t>Zakres: Europejski Fundusz Społeczny Plus</w:t>
      </w:r>
    </w:p>
    <w:p w14:paraId="331FCFE8" w14:textId="77777777" w:rsidR="009A24EB" w:rsidRPr="009A24EB" w:rsidRDefault="009A24EB" w:rsidP="009A24EB">
      <w:pPr>
        <w:spacing w:after="160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AC91FFA" w14:textId="1DD81800" w:rsidR="00C12762" w:rsidRDefault="006E4F3A" w:rsidP="00AF5A1A">
      <w:pPr>
        <w:spacing w:after="160"/>
        <w:rPr>
          <w:rFonts w:cstheme="minorHAnsi"/>
          <w:b/>
          <w:color w:val="000099"/>
          <w:sz w:val="24"/>
          <w:szCs w:val="24"/>
        </w:rPr>
      </w:pPr>
      <w:r w:rsidRPr="00695CE8">
        <w:rPr>
          <w:rFonts w:ascii="Calibri" w:eastAsia="Times New Roman" w:hAnsi="Calibri" w:cs="Calibri"/>
          <w:b/>
          <w:bCs/>
          <w:color w:val="000099"/>
          <w:sz w:val="44"/>
          <w:szCs w:val="44"/>
        </w:rPr>
        <w:t xml:space="preserve">Opole, </w:t>
      </w:r>
      <w:r w:rsidR="0062763E">
        <w:rPr>
          <w:rFonts w:ascii="Calibri" w:eastAsia="Times New Roman" w:hAnsi="Calibri" w:cs="Calibri"/>
          <w:b/>
          <w:bCs/>
          <w:color w:val="000099"/>
          <w:sz w:val="44"/>
          <w:szCs w:val="44"/>
        </w:rPr>
        <w:t>styczeń</w:t>
      </w:r>
      <w:r w:rsidR="0062763E" w:rsidRPr="00C7553D">
        <w:rPr>
          <w:rFonts w:ascii="Calibri" w:eastAsia="Times New Roman" w:hAnsi="Calibri" w:cs="Calibri"/>
          <w:b/>
          <w:bCs/>
          <w:color w:val="000099"/>
          <w:sz w:val="44"/>
          <w:szCs w:val="44"/>
        </w:rPr>
        <w:t xml:space="preserve"> </w:t>
      </w:r>
      <w:r w:rsidR="00147EFA" w:rsidRPr="00C7553D">
        <w:rPr>
          <w:rFonts w:ascii="Calibri" w:eastAsia="Times New Roman" w:hAnsi="Calibri" w:cs="Calibri"/>
          <w:b/>
          <w:bCs/>
          <w:color w:val="000099"/>
          <w:sz w:val="44"/>
          <w:szCs w:val="44"/>
        </w:rPr>
        <w:t>202</w:t>
      </w:r>
      <w:r w:rsidR="0062763E">
        <w:rPr>
          <w:rFonts w:ascii="Calibri" w:eastAsia="Times New Roman" w:hAnsi="Calibri" w:cs="Calibri"/>
          <w:b/>
          <w:bCs/>
          <w:color w:val="000099"/>
          <w:sz w:val="44"/>
          <w:szCs w:val="44"/>
        </w:rPr>
        <w:t>6</w:t>
      </w:r>
      <w:r w:rsidR="00147EFA" w:rsidRPr="00C7553D">
        <w:rPr>
          <w:rFonts w:ascii="Calibri" w:eastAsia="Times New Roman" w:hAnsi="Calibri" w:cs="Calibri"/>
          <w:b/>
          <w:bCs/>
          <w:color w:val="000099"/>
          <w:sz w:val="44"/>
          <w:szCs w:val="44"/>
        </w:rPr>
        <w:t xml:space="preserve"> </w:t>
      </w:r>
      <w:r w:rsidRPr="00C7553D">
        <w:rPr>
          <w:rFonts w:ascii="Calibri" w:eastAsia="Times New Roman" w:hAnsi="Calibri" w:cs="Calibri"/>
          <w:b/>
          <w:bCs/>
          <w:color w:val="000099"/>
          <w:sz w:val="44"/>
          <w:szCs w:val="44"/>
        </w:rPr>
        <w:t>r.</w:t>
      </w:r>
    </w:p>
    <w:tbl>
      <w:tblPr>
        <w:tblW w:w="582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08"/>
        <w:gridCol w:w="12793"/>
      </w:tblGrid>
      <w:tr w:rsidR="005450D4" w:rsidRPr="00354814" w14:paraId="2DF77397" w14:textId="2473D0C8" w:rsidTr="009D113E">
        <w:trPr>
          <w:trHeight w:val="416"/>
        </w:trPr>
        <w:tc>
          <w:tcPr>
            <w:tcW w:w="1076" w:type="pct"/>
            <w:shd w:val="clear" w:color="auto" w:fill="D9D9D9"/>
            <w:noWrap/>
            <w:vAlign w:val="center"/>
          </w:tcPr>
          <w:p w14:paraId="0B53CD49" w14:textId="3EED02BA" w:rsidR="005450D4" w:rsidRPr="00B92087" w:rsidRDefault="005450D4" w:rsidP="00354814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B92087">
              <w:rPr>
                <w:rFonts w:cstheme="minorHAnsi"/>
                <w:b/>
                <w:bCs/>
                <w:color w:val="000099"/>
                <w:sz w:val="24"/>
                <w:szCs w:val="24"/>
              </w:rPr>
              <w:lastRenderedPageBreak/>
              <w:t>Pr</w:t>
            </w:r>
            <w:r w:rsidRPr="00354814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iorytet</w:t>
            </w:r>
          </w:p>
        </w:tc>
        <w:tc>
          <w:tcPr>
            <w:tcW w:w="3924" w:type="pct"/>
            <w:shd w:val="clear" w:color="auto" w:fill="D9D9D9"/>
            <w:vAlign w:val="center"/>
          </w:tcPr>
          <w:p w14:paraId="28F72FF4" w14:textId="79E23841" w:rsidR="005450D4" w:rsidRPr="00354814" w:rsidRDefault="00E366BB" w:rsidP="00354814">
            <w:pPr>
              <w:spacing w:after="0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E366B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Europejski budżet dla społeczeństwa opolskiego</w:t>
            </w:r>
          </w:p>
        </w:tc>
      </w:tr>
      <w:tr w:rsidR="005450D4" w:rsidRPr="00354814" w14:paraId="13126C3E" w14:textId="0576B99D" w:rsidTr="009D113E">
        <w:trPr>
          <w:trHeight w:val="419"/>
        </w:trPr>
        <w:tc>
          <w:tcPr>
            <w:tcW w:w="1076" w:type="pct"/>
            <w:shd w:val="clear" w:color="auto" w:fill="D9D9D9"/>
            <w:noWrap/>
            <w:vAlign w:val="center"/>
          </w:tcPr>
          <w:p w14:paraId="091A3A6E" w14:textId="223C0C20" w:rsidR="005450D4" w:rsidRPr="00354814" w:rsidRDefault="005450D4" w:rsidP="00354814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Działanie</w:t>
            </w:r>
          </w:p>
        </w:tc>
        <w:tc>
          <w:tcPr>
            <w:tcW w:w="3924" w:type="pct"/>
            <w:shd w:val="clear" w:color="auto" w:fill="D9D9D9"/>
            <w:vAlign w:val="center"/>
          </w:tcPr>
          <w:p w14:paraId="4E4047E1" w14:textId="262B6F6D" w:rsidR="005450D4" w:rsidRPr="00354814" w:rsidRDefault="00E366BB" w:rsidP="00354814">
            <w:pPr>
              <w:spacing w:after="0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E366B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8.2 Europejski Młodzieżowy Budżet Obywatelski</w:t>
            </w:r>
          </w:p>
        </w:tc>
      </w:tr>
      <w:tr w:rsidR="005450D4" w:rsidRPr="00031F95" w14:paraId="5ACF9E79" w14:textId="77777777" w:rsidTr="009D113E">
        <w:trPr>
          <w:trHeight w:val="595"/>
        </w:trPr>
        <w:tc>
          <w:tcPr>
            <w:tcW w:w="5000" w:type="pct"/>
            <w:gridSpan w:val="2"/>
            <w:shd w:val="clear" w:color="auto" w:fill="CCFF66"/>
            <w:noWrap/>
            <w:vAlign w:val="center"/>
          </w:tcPr>
          <w:p w14:paraId="44CF3069" w14:textId="1FAF3461" w:rsidR="005450D4" w:rsidRPr="00FD226F" w:rsidRDefault="00ED62B3" w:rsidP="00354814">
            <w:pPr>
              <w:spacing w:after="0"/>
              <w:rPr>
                <w:rFonts w:cstheme="minorHAnsi"/>
                <w:b/>
                <w:bCs/>
                <w:color w:val="000099"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bCs/>
                <w:color w:val="000099"/>
                <w:sz w:val="24"/>
                <w:szCs w:val="24"/>
                <w:u w:val="single"/>
              </w:rPr>
              <w:t>Typy przedsięwzięć:</w:t>
            </w:r>
          </w:p>
          <w:p w14:paraId="78AB32FA" w14:textId="67AB5992" w:rsidR="005450D4" w:rsidRPr="00354814" w:rsidRDefault="00B81FA7" w:rsidP="00E366BB">
            <w:pPr>
              <w:spacing w:after="0"/>
              <w:ind w:left="349" w:hanging="283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1.</w:t>
            </w:r>
            <w:r w:rsidRPr="00B81FA7">
              <w:rPr>
                <w:rFonts w:cstheme="minorHAnsi"/>
                <w:b/>
                <w:bCs/>
                <w:color w:val="000099"/>
                <w:sz w:val="24"/>
                <w:szCs w:val="24"/>
              </w:rPr>
              <w:tab/>
            </w:r>
            <w:r w:rsidR="00E366BB" w:rsidRPr="00E366B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 xml:space="preserve">Budowanie potencjału organizacji społeczeństwa obywatelskiego </w:t>
            </w:r>
            <w:r w:rsidR="00743E36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w celu</w:t>
            </w:r>
            <w:r w:rsidR="00743E36" w:rsidRPr="00E366B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E366BB" w:rsidRPr="00E366B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 xml:space="preserve">promocji i </w:t>
            </w:r>
            <w:r w:rsidR="00743E36" w:rsidRPr="00E366B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wsparci</w:t>
            </w:r>
            <w:r w:rsidR="00743E36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a</w:t>
            </w:r>
            <w:r w:rsidR="00743E36" w:rsidRPr="00E366B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 xml:space="preserve"> </w:t>
            </w:r>
            <w:r w:rsidR="00E366BB" w:rsidRPr="00E366BB">
              <w:rPr>
                <w:rFonts w:cstheme="minorHAnsi"/>
                <w:b/>
                <w:bCs/>
                <w:color w:val="000099"/>
                <w:sz w:val="24"/>
                <w:szCs w:val="24"/>
              </w:rPr>
              <w:t xml:space="preserve">aktywności obywatelskiej młodzieży w regionie poprzez wdrażanie przez regionalne organizacje pozarządowe autorskich inicjatyw oddolnych nieformalnych grup młodzieżowych.  </w:t>
            </w:r>
          </w:p>
        </w:tc>
      </w:tr>
    </w:tbl>
    <w:p w14:paraId="69FF7952" w14:textId="77777777" w:rsidR="005450D4" w:rsidRPr="00FD226F" w:rsidRDefault="005450D4" w:rsidP="00031F95">
      <w:pPr>
        <w:spacing w:after="0"/>
        <w:rPr>
          <w:rFonts w:cstheme="minorHAnsi"/>
          <w:b/>
          <w:color w:val="000099"/>
          <w:sz w:val="16"/>
          <w:szCs w:val="16"/>
        </w:rPr>
      </w:pPr>
    </w:p>
    <w:p w14:paraId="71096A91" w14:textId="77777777" w:rsidR="00925B67" w:rsidRPr="00925B67" w:rsidRDefault="00925B67" w:rsidP="00925B67">
      <w:pPr>
        <w:spacing w:after="0"/>
        <w:rPr>
          <w:sz w:val="2"/>
          <w:szCs w:val="2"/>
        </w:rPr>
      </w:pPr>
    </w:p>
    <w:tbl>
      <w:tblPr>
        <w:tblW w:w="5825" w:type="pct"/>
        <w:tblInd w:w="-113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407"/>
        <w:gridCol w:w="3277"/>
        <w:gridCol w:w="9073"/>
        <w:gridCol w:w="3544"/>
      </w:tblGrid>
      <w:tr w:rsidR="004A1F71" w:rsidRPr="00031F95" w14:paraId="25347564" w14:textId="2C466476" w:rsidTr="004A1F71">
        <w:trPr>
          <w:trHeight w:val="353"/>
          <w:tblHeader/>
        </w:trPr>
        <w:tc>
          <w:tcPr>
            <w:tcW w:w="5000" w:type="pct"/>
            <w:gridSpan w:val="4"/>
            <w:shd w:val="clear" w:color="auto" w:fill="D9D9D9"/>
            <w:noWrap/>
            <w:vAlign w:val="center"/>
          </w:tcPr>
          <w:p w14:paraId="74ADB733" w14:textId="71EE512C" w:rsidR="004A1F71" w:rsidRPr="00354814" w:rsidRDefault="004A1F71" w:rsidP="00031F95">
            <w:pPr>
              <w:spacing w:after="0"/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</w:pPr>
            <w:r w:rsidRPr="00354814">
              <w:rPr>
                <w:rFonts w:cstheme="minorHAnsi"/>
                <w:b/>
                <w:color w:val="000099"/>
                <w:sz w:val="24"/>
                <w:szCs w:val="24"/>
                <w:lang w:eastAsia="pl-PL"/>
              </w:rPr>
              <w:t xml:space="preserve">Kryteria merytoryczne szczegółowe </w:t>
            </w:r>
          </w:p>
        </w:tc>
      </w:tr>
      <w:tr w:rsidR="004A1F71" w:rsidRPr="00031F95" w14:paraId="1CB15F7D" w14:textId="53E124ED" w:rsidTr="004A1F71">
        <w:trPr>
          <w:trHeight w:val="445"/>
          <w:tblHeader/>
        </w:trPr>
        <w:tc>
          <w:tcPr>
            <w:tcW w:w="125" w:type="pct"/>
            <w:shd w:val="clear" w:color="auto" w:fill="D9D9D9"/>
            <w:noWrap/>
            <w:vAlign w:val="center"/>
          </w:tcPr>
          <w:p w14:paraId="08DE382D" w14:textId="77777777" w:rsidR="004A1F71" w:rsidRPr="00031F95" w:rsidRDefault="004A1F71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1005" w:type="pct"/>
            <w:shd w:val="clear" w:color="auto" w:fill="D9D9D9"/>
            <w:noWrap/>
            <w:vAlign w:val="center"/>
          </w:tcPr>
          <w:p w14:paraId="501DD3B7" w14:textId="77777777" w:rsidR="004A1F71" w:rsidRPr="00031F95" w:rsidRDefault="004A1F71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2783" w:type="pct"/>
            <w:shd w:val="clear" w:color="auto" w:fill="D9D9D9"/>
            <w:vAlign w:val="center"/>
          </w:tcPr>
          <w:p w14:paraId="234FE441" w14:textId="77777777" w:rsidR="004A1F71" w:rsidRPr="00031F95" w:rsidRDefault="004A1F71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1087" w:type="pct"/>
            <w:tcBorders>
              <w:right w:val="single" w:sz="4" w:space="0" w:color="92D050"/>
            </w:tcBorders>
            <w:shd w:val="clear" w:color="auto" w:fill="D9D9D9"/>
            <w:vAlign w:val="center"/>
          </w:tcPr>
          <w:p w14:paraId="65AE6FA1" w14:textId="213AAB98" w:rsidR="004A1F71" w:rsidRPr="00031F95" w:rsidRDefault="004A1F71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4A1F71" w:rsidRPr="00031F95" w14:paraId="3A55174F" w14:textId="1A2BC761" w:rsidTr="004A1F71">
        <w:trPr>
          <w:trHeight w:val="155"/>
          <w:tblHeader/>
        </w:trPr>
        <w:tc>
          <w:tcPr>
            <w:tcW w:w="125" w:type="pct"/>
            <w:shd w:val="clear" w:color="auto" w:fill="F2F2F2"/>
            <w:noWrap/>
            <w:vAlign w:val="bottom"/>
          </w:tcPr>
          <w:p w14:paraId="5BA905AA" w14:textId="77777777" w:rsidR="004A1F71" w:rsidRPr="00031F95" w:rsidRDefault="004A1F71" w:rsidP="000634CD">
            <w:pPr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1</w:t>
            </w:r>
          </w:p>
        </w:tc>
        <w:tc>
          <w:tcPr>
            <w:tcW w:w="1005" w:type="pct"/>
            <w:shd w:val="clear" w:color="auto" w:fill="F2F2F2"/>
            <w:noWrap/>
            <w:vAlign w:val="bottom"/>
          </w:tcPr>
          <w:p w14:paraId="7E4B40FE" w14:textId="77777777" w:rsidR="004A1F71" w:rsidRPr="00031F95" w:rsidRDefault="004A1F71" w:rsidP="000634CD">
            <w:pPr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2</w:t>
            </w:r>
          </w:p>
        </w:tc>
        <w:tc>
          <w:tcPr>
            <w:tcW w:w="2783" w:type="pct"/>
            <w:tcBorders>
              <w:bottom w:val="single" w:sz="4" w:space="0" w:color="92D050"/>
            </w:tcBorders>
            <w:shd w:val="clear" w:color="auto" w:fill="F2F2F2"/>
            <w:vAlign w:val="bottom"/>
          </w:tcPr>
          <w:p w14:paraId="2809423E" w14:textId="77777777" w:rsidR="004A1F71" w:rsidRPr="00031F95" w:rsidRDefault="004A1F71" w:rsidP="000634CD">
            <w:pPr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3</w:t>
            </w:r>
          </w:p>
        </w:tc>
        <w:tc>
          <w:tcPr>
            <w:tcW w:w="1087" w:type="pct"/>
            <w:shd w:val="clear" w:color="auto" w:fill="F2F2F2"/>
          </w:tcPr>
          <w:p w14:paraId="66D69B4B" w14:textId="3B7F3135" w:rsidR="004A1F71" w:rsidRPr="00031F95" w:rsidRDefault="004A1F71" w:rsidP="000634CD">
            <w:pPr>
              <w:spacing w:after="0"/>
              <w:jc w:val="center"/>
              <w:rPr>
                <w:rFonts w:cstheme="minorHAnsi"/>
                <w:bCs/>
                <w:i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Cs/>
                <w:i/>
                <w:color w:val="000099"/>
                <w:sz w:val="24"/>
                <w:szCs w:val="24"/>
              </w:rPr>
              <w:t>4</w:t>
            </w:r>
          </w:p>
        </w:tc>
      </w:tr>
      <w:tr w:rsidR="004A1F71" w:rsidRPr="00031F95" w14:paraId="2EAE9310" w14:textId="5605CBBD" w:rsidTr="004A1F71">
        <w:trPr>
          <w:trHeight w:val="644"/>
        </w:trPr>
        <w:tc>
          <w:tcPr>
            <w:tcW w:w="125" w:type="pct"/>
            <w:noWrap/>
            <w:vAlign w:val="center"/>
          </w:tcPr>
          <w:p w14:paraId="7B9C6F2C" w14:textId="77777777" w:rsidR="004A1F71" w:rsidRPr="00354814" w:rsidRDefault="004A1F71" w:rsidP="000634C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5" w:type="pct"/>
            <w:vAlign w:val="center"/>
          </w:tcPr>
          <w:p w14:paraId="3B61E99D" w14:textId="6DAE4500" w:rsidR="004A1F71" w:rsidRPr="001A40BD" w:rsidRDefault="004A1F71" w:rsidP="000634CD">
            <w:pPr>
              <w:spacing w:after="0"/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</w:pPr>
            <w:r w:rsidRPr="00743E36"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  <w:t>Zdolność instytucjonalna wnioskodawcy/partnera do realizacji projektu</w:t>
            </w:r>
          </w:p>
        </w:tc>
        <w:tc>
          <w:tcPr>
            <w:tcW w:w="2783" w:type="pct"/>
            <w:tcBorders>
              <w:top w:val="single" w:sz="4" w:space="0" w:color="92D050"/>
            </w:tcBorders>
            <w:vAlign w:val="center"/>
          </w:tcPr>
          <w:p w14:paraId="3E8EF114" w14:textId="15FBCE10" w:rsidR="004A1F71" w:rsidRPr="001A40BD" w:rsidRDefault="004A1F71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 xml:space="preserve">W ramach kryterium weryfikuje się czy </w:t>
            </w: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wnioskodawcą 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i partnerem (jeśli dotyczy) </w:t>
            </w:r>
            <w:r w:rsidRPr="001A40BD">
              <w:rPr>
                <w:rFonts w:cstheme="minorHAnsi"/>
                <w:sz w:val="24"/>
                <w:szCs w:val="24"/>
              </w:rPr>
              <w:t>jest organizacj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1A40BD">
              <w:rPr>
                <w:rFonts w:cstheme="minorHAnsi"/>
                <w:sz w:val="24"/>
                <w:szCs w:val="24"/>
              </w:rPr>
              <w:t xml:space="preserve"> pozarządow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1A40BD">
              <w:rPr>
                <w:rFonts w:cstheme="minorHAnsi"/>
                <w:sz w:val="24"/>
                <w:szCs w:val="24"/>
              </w:rPr>
              <w:t xml:space="preserve"> w rozumieniu art. 3 ust. 2 ustawy z dnia 24 kwietnia 2003r. o działalności pożytku publicznego i o wolontariacie, która:</w:t>
            </w:r>
          </w:p>
          <w:p w14:paraId="61CBA012" w14:textId="1BF507D9" w:rsidR="004A1F71" w:rsidRPr="001A40BD" w:rsidRDefault="004A1F71" w:rsidP="000634C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35" w:hanging="235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 xml:space="preserve">posiada co najmniej 3-letnie udokumentowane doświadczenie zdobyte w przeciągu ostatnich 5 lat przypadających bezpośrednio przed datą ogłoszenia naboru w realizacji działań z zakresu wspierania aktywności </w:t>
            </w:r>
            <w:r>
              <w:rPr>
                <w:rFonts w:cstheme="minorHAnsi"/>
                <w:sz w:val="24"/>
                <w:szCs w:val="24"/>
              </w:rPr>
              <w:t>dzieci i</w:t>
            </w:r>
            <w:r w:rsidRPr="001A40BD">
              <w:rPr>
                <w:rFonts w:cstheme="minorHAnsi"/>
                <w:sz w:val="24"/>
                <w:szCs w:val="24"/>
              </w:rPr>
              <w:t xml:space="preserve"> młodzieży lub budowania potencjału organizacji społeczeństwa obywatelskiego,</w:t>
            </w:r>
          </w:p>
          <w:p w14:paraId="2DCF0A42" w14:textId="3CC69826" w:rsidR="004A1F71" w:rsidRPr="001A40BD" w:rsidRDefault="004A1F71" w:rsidP="000634CD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235" w:hanging="235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 xml:space="preserve">posiada lub zaangażuje do realizacji zadań merytorycznych w projekcie kadrę legitymującą </w:t>
            </w:r>
            <w:r>
              <w:rPr>
                <w:rFonts w:cstheme="minorHAnsi"/>
                <w:sz w:val="24"/>
                <w:szCs w:val="24"/>
              </w:rPr>
              <w:t xml:space="preserve">się </w:t>
            </w:r>
            <w:r w:rsidRPr="001A40BD">
              <w:rPr>
                <w:rFonts w:cstheme="minorHAnsi"/>
                <w:sz w:val="24"/>
                <w:szCs w:val="24"/>
              </w:rPr>
              <w:t xml:space="preserve">minimum 2 </w:t>
            </w:r>
            <w:r>
              <w:rPr>
                <w:rFonts w:cstheme="minorHAnsi"/>
                <w:sz w:val="24"/>
                <w:szCs w:val="24"/>
              </w:rPr>
              <w:t>–</w:t>
            </w:r>
            <w:r w:rsidRPr="001A40BD">
              <w:rPr>
                <w:rFonts w:cstheme="minorHAnsi"/>
                <w:sz w:val="24"/>
                <w:szCs w:val="24"/>
              </w:rPr>
              <w:t xml:space="preserve"> letni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1A40BD">
              <w:rPr>
                <w:rFonts w:cstheme="minorHAnsi"/>
                <w:sz w:val="24"/>
                <w:szCs w:val="24"/>
              </w:rPr>
              <w:t xml:space="preserve"> doświadczenie</w:t>
            </w:r>
            <w:r>
              <w:rPr>
                <w:rFonts w:cstheme="minorHAnsi"/>
                <w:sz w:val="24"/>
                <w:szCs w:val="24"/>
              </w:rPr>
              <w:t>m w pracy z dziećmi i młodzieżą</w:t>
            </w:r>
            <w:r w:rsidRPr="001A40BD">
              <w:rPr>
                <w:rFonts w:cstheme="minorHAnsi"/>
                <w:sz w:val="24"/>
                <w:szCs w:val="24"/>
              </w:rPr>
              <w:t>.</w:t>
            </w:r>
          </w:p>
          <w:p w14:paraId="4DFC0EC5" w14:textId="77777777" w:rsidR="004A1F71" w:rsidRPr="001A40BD" w:rsidRDefault="004A1F71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 xml:space="preserve">Dla kryterium przewidziano możliwość pozytywnej oceny </w:t>
            </w:r>
          </w:p>
          <w:p w14:paraId="59CF7E19" w14:textId="77777777" w:rsidR="004A1F71" w:rsidRPr="001A40BD" w:rsidRDefault="004A1F71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>z zastrzeżeniem:</w:t>
            </w:r>
          </w:p>
          <w:p w14:paraId="6676E9D8" w14:textId="77777777" w:rsidR="004A1F71" w:rsidRPr="001A40BD" w:rsidRDefault="004A1F71" w:rsidP="000634C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5" w:hanging="235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1BE57ED9" w14:textId="7E358687" w:rsidR="004A1F71" w:rsidRPr="001A40BD" w:rsidRDefault="004A1F71" w:rsidP="000634CD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235" w:hanging="235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>konieczności uzyskania informacji i wyjaśnień wątpliwości dotyczących zapisów wniosku o dofinansowanie projektu.</w:t>
            </w:r>
          </w:p>
          <w:p w14:paraId="4E401E27" w14:textId="77777777" w:rsidR="004A1F71" w:rsidRPr="001A40BD" w:rsidRDefault="004A1F71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364C04FA" w14:textId="35F841FC" w:rsidR="004A1F71" w:rsidRPr="001A40BD" w:rsidRDefault="004A1F71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1087" w:type="pct"/>
            <w:vAlign w:val="center"/>
          </w:tcPr>
          <w:p w14:paraId="1D67B59A" w14:textId="70D17CB3" w:rsidR="004A1F71" w:rsidRPr="001A40BD" w:rsidRDefault="004A1F71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4A1F71" w:rsidRPr="00031F95" w14:paraId="43786105" w14:textId="5CD1961E" w:rsidTr="004A1F71">
        <w:trPr>
          <w:trHeight w:val="644"/>
        </w:trPr>
        <w:tc>
          <w:tcPr>
            <w:tcW w:w="125" w:type="pct"/>
            <w:noWrap/>
            <w:vAlign w:val="center"/>
          </w:tcPr>
          <w:p w14:paraId="7D2CB9FE" w14:textId="77777777" w:rsidR="004A1F71" w:rsidRPr="00354814" w:rsidRDefault="004A1F71" w:rsidP="000634C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5" w:type="pct"/>
            <w:vAlign w:val="center"/>
          </w:tcPr>
          <w:p w14:paraId="37E833CB" w14:textId="1E55AE37" w:rsidR="004A1F71" w:rsidRPr="001A40BD" w:rsidRDefault="004A1F71" w:rsidP="000634CD">
            <w:pPr>
              <w:spacing w:after="0"/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</w:pPr>
            <w:r w:rsidRPr="001A40BD">
              <w:rPr>
                <w:rFonts w:eastAsia="Calibri" w:cstheme="minorHAnsi"/>
                <w:sz w:val="24"/>
                <w:szCs w:val="24"/>
              </w:rPr>
              <w:t>Zadania i obowiązki wnioskodawcy</w:t>
            </w:r>
            <w:r w:rsidR="00081A3B">
              <w:rPr>
                <w:rFonts w:eastAsia="Calibri" w:cstheme="minorHAnsi"/>
                <w:sz w:val="24"/>
                <w:szCs w:val="24"/>
              </w:rPr>
              <w:t>/partnera</w:t>
            </w:r>
          </w:p>
        </w:tc>
        <w:tc>
          <w:tcPr>
            <w:tcW w:w="2783" w:type="pct"/>
            <w:tcBorders>
              <w:top w:val="single" w:sz="4" w:space="0" w:color="92D050"/>
            </w:tcBorders>
            <w:vAlign w:val="center"/>
          </w:tcPr>
          <w:p w14:paraId="6C021B29" w14:textId="1808A58D" w:rsidR="004A1F71" w:rsidRPr="001A40BD" w:rsidRDefault="004A1F71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W ramach kryterium weryfikuje się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, </w:t>
            </w: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czy w projekcie ujęto działania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w</w:t>
            </w: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zakresie:</w:t>
            </w:r>
          </w:p>
          <w:p w14:paraId="76697361" w14:textId="0257EB7A" w:rsidR="004A1F71" w:rsidRPr="001A40BD" w:rsidRDefault="004A1F71" w:rsidP="000634CD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promocji i wsparcia aktywności obywatelskiej 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młodzieży </w:t>
            </w: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poprzez wdrażanie ich autorskich inicjatyw oddolnych, </w:t>
            </w:r>
          </w:p>
          <w:p w14:paraId="57E54434" w14:textId="49F73B18" w:rsidR="004A1F71" w:rsidRDefault="004A1F71" w:rsidP="000634C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wsparcia mentorskiego względem młodzieżowych grup nieformalnych zgłaszających swoje autorskie inicjatywy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,</w:t>
            </w:r>
          </w:p>
          <w:p w14:paraId="5CC5202C" w14:textId="7AFAE37A" w:rsidR="004A1F71" w:rsidRPr="00B80A91" w:rsidRDefault="004A1F71" w:rsidP="000634CD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wyboru i </w:t>
            </w:r>
            <w:r w:rsidRPr="00B80A91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realizacji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inicjatyw młodzieżowych grup nieformalnych, przy czym</w:t>
            </w:r>
            <w:r w:rsidRPr="00B80A91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w </w:t>
            </w:r>
            <w:r w:rsidRPr="00B80A91">
              <w:rPr>
                <w:rFonts w:ascii="Calibri" w:hAnsi="Calibri" w:cs="Calibri"/>
                <w:sz w:val="24"/>
                <w:szCs w:val="24"/>
                <w14:ligatures w14:val="standardContextual"/>
              </w:rPr>
              <w:t>ramach p</w:t>
            </w:r>
            <w:r w:rsidRPr="00B80A91">
              <w:rPr>
                <w:rFonts w:cstheme="minorHAnsi"/>
                <w:sz w:val="24"/>
                <w:szCs w:val="24"/>
              </w:rPr>
              <w:t xml:space="preserve">rojektu nie przewiduje się przekazywania przez beneficjenta środków finansowych </w:t>
            </w:r>
            <w:r>
              <w:rPr>
                <w:rFonts w:cstheme="minorHAnsi"/>
                <w:sz w:val="24"/>
                <w:szCs w:val="24"/>
              </w:rPr>
              <w:t>takim grupom</w:t>
            </w:r>
            <w:r w:rsidRPr="00B80A91">
              <w:rPr>
                <w:rFonts w:cstheme="minorHAnsi"/>
                <w:sz w:val="24"/>
                <w:szCs w:val="24"/>
              </w:rPr>
              <w:t>.</w:t>
            </w:r>
          </w:p>
          <w:p w14:paraId="1E1DE59D" w14:textId="1EC3D2BD" w:rsidR="004A1F71" w:rsidRPr="001A40BD" w:rsidRDefault="004A1F71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Dla kryterium przewidziano możliwość pozytywnej oceny z zastrzeżeniem:</w:t>
            </w:r>
          </w:p>
          <w:p w14:paraId="7BFE8462" w14:textId="62C00797" w:rsidR="004A1F71" w:rsidRPr="001A40BD" w:rsidRDefault="004A1F71" w:rsidP="000634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konieczności spełnienia odnoszących się do tego kryterium warunków jakie musi spełnić projekt, aby móc otrzymać dofinansowanie, i/lub </w:t>
            </w:r>
          </w:p>
          <w:p w14:paraId="6E29A753" w14:textId="517B529B" w:rsidR="004A1F71" w:rsidRPr="001A40BD" w:rsidRDefault="004A1F71" w:rsidP="000634C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76" w:hanging="283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konieczności uzyskania informacji i wyjaśnień wątpliwości dotyczących zapisów wniosku o dofinansowanie projektu.</w:t>
            </w:r>
          </w:p>
          <w:p w14:paraId="4F050194" w14:textId="77777777" w:rsidR="004A1F71" w:rsidRPr="001A40BD" w:rsidRDefault="004A1F71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Ocena z zastrzeżeniem skutkować będzie skierowaniem projektu do etapu negocjacji i możliwością korekty wniosku.</w:t>
            </w:r>
          </w:p>
          <w:p w14:paraId="6217C996" w14:textId="72E77ECC" w:rsidR="004A1F71" w:rsidRPr="001A40BD" w:rsidRDefault="004A1F71" w:rsidP="000634CD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1A40BD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1087" w:type="pct"/>
            <w:vAlign w:val="center"/>
          </w:tcPr>
          <w:p w14:paraId="459D6D56" w14:textId="22BCEA88" w:rsidR="004A1F71" w:rsidRPr="001A40BD" w:rsidRDefault="004A1F71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1A40BD">
              <w:rPr>
                <w:rFonts w:cstheme="minorHAnsi"/>
                <w:sz w:val="24"/>
                <w:szCs w:val="24"/>
              </w:rPr>
              <w:t>Kryterium bezwzględne (0/1)</w:t>
            </w:r>
          </w:p>
        </w:tc>
      </w:tr>
      <w:tr w:rsidR="004A1F71" w:rsidRPr="00031F95" w14:paraId="2696A346" w14:textId="0C84C34C" w:rsidTr="004A1F71">
        <w:trPr>
          <w:trHeight w:val="644"/>
        </w:trPr>
        <w:tc>
          <w:tcPr>
            <w:tcW w:w="125" w:type="pct"/>
            <w:noWrap/>
            <w:vAlign w:val="center"/>
          </w:tcPr>
          <w:p w14:paraId="6A687387" w14:textId="77777777" w:rsidR="004A1F71" w:rsidRPr="00354814" w:rsidRDefault="004A1F71" w:rsidP="000634CD">
            <w:pPr>
              <w:pStyle w:val="Akapitzlist"/>
              <w:numPr>
                <w:ilvl w:val="0"/>
                <w:numId w:val="2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5" w:type="pct"/>
            <w:vAlign w:val="center"/>
          </w:tcPr>
          <w:p w14:paraId="4424FDF9" w14:textId="10D8C503" w:rsidR="004A1F71" w:rsidRDefault="004A1F71" w:rsidP="000634CD">
            <w:pPr>
              <w:spacing w:after="0"/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</w:pPr>
            <w:r>
              <w:rPr>
                <w:rFonts w:eastAsia="Times New Roman" w:cstheme="minorHAnsi"/>
                <w:noProof/>
                <w:sz w:val="24"/>
                <w:szCs w:val="24"/>
                <w:lang w:eastAsia="pl-PL" w:bidi="pl-PL"/>
              </w:rPr>
              <w:t xml:space="preserve">Rodzaje i zakres oddolnych inicjatyw młodzieżowych możliwych do realizacji w projekcie </w:t>
            </w:r>
          </w:p>
        </w:tc>
        <w:tc>
          <w:tcPr>
            <w:tcW w:w="2783" w:type="pct"/>
            <w:tcBorders>
              <w:top w:val="single" w:sz="4" w:space="0" w:color="92D050"/>
            </w:tcBorders>
            <w:vAlign w:val="center"/>
          </w:tcPr>
          <w:p w14:paraId="7F2024BA" w14:textId="461EAB57" w:rsidR="004A1F71" w:rsidRPr="0055310D" w:rsidRDefault="004A1F71" w:rsidP="000634CD">
            <w:pPr>
              <w:spacing w:before="120" w:after="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ramach kryterium weryfikuje się, czy wnioskodawca i partner (jeśli dotyczy) zapewnił, że inicjatywy p</w:t>
            </w:r>
            <w:r w:rsidRPr="00E52AF9">
              <w:rPr>
                <w:rFonts w:cstheme="minorHAnsi"/>
                <w:sz w:val="24"/>
                <w:szCs w:val="24"/>
              </w:rPr>
              <w:t xml:space="preserve">olegać będą na realizacji </w:t>
            </w:r>
            <w:r>
              <w:rPr>
                <w:rFonts w:cstheme="minorHAnsi"/>
                <w:sz w:val="24"/>
                <w:szCs w:val="24"/>
              </w:rPr>
              <w:t>takich działań jak:</w:t>
            </w:r>
            <w:r w:rsidRPr="00E52AF9">
              <w:rPr>
                <w:rFonts w:cstheme="minorHAnsi"/>
                <w:sz w:val="24"/>
                <w:szCs w:val="24"/>
              </w:rPr>
              <w:t xml:space="preserve"> organizacj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E52AF9">
              <w:rPr>
                <w:rFonts w:cstheme="minorHAnsi"/>
                <w:sz w:val="24"/>
                <w:szCs w:val="24"/>
              </w:rPr>
              <w:t xml:space="preserve"> szkoleń, </w:t>
            </w:r>
            <w:r w:rsidRPr="0055310D">
              <w:rPr>
                <w:rFonts w:cstheme="minorHAnsi"/>
                <w:sz w:val="24"/>
                <w:szCs w:val="24"/>
              </w:rPr>
              <w:t>warsztatów, wydarzeń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5310D">
              <w:rPr>
                <w:rFonts w:cstheme="minorHAnsi"/>
                <w:sz w:val="24"/>
                <w:szCs w:val="24"/>
              </w:rPr>
              <w:t>itp.</w:t>
            </w:r>
            <w:r w:rsidRPr="0055310D">
              <w:rPr>
                <w:sz w:val="24"/>
                <w:szCs w:val="24"/>
              </w:rPr>
              <w:t xml:space="preserve"> </w:t>
            </w:r>
          </w:p>
          <w:p w14:paraId="4416A49F" w14:textId="2D389048" w:rsidR="004A1F71" w:rsidRDefault="004A1F71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55310D">
              <w:rPr>
                <w:sz w:val="24"/>
                <w:szCs w:val="24"/>
              </w:rPr>
              <w:t>Inicjatywy mogą być zgłaszane przez nieformalną grupę młodzieżową</w:t>
            </w:r>
            <w:r>
              <w:rPr>
                <w:sz w:val="24"/>
                <w:szCs w:val="24"/>
              </w:rPr>
              <w:t xml:space="preserve"> przez którą</w:t>
            </w:r>
            <w:r w:rsidRPr="0055310D">
              <w:rPr>
                <w:sz w:val="24"/>
                <w:szCs w:val="24"/>
              </w:rPr>
              <w:t xml:space="preserve"> rozumie się zbiorowość, która powstaje spontanicznie i funkcjonuje bez formalnych struktur, przepisów czy instytucjonalnego nadzoru. Składa się ona z minimum trzech osób w wieku 15–29 lat, które działają wspólnie w celu realizacji inicjatyw społecznych, obywatelskich, </w:t>
            </w:r>
            <w:r w:rsidRPr="0055310D">
              <w:rPr>
                <w:sz w:val="24"/>
                <w:szCs w:val="24"/>
              </w:rPr>
              <w:lastRenderedPageBreak/>
              <w:t xml:space="preserve">kulturalnych, edukacyjnych lub ekologicznych. Grupa taka nie posiada osobowości prawnej i nie jest zarejestrowana jako organizacja </w:t>
            </w:r>
            <w:r>
              <w:rPr>
                <w:sz w:val="24"/>
                <w:szCs w:val="24"/>
              </w:rPr>
              <w:t xml:space="preserve">pozarządowa </w:t>
            </w:r>
            <w:r w:rsidRPr="0055310D">
              <w:rPr>
                <w:sz w:val="24"/>
                <w:szCs w:val="24"/>
              </w:rPr>
              <w:t xml:space="preserve">(np. fundacja, stowarzyszenie). </w:t>
            </w:r>
            <w:r w:rsidRPr="0055310D">
              <w:rPr>
                <w:rFonts w:cstheme="minorHAnsi"/>
                <w:sz w:val="24"/>
                <w:szCs w:val="24"/>
              </w:rPr>
              <w:t xml:space="preserve">Maksymalna wartość dofinansowania jednej inicjatywy może wynosić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5310D">
              <w:rPr>
                <w:rFonts w:cstheme="minorHAnsi"/>
                <w:sz w:val="24"/>
                <w:szCs w:val="24"/>
              </w:rPr>
              <w:t>10 000 zł.</w:t>
            </w:r>
            <w:r w:rsidRPr="0055310D">
              <w:rPr>
                <w:sz w:val="24"/>
                <w:szCs w:val="24"/>
              </w:rPr>
              <w:t xml:space="preserve"> </w:t>
            </w:r>
          </w:p>
          <w:p w14:paraId="191CA176" w14:textId="01F1581A" w:rsidR="004A1F71" w:rsidRPr="0055310D" w:rsidRDefault="004A1F71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3B37C5">
              <w:rPr>
                <w:rFonts w:cstheme="minorHAnsi"/>
                <w:sz w:val="24"/>
                <w:szCs w:val="24"/>
              </w:rPr>
              <w:t xml:space="preserve">Zgłaszane inicjatywy mogą mieć dowolny zasięg oddziaływania, przy czym muszą być realizowane na terenie województwa opolskiego. </w:t>
            </w:r>
          </w:p>
          <w:p w14:paraId="5B5C9542" w14:textId="5C979BFE" w:rsidR="004A1F71" w:rsidRDefault="004A1F71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Zakres podejmowanych</w:t>
            </w:r>
            <w:r w:rsidRPr="00E52AF9">
              <w:rPr>
                <w:rFonts w:cstheme="minorHAnsi"/>
                <w:sz w:val="24"/>
                <w:szCs w:val="24"/>
              </w:rPr>
              <w:t xml:space="preserve"> działań </w:t>
            </w:r>
            <w:r>
              <w:rPr>
                <w:rFonts w:cstheme="minorHAnsi"/>
                <w:sz w:val="24"/>
                <w:szCs w:val="24"/>
              </w:rPr>
              <w:t xml:space="preserve">w ramach inicjatyw może dotyczyć wyłącznie </w:t>
            </w:r>
            <w:r w:rsidRPr="00E52AF9">
              <w:rPr>
                <w:rFonts w:cstheme="minorHAnsi"/>
                <w:sz w:val="24"/>
                <w:szCs w:val="24"/>
              </w:rPr>
              <w:t>obszarów wskazanych w następujących celach szczegółowych FEO 2021-2027:</w:t>
            </w:r>
            <w:r w:rsidRPr="00B610C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4F1EA6B" w14:textId="11129113" w:rsidR="004A1F71" w:rsidRPr="00E52AF9" w:rsidRDefault="004A1F71" w:rsidP="000634CD">
            <w:pPr>
              <w:spacing w:after="0"/>
              <w:ind w:left="232" w:firstLine="142"/>
              <w:rPr>
                <w:rFonts w:cstheme="minorHAnsi"/>
                <w:b/>
                <w:bCs/>
                <w:sz w:val="24"/>
                <w:szCs w:val="24"/>
              </w:rPr>
            </w:pPr>
            <w:r w:rsidRPr="00E52AF9">
              <w:rPr>
                <w:rFonts w:cstheme="minorHAnsi"/>
                <w:b/>
                <w:bCs/>
                <w:sz w:val="24"/>
                <w:szCs w:val="24"/>
              </w:rPr>
              <w:t>Celu Polityki 2:</w:t>
            </w:r>
          </w:p>
          <w:p w14:paraId="23F41FA6" w14:textId="77777777" w:rsidR="004A1F71" w:rsidRPr="00E52AF9" w:rsidRDefault="004A1F71" w:rsidP="000634CD">
            <w:pPr>
              <w:pStyle w:val="Akapitzlist"/>
              <w:numPr>
                <w:ilvl w:val="0"/>
                <w:numId w:val="8"/>
              </w:numPr>
              <w:spacing w:after="0"/>
              <w:ind w:left="375" w:hanging="284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>cs (iv) Wspieranie przystosowania się do zmian klimatu i zapobiegania ryzyku związanemu z klęskami żywiołowymi i katastrofami, a także odporności, z uwzględnieniem podejścia ekosystemowego,</w:t>
            </w:r>
          </w:p>
          <w:p w14:paraId="676EF4C0" w14:textId="60494C88" w:rsidR="004A1F71" w:rsidRPr="00E52AF9" w:rsidRDefault="004A1F71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>cs (vi) Wspieranie transformacji w kierunku gospodarki o obiegu zamkniętym i gospodarki zasobooszczędnej,</w:t>
            </w:r>
          </w:p>
          <w:p w14:paraId="26B0549A" w14:textId="4FB5DC02" w:rsidR="004A1F71" w:rsidRPr="00E52AF9" w:rsidRDefault="004A1F71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>cs (vii) Wzmacnianie ochrony i zachowania przyrody, różnorodności biologicznej oraz zielonej infrastruktury, w tym na obszarach miejskich, oraz ograniczanie wszelkich rodzajów zanieczyszczenia.</w:t>
            </w:r>
          </w:p>
          <w:p w14:paraId="55AA4C2B" w14:textId="77777777" w:rsidR="004A1F71" w:rsidRPr="00E52AF9" w:rsidRDefault="004A1F71" w:rsidP="000634CD">
            <w:pPr>
              <w:pStyle w:val="Akapitzlist"/>
              <w:spacing w:before="120" w:after="0"/>
              <w:ind w:left="376"/>
              <w:rPr>
                <w:rFonts w:cstheme="minorHAnsi"/>
                <w:b/>
                <w:bCs/>
                <w:sz w:val="24"/>
                <w:szCs w:val="24"/>
              </w:rPr>
            </w:pPr>
            <w:r w:rsidRPr="00E52AF9">
              <w:rPr>
                <w:rFonts w:cstheme="minorHAnsi"/>
                <w:b/>
                <w:bCs/>
                <w:sz w:val="24"/>
                <w:szCs w:val="24"/>
              </w:rPr>
              <w:t>Celu Polityki 4:</w:t>
            </w:r>
          </w:p>
          <w:p w14:paraId="0138FE9E" w14:textId="5E0E2A01" w:rsidR="004A1F71" w:rsidRPr="00E52AF9" w:rsidRDefault="004A1F71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>cs (c) Wspieranie zrównoważonego pod względem płci uczestnictwa w rynku pracy, równych warunków pracy oraz lepszej równowagi między życiem zawodowym a prywatnym, w tym poprzez dostęp do przystępnej cenowo opieki nad dziećmi i osobami wymagającymi wsparcia w codziennym funkcjonowaniu,</w:t>
            </w:r>
          </w:p>
          <w:p w14:paraId="028CA395" w14:textId="3E20303C" w:rsidR="004A1F71" w:rsidRPr="00E52AF9" w:rsidRDefault="004A1F71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lastRenderedPageBreak/>
              <w:t>cs (g) Wspieranie uczenia się przez całe życie, w szczególności elastycznych możliwości podnoszenia i zmiany kwalifikacji dla wszystkich, z uwzględnieniem umiejętności w zakresie przedsiębiorczości i kompetencji cyfrowych, lepsze przewidywanie zmian i zapotrzebowania na nowe umiejętności na podstawie potrzeb rynku pracy, ułatwianie zmian ścieżki kariery zawodowej i wspieranie mobilności zawodowej,</w:t>
            </w:r>
          </w:p>
          <w:p w14:paraId="686C36BC" w14:textId="0BDEFC71" w:rsidR="004A1F71" w:rsidRPr="00E52AF9" w:rsidRDefault="004A1F71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 xml:space="preserve">cs (h) Wspieranie aktywnego włączenia społecznego, w  celu promowania równości szans, niedyskryminacji i aktywnego uczestnictwa, oraz zwiększanie zdolności do zatrudnienia, w szczególności grup w niekorzystnej sytuacji, </w:t>
            </w:r>
          </w:p>
          <w:p w14:paraId="1A7CCB10" w14:textId="50084E9D" w:rsidR="004A1F71" w:rsidRPr="00E52AF9" w:rsidRDefault="004A1F71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 xml:space="preserve">cs (i) Wspieranie integracji społeczno-gospodarczej obywateli państw trzecich, w tym migrantów, </w:t>
            </w:r>
          </w:p>
          <w:p w14:paraId="4086DA3D" w14:textId="0702C996" w:rsidR="004A1F71" w:rsidRPr="00E52AF9" w:rsidRDefault="004A1F71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>cs (j) Wspieranie integracji społeczno-gospodarczej społeczności, marginalizowanych, takich jak Romowie,</w:t>
            </w:r>
          </w:p>
          <w:p w14:paraId="106F1D32" w14:textId="36AF2098" w:rsidR="004A1F71" w:rsidRPr="00E52AF9" w:rsidRDefault="004A1F71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>cs (k) Zwiększanie równego i szybkiego dostępu do dobrej jakości, trwałych i przystępnych cenowo usług, w tym usług, które wspierają dostęp do mieszkań oraz opieki skoncentrowanej na osobie, w tym opieki zdrowotnej; modernizacja systemów ochrony socjalnej, w tym wspieranie dostępu do ochrony socjalnej, ze szczególnym uwzględnieniem dzieci i grup w niekorzystnej sytuacji; poprawa dostępności, w tym dla osób z niepełnosprawnościami, skuteczności i odporności systemów ochrony zdrowia i usług opieki długoterminowej,</w:t>
            </w:r>
          </w:p>
          <w:p w14:paraId="11BFC223" w14:textId="5940828E" w:rsidR="004A1F71" w:rsidRPr="00E52AF9" w:rsidRDefault="004A1F71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>cs (l) Wspieranie integracji społecznej osób zagrożonych ubóstwem lub wykluczeniem społecznym, w tym osób najbardziej potrzebujących i dzieci.</w:t>
            </w:r>
          </w:p>
          <w:p w14:paraId="04876A52" w14:textId="77777777" w:rsidR="004A1F71" w:rsidRPr="00E52AF9" w:rsidRDefault="004A1F71" w:rsidP="000634CD">
            <w:pPr>
              <w:pStyle w:val="Akapitzlist"/>
              <w:spacing w:before="120" w:after="0"/>
              <w:ind w:left="376"/>
              <w:rPr>
                <w:rFonts w:cstheme="minorHAnsi"/>
                <w:b/>
                <w:bCs/>
                <w:sz w:val="24"/>
                <w:szCs w:val="24"/>
              </w:rPr>
            </w:pPr>
            <w:r w:rsidRPr="00E52AF9">
              <w:rPr>
                <w:rFonts w:cstheme="minorHAnsi"/>
                <w:b/>
                <w:bCs/>
                <w:sz w:val="24"/>
                <w:szCs w:val="24"/>
              </w:rPr>
              <w:t>Celu Polityki 5:</w:t>
            </w:r>
          </w:p>
          <w:p w14:paraId="5A0688B4" w14:textId="42EA456E" w:rsidR="004A1F71" w:rsidRPr="00E52AF9" w:rsidRDefault="004A1F71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lastRenderedPageBreak/>
              <w:t>cs (i) Wspieranie zintegrowanego i sprzyjającego włączeniu społecznemu rozwoju społecznego, gospodarczego i środowiskowego, kultury, dziedzictwa naturalnego, zrównoważonej turystyki  i bezpieczeństwa na obszarach miejskich,</w:t>
            </w:r>
          </w:p>
          <w:p w14:paraId="670C6434" w14:textId="39638AB4" w:rsidR="004A1F71" w:rsidRPr="00E52AF9" w:rsidRDefault="004A1F71" w:rsidP="000634CD">
            <w:pPr>
              <w:pStyle w:val="Akapitzlist"/>
              <w:numPr>
                <w:ilvl w:val="0"/>
                <w:numId w:val="8"/>
              </w:numPr>
              <w:spacing w:before="120" w:after="0"/>
              <w:ind w:left="376" w:hanging="283"/>
              <w:rPr>
                <w:rFonts w:cstheme="minorHAnsi"/>
                <w:sz w:val="24"/>
                <w:szCs w:val="24"/>
              </w:rPr>
            </w:pPr>
            <w:r w:rsidRPr="00E52AF9">
              <w:rPr>
                <w:rFonts w:cstheme="minorHAnsi"/>
                <w:sz w:val="24"/>
                <w:szCs w:val="24"/>
              </w:rPr>
              <w:t>cs  (ii) Wspieranie zintegrowanego i sprzyjającego włączeniu społecznemu rozwoju społecznego, gospodarczego i środowiskowego, na poziomie lokalnym, kultury, dziedzictwa naturalnego, zrównoważonej turystyki i bezpieczeństwa na obszarach innych niż miejskie.</w:t>
            </w:r>
          </w:p>
          <w:p w14:paraId="1251738F" w14:textId="7224FBD7" w:rsidR="004A1F71" w:rsidRPr="00B610CF" w:rsidRDefault="004A1F71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610CF">
              <w:rPr>
                <w:rFonts w:cstheme="minorHAnsi"/>
                <w:sz w:val="24"/>
                <w:szCs w:val="24"/>
              </w:rPr>
              <w:t>Dla kryterium przewidziano możliwość pozytywnej oceny z zastrzeżeniem:</w:t>
            </w:r>
          </w:p>
          <w:p w14:paraId="59CAF264" w14:textId="77777777" w:rsidR="004A1F71" w:rsidRPr="00B610CF" w:rsidRDefault="004A1F71" w:rsidP="000634CD">
            <w:pPr>
              <w:spacing w:before="120" w:after="0"/>
              <w:ind w:left="235" w:hanging="235"/>
              <w:rPr>
                <w:rFonts w:cstheme="minorHAnsi"/>
                <w:sz w:val="24"/>
                <w:szCs w:val="24"/>
              </w:rPr>
            </w:pPr>
            <w:r w:rsidRPr="00B610CF">
              <w:rPr>
                <w:rFonts w:cstheme="minorHAnsi"/>
                <w:sz w:val="24"/>
                <w:szCs w:val="24"/>
              </w:rPr>
              <w:t>a)</w:t>
            </w:r>
            <w:r w:rsidRPr="00B610CF">
              <w:rPr>
                <w:rFonts w:cstheme="minorHAns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dofinansowanie, i/lub </w:t>
            </w:r>
          </w:p>
          <w:p w14:paraId="59C1BE11" w14:textId="77777777" w:rsidR="004A1F71" w:rsidRPr="00B610CF" w:rsidRDefault="004A1F71" w:rsidP="000634CD">
            <w:pPr>
              <w:spacing w:before="120" w:after="0"/>
              <w:ind w:left="235" w:hanging="235"/>
              <w:rPr>
                <w:rFonts w:cstheme="minorHAnsi"/>
                <w:sz w:val="24"/>
                <w:szCs w:val="24"/>
              </w:rPr>
            </w:pPr>
            <w:r w:rsidRPr="00B610CF">
              <w:rPr>
                <w:rFonts w:cstheme="minorHAnsi"/>
                <w:sz w:val="24"/>
                <w:szCs w:val="24"/>
              </w:rPr>
              <w:t>b)</w:t>
            </w:r>
            <w:r w:rsidRPr="00B610CF">
              <w:rPr>
                <w:rFonts w:cstheme="minorHAns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78A586E9" w14:textId="77777777" w:rsidR="004A1F71" w:rsidRPr="00B610CF" w:rsidRDefault="004A1F71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610CF">
              <w:rPr>
                <w:rFonts w:cstheme="minorHAns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5A3023EE" w14:textId="6E03D99E" w:rsidR="004A1F71" w:rsidRDefault="004A1F71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610CF">
              <w:rPr>
                <w:rFonts w:cstheme="minorHAns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1087" w:type="pct"/>
            <w:vAlign w:val="center"/>
          </w:tcPr>
          <w:p w14:paraId="03DF3F93" w14:textId="435EC7A0" w:rsidR="004A1F71" w:rsidRPr="00031F95" w:rsidRDefault="004A1F71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FE2F14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A1F71" w:rsidRPr="00031F95" w14:paraId="4087E2C6" w14:textId="5CA505B2" w:rsidTr="004A1F71">
        <w:trPr>
          <w:trHeight w:val="644"/>
        </w:trPr>
        <w:tc>
          <w:tcPr>
            <w:tcW w:w="125" w:type="pct"/>
            <w:noWrap/>
            <w:vAlign w:val="center"/>
          </w:tcPr>
          <w:p w14:paraId="314977EA" w14:textId="77777777" w:rsidR="004A1F71" w:rsidRPr="000E1162" w:rsidRDefault="004A1F71" w:rsidP="000634CD">
            <w:pPr>
              <w:pStyle w:val="Akapitzlist"/>
              <w:numPr>
                <w:ilvl w:val="0"/>
                <w:numId w:val="2"/>
              </w:numPr>
              <w:spacing w:after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5" w:type="pct"/>
            <w:vAlign w:val="center"/>
          </w:tcPr>
          <w:p w14:paraId="1A8805E0" w14:textId="77777777" w:rsidR="004A1F71" w:rsidRDefault="004A1F71" w:rsidP="000634CD">
            <w:pPr>
              <w:spacing w:after="0"/>
              <w:rPr>
                <w:sz w:val="24"/>
                <w:szCs w:val="24"/>
              </w:rPr>
            </w:pPr>
            <w:r w:rsidRPr="000E1162">
              <w:rPr>
                <w:sz w:val="24"/>
                <w:szCs w:val="24"/>
              </w:rPr>
              <w:t xml:space="preserve">Zakup sprzętu i wyposażenia </w:t>
            </w:r>
            <w:r>
              <w:rPr>
                <w:sz w:val="24"/>
                <w:szCs w:val="24"/>
              </w:rPr>
              <w:t>w projekcie ma charakter uzupełniający</w:t>
            </w:r>
            <w:r w:rsidRPr="000E1162">
              <w:rPr>
                <w:sz w:val="24"/>
                <w:szCs w:val="24"/>
              </w:rPr>
              <w:t xml:space="preserve"> </w:t>
            </w:r>
          </w:p>
          <w:p w14:paraId="6A8A08FF" w14:textId="3C25E3F0" w:rsidR="004A1F71" w:rsidRPr="00ED62B3" w:rsidRDefault="004A1F71" w:rsidP="000634C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783" w:type="pct"/>
            <w:vAlign w:val="center"/>
          </w:tcPr>
          <w:p w14:paraId="51CA99E5" w14:textId="77321F6E" w:rsidR="004A1F71" w:rsidRPr="00123A48" w:rsidRDefault="004A1F71" w:rsidP="000634CD">
            <w:pPr>
              <w:spacing w:after="120"/>
              <w:rPr>
                <w:sz w:val="24"/>
                <w:szCs w:val="24"/>
              </w:rPr>
            </w:pPr>
            <w:r w:rsidRPr="000E1162">
              <w:rPr>
                <w:sz w:val="24"/>
                <w:szCs w:val="24"/>
              </w:rPr>
              <w:t>W ramach kryterium weryfikuje się czy zakup sprzętu i wyposażenia stanowi element uzupełniający projektu</w:t>
            </w:r>
            <w:r>
              <w:rPr>
                <w:sz w:val="24"/>
                <w:szCs w:val="24"/>
              </w:rPr>
              <w:t>, tj. do 40% wartości jego kosztów kwalifikowalnych (z uwzględnieniem wydatków w ramach cross-</w:t>
            </w:r>
            <w:r w:rsidRPr="00123A48">
              <w:rPr>
                <w:sz w:val="24"/>
                <w:szCs w:val="24"/>
              </w:rPr>
              <w:t xml:space="preserve">financingu) i buduje potencjał </w:t>
            </w:r>
            <w:r>
              <w:rPr>
                <w:sz w:val="24"/>
                <w:szCs w:val="24"/>
              </w:rPr>
              <w:t>w</w:t>
            </w:r>
            <w:r w:rsidRPr="00123A48">
              <w:rPr>
                <w:sz w:val="24"/>
                <w:szCs w:val="24"/>
              </w:rPr>
              <w:t>nioskodawcy</w:t>
            </w:r>
            <w:r w:rsidR="00081A3B">
              <w:rPr>
                <w:sz w:val="24"/>
                <w:szCs w:val="24"/>
              </w:rPr>
              <w:t>/partnera</w:t>
            </w:r>
            <w:r w:rsidRPr="00123A48">
              <w:rPr>
                <w:sz w:val="24"/>
                <w:szCs w:val="24"/>
              </w:rPr>
              <w:t xml:space="preserve"> </w:t>
            </w:r>
            <w:bookmarkStart w:id="0" w:name="_Hlk203739298"/>
            <w:r w:rsidRPr="00123A48">
              <w:rPr>
                <w:sz w:val="24"/>
                <w:szCs w:val="24"/>
              </w:rPr>
              <w:t xml:space="preserve">do promocji i wsparcia aktywności obywatelskiej młodzieży w regionie oraz prowadzenia działań w zakresie określonym </w:t>
            </w:r>
            <w:bookmarkEnd w:id="0"/>
            <w:r w:rsidRPr="00123A48">
              <w:rPr>
                <w:sz w:val="24"/>
                <w:szCs w:val="24"/>
              </w:rPr>
              <w:t xml:space="preserve">w </w:t>
            </w:r>
            <w:r>
              <w:rPr>
                <w:sz w:val="24"/>
                <w:szCs w:val="24"/>
              </w:rPr>
              <w:t xml:space="preserve">działaniach: 2.3, 2.5, 2.6, 5.3, </w:t>
            </w:r>
            <w:r>
              <w:rPr>
                <w:sz w:val="24"/>
                <w:szCs w:val="24"/>
              </w:rPr>
              <w:lastRenderedPageBreak/>
              <w:t xml:space="preserve">5.11, 6.2, 6.4, 6.5, 6.6., 6.7, 6.8, 7.1, 10.1, 10.4 </w:t>
            </w:r>
            <w:r w:rsidRPr="00123A48">
              <w:rPr>
                <w:sz w:val="24"/>
                <w:szCs w:val="24"/>
              </w:rPr>
              <w:t>Szczegóło</w:t>
            </w:r>
            <w:r>
              <w:rPr>
                <w:sz w:val="24"/>
                <w:szCs w:val="24"/>
              </w:rPr>
              <w:t>wego</w:t>
            </w:r>
            <w:r w:rsidRPr="00123A48">
              <w:rPr>
                <w:sz w:val="24"/>
                <w:szCs w:val="24"/>
              </w:rPr>
              <w:t xml:space="preserve"> Opis</w:t>
            </w:r>
            <w:r>
              <w:rPr>
                <w:sz w:val="24"/>
                <w:szCs w:val="24"/>
              </w:rPr>
              <w:t>u</w:t>
            </w:r>
            <w:r w:rsidRPr="00123A48">
              <w:rPr>
                <w:sz w:val="24"/>
                <w:szCs w:val="24"/>
              </w:rPr>
              <w:t xml:space="preserve"> Priorytetów Programu Fundusze Europejskie dla Opolskiego 2021-2027 (np. wyposażenie kuchni w celu wsparcia osób bezdomnych</w:t>
            </w:r>
            <w:r>
              <w:rPr>
                <w:sz w:val="24"/>
                <w:szCs w:val="24"/>
              </w:rPr>
              <w:t>, zakup sprzętu i wyposażenia wraz z systemem nawadniania do ogrodu społecznego w celu rozwoju bioróżnorodności</w:t>
            </w:r>
            <w:r w:rsidRPr="00123A48">
              <w:rPr>
                <w:sz w:val="24"/>
                <w:szCs w:val="24"/>
              </w:rPr>
              <w:t xml:space="preserve">). </w:t>
            </w:r>
          </w:p>
          <w:p w14:paraId="7AEEE77F" w14:textId="0B14E117" w:rsidR="004A1F71" w:rsidRPr="00123A48" w:rsidRDefault="004A1F71" w:rsidP="000634C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123A48">
              <w:rPr>
                <w:rFonts w:ascii="Calibri" w:eastAsia="Calibri" w:hAnsi="Calibri" w:cs="Calibri"/>
                <w:sz w:val="24"/>
                <w:szCs w:val="24"/>
              </w:rPr>
              <w:t>Dla kryterium przewidziano możliwość pozytywnej oceny z zastrzeżeniem:</w:t>
            </w:r>
          </w:p>
          <w:p w14:paraId="3A33E328" w14:textId="77777777" w:rsidR="004A1F71" w:rsidRPr="007C2E2C" w:rsidRDefault="004A1F71" w:rsidP="000634CD">
            <w:pPr>
              <w:spacing w:after="0"/>
              <w:ind w:left="358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123A48"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 w:rsidRPr="00123A48">
              <w:rPr>
                <w:rFonts w:ascii="Calibri" w:eastAsia="Calibri" w:hAnsi="Calibri" w:cs="Calibri"/>
                <w:sz w:val="24"/>
                <w:szCs w:val="24"/>
              </w:rPr>
              <w:tab/>
              <w:t>konieczności spełnienia odnoszących się do tego kryterium warunków jakie</w:t>
            </w:r>
            <w:r w:rsidRPr="007C2E2C">
              <w:rPr>
                <w:rFonts w:ascii="Calibri" w:eastAsia="Calibri" w:hAnsi="Calibri" w:cs="Calibri"/>
                <w:sz w:val="24"/>
                <w:szCs w:val="24"/>
              </w:rPr>
              <w:t xml:space="preserve"> musi spełnić projekt, aby móc otrzymać dofinansowanie, i/lub </w:t>
            </w:r>
          </w:p>
          <w:p w14:paraId="739E5536" w14:textId="77777777" w:rsidR="004A1F71" w:rsidRPr="007C2E2C" w:rsidRDefault="004A1F71" w:rsidP="000634CD">
            <w:pPr>
              <w:spacing w:after="120"/>
              <w:ind w:left="356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b)</w:t>
            </w:r>
            <w:r w:rsidRPr="007C2E2C">
              <w:rPr>
                <w:rFonts w:ascii="Calibri" w:eastAsia="Calibri" w:hAnsi="Calibri" w:cs="Calibr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1C37F719" w14:textId="77777777" w:rsidR="004A1F71" w:rsidRDefault="004A1F71" w:rsidP="000634CD">
            <w:pPr>
              <w:spacing w:before="120"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7C2E2C">
              <w:rPr>
                <w:rFonts w:ascii="Calibri" w:eastAsia="Calibri" w:hAnsi="Calibri" w:cs="Calibr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C88194B" w14:textId="4686B1DE" w:rsidR="004A1F71" w:rsidRPr="000E1162" w:rsidRDefault="004A1F71" w:rsidP="000634CD">
            <w:pPr>
              <w:spacing w:after="0"/>
              <w:rPr>
                <w:rFonts w:ascii="Calibri" w:eastAsia="Yu Mincho" w:hAnsi="Calibri" w:cs="Calibri"/>
                <w:sz w:val="24"/>
                <w:szCs w:val="24"/>
              </w:rPr>
            </w:pPr>
            <w:r w:rsidRPr="001B760B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1087" w:type="pct"/>
            <w:vAlign w:val="center"/>
          </w:tcPr>
          <w:p w14:paraId="40DAB65B" w14:textId="3D812955" w:rsidR="004A1F71" w:rsidRPr="000E1162" w:rsidRDefault="004A1F71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0E1162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A1F71" w:rsidRPr="00031F95" w14:paraId="5EAF0481" w14:textId="25DAE7EE" w:rsidTr="004A1F71">
        <w:trPr>
          <w:trHeight w:val="644"/>
        </w:trPr>
        <w:tc>
          <w:tcPr>
            <w:tcW w:w="125" w:type="pct"/>
            <w:noWrap/>
            <w:vAlign w:val="center"/>
          </w:tcPr>
          <w:p w14:paraId="4585D7CF" w14:textId="77777777" w:rsidR="004A1F71" w:rsidRPr="000E1162" w:rsidRDefault="004A1F71" w:rsidP="000634CD">
            <w:pPr>
              <w:pStyle w:val="Akapitzlist"/>
              <w:numPr>
                <w:ilvl w:val="0"/>
                <w:numId w:val="2"/>
              </w:numPr>
              <w:spacing w:after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05" w:type="pct"/>
            <w:vAlign w:val="center"/>
          </w:tcPr>
          <w:p w14:paraId="0AE99FAD" w14:textId="6289321A" w:rsidR="004A1F71" w:rsidRPr="00B80A91" w:rsidRDefault="004A1F71" w:rsidP="000634CD">
            <w:pPr>
              <w:spacing w:after="0"/>
              <w:rPr>
                <w:rFonts w:ascii="Calibri" w:eastAsia="Calibri" w:hAnsi="Calibri" w:cs="Calibri"/>
                <w:sz w:val="24"/>
                <w:szCs w:val="24"/>
              </w:rPr>
            </w:pPr>
            <w:bookmarkStart w:id="1" w:name="_Hlk177388719"/>
            <w:r w:rsidRPr="00B80A91">
              <w:rPr>
                <w:rFonts w:ascii="Calibri" w:eastAsia="Calibri" w:hAnsi="Calibri" w:cs="Calibri"/>
                <w:sz w:val="24"/>
                <w:szCs w:val="24"/>
              </w:rPr>
              <w:t xml:space="preserve">Kursy/szkolenia podnoszące, doskonalące kompetencje i nadające kwalifikacje zakończą się uzyskaniem dokumentu potwierdzającego kompetencje  </w:t>
            </w:r>
            <w:r w:rsidRPr="00B80A91">
              <w:rPr>
                <w:rFonts w:ascii="Calibri" w:eastAsia="Calibri" w:hAnsi="Calibri" w:cs="Calibri"/>
                <w:sz w:val="24"/>
                <w:szCs w:val="24"/>
              </w:rPr>
              <w:br/>
              <w:t xml:space="preserve">i/lub kwalifikacje </w:t>
            </w:r>
          </w:p>
          <w:p w14:paraId="3AB5026E" w14:textId="67A1D2B7" w:rsidR="004A1F71" w:rsidRPr="00B80A91" w:rsidRDefault="004A1F71" w:rsidP="000634CD">
            <w:pPr>
              <w:spacing w:after="0"/>
              <w:rPr>
                <w:sz w:val="24"/>
                <w:szCs w:val="24"/>
              </w:rPr>
            </w:pPr>
            <w:r w:rsidRPr="00B80A91">
              <w:rPr>
                <w:rFonts w:ascii="Calibri" w:eastAsia="Calibri" w:hAnsi="Calibri" w:cs="Calibri"/>
                <w:sz w:val="24"/>
                <w:szCs w:val="24"/>
              </w:rPr>
              <w:t>(dotyczy typu przedsięwzięć nr 1)</w:t>
            </w:r>
            <w:bookmarkEnd w:id="1"/>
          </w:p>
        </w:tc>
        <w:tc>
          <w:tcPr>
            <w:tcW w:w="2783" w:type="pct"/>
            <w:vAlign w:val="center"/>
          </w:tcPr>
          <w:p w14:paraId="2F541902" w14:textId="29C7BFE6" w:rsidR="004A1F71" w:rsidRPr="00B80A91" w:rsidRDefault="004A1F71" w:rsidP="000634CD">
            <w:pPr>
              <w:spacing w:after="120"/>
              <w:rPr>
                <w:sz w:val="24"/>
                <w:szCs w:val="24"/>
              </w:rPr>
            </w:pPr>
            <w:r w:rsidRPr="00B80A91">
              <w:rPr>
                <w:sz w:val="24"/>
                <w:szCs w:val="24"/>
              </w:rPr>
              <w:t>W ramach kryterium weryfikuje się czy w odniesieniu do działań związanych z organizacją kursów i szkoleń co najmniej 80% osób objętych wsparciem w zakresie doskonalenia kompetencji i uzyskania/ nadania kwalifikacji uzyska dokumenty potwierdzające podniesienie kompetencji lub uzyskanie/nabycie kwalifikacji.</w:t>
            </w:r>
          </w:p>
          <w:p w14:paraId="485028E9" w14:textId="77777777" w:rsidR="004A1F71" w:rsidRPr="00B80A91" w:rsidRDefault="004A1F71" w:rsidP="000634CD">
            <w:pPr>
              <w:spacing w:after="120"/>
              <w:rPr>
                <w:sz w:val="24"/>
                <w:szCs w:val="24"/>
              </w:rPr>
            </w:pPr>
            <w:r w:rsidRPr="00B80A91">
              <w:rPr>
                <w:sz w:val="24"/>
                <w:szCs w:val="24"/>
              </w:rPr>
              <w:t>Weryfikacja uzyskania kwalifikacji lub podniesienia kompetencji odbywać się będzie zgodnie z Wytycznymi dotyczącymi monitorowania postępu rzeczowego realizacji programów na lata 2021-2027 (załącznik nr 2 Podstawowe informacje dotyczące uzyskiwania kwalifikacji w ramach projektów współfinansowanych z EFS+).</w:t>
            </w:r>
          </w:p>
          <w:p w14:paraId="463E3B8D" w14:textId="77777777" w:rsidR="004A1F71" w:rsidRPr="00B80A91" w:rsidRDefault="004A1F71" w:rsidP="000634CD">
            <w:pPr>
              <w:spacing w:after="120"/>
              <w:rPr>
                <w:sz w:val="24"/>
                <w:szCs w:val="24"/>
              </w:rPr>
            </w:pPr>
            <w:r w:rsidRPr="00B80A91">
              <w:rPr>
                <w:sz w:val="24"/>
                <w:szCs w:val="24"/>
              </w:rPr>
              <w:lastRenderedPageBreak/>
              <w:t>Zgodnie z zapisami ww. dokumentu:</w:t>
            </w:r>
          </w:p>
          <w:p w14:paraId="5C7F5FF2" w14:textId="0BBA68DD" w:rsidR="004A1F71" w:rsidRPr="00915420" w:rsidRDefault="004A1F71" w:rsidP="000634CD">
            <w:pPr>
              <w:pStyle w:val="Akapitzlist"/>
              <w:numPr>
                <w:ilvl w:val="0"/>
                <w:numId w:val="10"/>
              </w:numPr>
              <w:spacing w:after="120"/>
              <w:ind w:left="369"/>
              <w:rPr>
                <w:sz w:val="24"/>
                <w:szCs w:val="24"/>
              </w:rPr>
            </w:pPr>
            <w:r w:rsidRPr="00915420">
              <w:rPr>
                <w:sz w:val="24"/>
                <w:szCs w:val="24"/>
              </w:rPr>
              <w:t>kwalifikacja to określony zestaw efektów uczenia się w zakresie wiedzy, umiejętności oraz kompetencji społecznych nabytych w drodze edukacji formalnej, edukacji pozaformalnej lub poprzez uczenie się nieformalne, zgodnych z ustalonymi dla danej kwalifikacji wymaganiami, których osiągnięcie zostało sprawdzone w walidacji oraz formalnie potwierdzone przez instytucję uprawnioną do certyfikowania;</w:t>
            </w:r>
          </w:p>
          <w:p w14:paraId="1D90AAF2" w14:textId="36D87E68" w:rsidR="004A1F71" w:rsidRPr="00915420" w:rsidRDefault="004A1F71" w:rsidP="000634CD">
            <w:pPr>
              <w:pStyle w:val="Akapitzlist"/>
              <w:numPr>
                <w:ilvl w:val="0"/>
                <w:numId w:val="10"/>
              </w:numPr>
              <w:spacing w:after="120"/>
              <w:ind w:left="369"/>
              <w:rPr>
                <w:sz w:val="24"/>
                <w:szCs w:val="24"/>
              </w:rPr>
            </w:pPr>
            <w:r w:rsidRPr="00915420">
              <w:rPr>
                <w:sz w:val="24"/>
                <w:szCs w:val="24"/>
              </w:rPr>
              <w:t>kompetencja to wyodrębniony zestaw efektów uczenia się/kształcenia, które zostały sprawdzone w procesie walidacji w sposób zgodny z wymaganiami ustalonymi dla danej kompetencji, odnoszącymi się w szczególności do składających się na nią efektów uczenia się.</w:t>
            </w:r>
          </w:p>
          <w:p w14:paraId="51FACC32" w14:textId="22CD9A71" w:rsidR="004A1F71" w:rsidRPr="00B80A91" w:rsidRDefault="004A1F71" w:rsidP="000634CD">
            <w:pPr>
              <w:spacing w:after="120"/>
              <w:rPr>
                <w:sz w:val="24"/>
                <w:szCs w:val="24"/>
              </w:rPr>
            </w:pPr>
            <w:r w:rsidRPr="00B80A91">
              <w:rPr>
                <w:sz w:val="24"/>
                <w:szCs w:val="24"/>
              </w:rPr>
              <w:t>W przypadku gdy forma wsparcia w odniesieniu do konkretnej osoby nie uwzględnia procesu certyfikacji (opisanego powyżej) taka osoba nabywa kompetencje. Warunkiem spełnienia kryterium na etapie oceny projektu jest  zamieszczenie we wniosku o dofinansowanie  informacji, że wszystkie kursy, szkolenia podnoszące, doskonalące kompetencje i nadające kwalifikacje zawodowe zakończą się uzyskaniem dokumentu potwierdzającego kompetencje i/lub kwalifikacje.</w:t>
            </w:r>
          </w:p>
          <w:p w14:paraId="7F35C1F5" w14:textId="38C9B6B4" w:rsidR="004A1F71" w:rsidRPr="00B80A91" w:rsidRDefault="004A1F71" w:rsidP="000634CD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80A91">
              <w:rPr>
                <w:rFonts w:ascii="Calibri" w:eastAsia="Calibri" w:hAnsi="Calibri" w:cs="Calibri"/>
                <w:sz w:val="24"/>
                <w:szCs w:val="24"/>
              </w:rPr>
              <w:t xml:space="preserve">Dla kryterium przewidziano możliwość pozytywnej oceny </w:t>
            </w:r>
          </w:p>
          <w:p w14:paraId="4C5EC179" w14:textId="77777777" w:rsidR="004A1F71" w:rsidRPr="00B80A91" w:rsidRDefault="004A1F71" w:rsidP="000634CD">
            <w:pPr>
              <w:spacing w:after="12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0B80A91">
              <w:rPr>
                <w:rFonts w:ascii="Calibri" w:eastAsia="Calibri" w:hAnsi="Calibri" w:cs="Calibri"/>
                <w:sz w:val="24"/>
                <w:szCs w:val="24"/>
              </w:rPr>
              <w:t>z zastrzeżeniem:</w:t>
            </w:r>
          </w:p>
          <w:p w14:paraId="6A312754" w14:textId="77777777" w:rsidR="004A1F71" w:rsidRPr="00B80A91" w:rsidRDefault="004A1F71" w:rsidP="000634CD">
            <w:pPr>
              <w:spacing w:after="0"/>
              <w:ind w:left="358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B80A91"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 w:rsidRPr="00B80A91"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konieczności spełnienia odnoszących się do tego kryterium warunków jakie musi spełnić projekt, aby móc otrzymać dofinansowanie, i/lub </w:t>
            </w:r>
          </w:p>
          <w:p w14:paraId="7ABEC2B0" w14:textId="77777777" w:rsidR="004A1F71" w:rsidRPr="00B80A91" w:rsidRDefault="004A1F71" w:rsidP="000634CD">
            <w:pPr>
              <w:spacing w:after="120"/>
              <w:ind w:left="356" w:hanging="284"/>
              <w:rPr>
                <w:rFonts w:ascii="Calibri" w:eastAsia="Calibri" w:hAnsi="Calibri" w:cs="Calibri"/>
                <w:sz w:val="24"/>
                <w:szCs w:val="24"/>
              </w:rPr>
            </w:pPr>
            <w:r w:rsidRPr="00B80A91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b)</w:t>
            </w:r>
            <w:r w:rsidRPr="00B80A91">
              <w:rPr>
                <w:rFonts w:ascii="Calibri" w:eastAsia="Calibri" w:hAnsi="Calibri" w:cs="Calibri"/>
                <w:sz w:val="24"/>
                <w:szCs w:val="24"/>
              </w:rPr>
              <w:tab/>
              <w:t>konieczności uzyskania informacji i wyjaśnień wątpliwości dotyczących zapisów wniosku o dofinansowanie projektu.</w:t>
            </w:r>
          </w:p>
          <w:p w14:paraId="033FDFD7" w14:textId="77777777" w:rsidR="004A1F71" w:rsidRPr="00B80A91" w:rsidRDefault="004A1F71" w:rsidP="000634CD">
            <w:pPr>
              <w:spacing w:before="120" w:after="0"/>
              <w:rPr>
                <w:rFonts w:ascii="Calibri" w:eastAsia="Calibri" w:hAnsi="Calibri" w:cs="Calibri"/>
                <w:sz w:val="24"/>
                <w:szCs w:val="24"/>
              </w:rPr>
            </w:pPr>
            <w:r w:rsidRPr="00B80A91">
              <w:rPr>
                <w:rFonts w:ascii="Calibri" w:eastAsia="Calibri" w:hAnsi="Calibri" w:cs="Calibri"/>
                <w:sz w:val="24"/>
                <w:szCs w:val="24"/>
              </w:rPr>
              <w:t>Ocena z zastrzeżeniem skutkować będzie skierowaniem projektu do etapu negocjacji i możliwością korekty wniosku.</w:t>
            </w:r>
          </w:p>
          <w:p w14:paraId="4D2B14D2" w14:textId="30483D4F" w:rsidR="004A1F71" w:rsidRPr="00B80A91" w:rsidRDefault="004A1F71" w:rsidP="000634CD">
            <w:pPr>
              <w:spacing w:after="120"/>
              <w:rPr>
                <w:sz w:val="24"/>
                <w:szCs w:val="24"/>
              </w:rPr>
            </w:pPr>
            <w:r w:rsidRPr="00B80A91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 i/lub wyjaśnień udzielonych przez Wnioskodawcę.</w:t>
            </w:r>
          </w:p>
        </w:tc>
        <w:tc>
          <w:tcPr>
            <w:tcW w:w="1087" w:type="pct"/>
            <w:vAlign w:val="center"/>
          </w:tcPr>
          <w:p w14:paraId="119AAC3A" w14:textId="0797DBD7" w:rsidR="004A1F71" w:rsidRPr="00B80A91" w:rsidRDefault="004A1F71" w:rsidP="000634CD">
            <w:pPr>
              <w:spacing w:after="0"/>
              <w:rPr>
                <w:rFonts w:cstheme="minorHAnsi"/>
                <w:sz w:val="24"/>
                <w:szCs w:val="24"/>
              </w:rPr>
            </w:pPr>
            <w:r w:rsidRPr="00B80A91">
              <w:rPr>
                <w:rFonts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</w:tbl>
    <w:p w14:paraId="121207B8" w14:textId="45AC1C46" w:rsidR="000834C3" w:rsidRPr="00031F95" w:rsidRDefault="000834C3" w:rsidP="00354814">
      <w:pPr>
        <w:rPr>
          <w:rFonts w:cstheme="minorHAnsi"/>
          <w:sz w:val="24"/>
          <w:szCs w:val="24"/>
        </w:rPr>
      </w:pPr>
    </w:p>
    <w:tbl>
      <w:tblPr>
        <w:tblW w:w="16155" w:type="dxa"/>
        <w:jc w:val="center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7"/>
        <w:gridCol w:w="3112"/>
        <w:gridCol w:w="9214"/>
        <w:gridCol w:w="1559"/>
        <w:gridCol w:w="1843"/>
      </w:tblGrid>
      <w:tr w:rsidR="000750D4" w:rsidRPr="00031F95" w14:paraId="4AA872DE" w14:textId="4B444F0C" w:rsidTr="0062763E">
        <w:trPr>
          <w:trHeight w:val="503"/>
          <w:tblHeader/>
          <w:jc w:val="center"/>
        </w:trPr>
        <w:tc>
          <w:tcPr>
            <w:tcW w:w="427" w:type="dxa"/>
            <w:vMerge w:val="restart"/>
            <w:shd w:val="clear" w:color="auto" w:fill="D9D9D9"/>
            <w:vAlign w:val="center"/>
          </w:tcPr>
          <w:p w14:paraId="0EDE4932" w14:textId="1BFD1E2E" w:rsidR="000750D4" w:rsidRPr="00031F95" w:rsidRDefault="000750D4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bookmarkStart w:id="2" w:name="_Hlk172285394"/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3112" w:type="dxa"/>
            <w:vMerge w:val="restart"/>
            <w:shd w:val="clear" w:color="auto" w:fill="D9D9D9"/>
            <w:vAlign w:val="center"/>
          </w:tcPr>
          <w:p w14:paraId="00AAC7BA" w14:textId="647E682C" w:rsidR="000750D4" w:rsidRPr="00031F95" w:rsidRDefault="000750D4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9214" w:type="dxa"/>
            <w:shd w:val="clear" w:color="auto" w:fill="D9D9D9"/>
            <w:vAlign w:val="center"/>
          </w:tcPr>
          <w:p w14:paraId="32BCE5C4" w14:textId="58C10120" w:rsidR="000750D4" w:rsidRPr="00031F95" w:rsidRDefault="000750D4" w:rsidP="000634CD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3402" w:type="dxa"/>
            <w:gridSpan w:val="2"/>
            <w:tcBorders>
              <w:right w:val="single" w:sz="4" w:space="0" w:color="92D050"/>
            </w:tcBorders>
            <w:shd w:val="clear" w:color="auto" w:fill="D9D9D9"/>
            <w:vAlign w:val="center"/>
          </w:tcPr>
          <w:p w14:paraId="7180E51D" w14:textId="2B1CC187" w:rsidR="000750D4" w:rsidRPr="004A4E24" w:rsidRDefault="000750D4" w:rsidP="000750D4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4A4E24"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62763E" w:rsidRPr="00031F95" w14:paraId="1E53AF3D" w14:textId="77777777" w:rsidTr="0062763E">
        <w:trPr>
          <w:trHeight w:val="502"/>
          <w:tblHeader/>
          <w:jc w:val="center"/>
        </w:trPr>
        <w:tc>
          <w:tcPr>
            <w:tcW w:w="427" w:type="dxa"/>
            <w:vMerge/>
            <w:shd w:val="clear" w:color="auto" w:fill="D9D9D9"/>
            <w:vAlign w:val="center"/>
          </w:tcPr>
          <w:p w14:paraId="4D652805" w14:textId="77777777" w:rsidR="000750D4" w:rsidRPr="00031F95" w:rsidRDefault="000750D4" w:rsidP="000750D4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3112" w:type="dxa"/>
            <w:vMerge/>
            <w:shd w:val="clear" w:color="auto" w:fill="D9D9D9"/>
            <w:vAlign w:val="center"/>
          </w:tcPr>
          <w:p w14:paraId="3CBD25DA" w14:textId="77777777" w:rsidR="000750D4" w:rsidRPr="00031F95" w:rsidRDefault="000750D4" w:rsidP="000750D4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9214" w:type="dxa"/>
            <w:shd w:val="clear" w:color="auto" w:fill="D9D9D9"/>
            <w:vAlign w:val="center"/>
          </w:tcPr>
          <w:p w14:paraId="3F61F476" w14:textId="77777777" w:rsidR="000750D4" w:rsidRPr="00031F95" w:rsidRDefault="000750D4" w:rsidP="000750D4">
            <w:pPr>
              <w:spacing w:after="0"/>
              <w:jc w:val="center"/>
              <w:rPr>
                <w:rFonts w:cstheme="minorHAnsi"/>
                <w:b/>
                <w:bCs/>
                <w:color w:val="000099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92D050"/>
            </w:tcBorders>
            <w:shd w:val="clear" w:color="auto" w:fill="D9D9D9"/>
            <w:vAlign w:val="center"/>
          </w:tcPr>
          <w:p w14:paraId="54F110E8" w14:textId="4E7E3FBE" w:rsidR="000750D4" w:rsidRPr="000750D4" w:rsidRDefault="000750D4" w:rsidP="000750D4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Waga</w:t>
            </w:r>
          </w:p>
        </w:tc>
        <w:tc>
          <w:tcPr>
            <w:tcW w:w="1843" w:type="dxa"/>
            <w:tcBorders>
              <w:right w:val="single" w:sz="4" w:space="0" w:color="92D050"/>
            </w:tcBorders>
            <w:shd w:val="clear" w:color="auto" w:fill="D9D9D9"/>
            <w:vAlign w:val="center"/>
          </w:tcPr>
          <w:p w14:paraId="2BEC2BA9" w14:textId="5C604692" w:rsidR="000750D4" w:rsidRPr="000750D4" w:rsidRDefault="000750D4" w:rsidP="000750D4">
            <w:pPr>
              <w:spacing w:after="0"/>
              <w:jc w:val="center"/>
              <w:rPr>
                <w:rFonts w:eastAsia="Calibri" w:cs="Times New Roman"/>
                <w:b/>
                <w:bCs/>
                <w:color w:val="000099"/>
                <w:sz w:val="24"/>
                <w:szCs w:val="24"/>
              </w:rPr>
            </w:pPr>
            <w:r w:rsidRPr="00031F95">
              <w:rPr>
                <w:rFonts w:cstheme="minorHAnsi"/>
                <w:b/>
                <w:bCs/>
                <w:color w:val="000099"/>
                <w:sz w:val="24"/>
                <w:szCs w:val="24"/>
              </w:rPr>
              <w:t>Punktacja</w:t>
            </w:r>
            <w:r w:rsidRPr="000750D4">
              <w:rPr>
                <w:b/>
                <w:bCs/>
              </w:rPr>
              <w:t xml:space="preserve"> </w:t>
            </w:r>
          </w:p>
        </w:tc>
      </w:tr>
      <w:tr w:rsidR="000750D4" w:rsidRPr="00031F95" w14:paraId="0DE58818" w14:textId="12CF18E9" w:rsidTr="0062763E">
        <w:trPr>
          <w:trHeight w:val="296"/>
          <w:tblHeader/>
          <w:jc w:val="center"/>
        </w:trPr>
        <w:tc>
          <w:tcPr>
            <w:tcW w:w="427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3FC96AC" w14:textId="77777777" w:rsidR="000750D4" w:rsidRPr="00354814" w:rsidRDefault="000750D4" w:rsidP="000634CD">
            <w:pPr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  <w:t>1</w:t>
            </w:r>
          </w:p>
        </w:tc>
        <w:tc>
          <w:tcPr>
            <w:tcW w:w="3112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C2D3BEB" w14:textId="77777777" w:rsidR="000750D4" w:rsidRPr="00354814" w:rsidRDefault="000750D4" w:rsidP="000634CD">
            <w:pPr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  <w:t>2</w:t>
            </w:r>
          </w:p>
        </w:tc>
        <w:tc>
          <w:tcPr>
            <w:tcW w:w="9214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1E6094BE" w14:textId="77777777" w:rsidR="000750D4" w:rsidRPr="00354814" w:rsidRDefault="000750D4" w:rsidP="000634CD">
            <w:pPr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354814"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8D08D"/>
            </w:tcBorders>
            <w:shd w:val="clear" w:color="auto" w:fill="F2F2F2"/>
          </w:tcPr>
          <w:p w14:paraId="2BEB4B30" w14:textId="53091A64" w:rsidR="000750D4" w:rsidRPr="00354814" w:rsidRDefault="000750D4" w:rsidP="000634CD">
            <w:pPr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0099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92AC096" w14:textId="6D563528" w:rsidR="000750D4" w:rsidRPr="00354814" w:rsidRDefault="000750D4" w:rsidP="000634CD">
            <w:pPr>
              <w:suppressAutoHyphens/>
              <w:spacing w:after="0"/>
              <w:jc w:val="center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  <w:t>5</w:t>
            </w:r>
          </w:p>
        </w:tc>
      </w:tr>
      <w:tr w:rsidR="00081A3B" w:rsidRPr="00031F95" w14:paraId="76716735" w14:textId="77777777" w:rsidTr="0062763E">
        <w:trPr>
          <w:trHeight w:val="296"/>
          <w:tblHeader/>
          <w:jc w:val="center"/>
        </w:trPr>
        <w:tc>
          <w:tcPr>
            <w:tcW w:w="16155" w:type="dxa"/>
            <w:gridSpan w:val="5"/>
            <w:tcBorders>
              <w:bottom w:val="single" w:sz="4" w:space="0" w:color="A8D08D"/>
            </w:tcBorders>
            <w:shd w:val="clear" w:color="auto" w:fill="F2F2F2"/>
            <w:vAlign w:val="center"/>
          </w:tcPr>
          <w:p w14:paraId="60B0B735" w14:textId="12466AB5" w:rsidR="00081A3B" w:rsidRPr="00354814" w:rsidRDefault="00081A3B" w:rsidP="00081A3B">
            <w:pPr>
              <w:suppressAutoHyphens/>
              <w:spacing w:after="0"/>
              <w:rPr>
                <w:rFonts w:cstheme="minorHAnsi"/>
                <w:bCs/>
                <w:i/>
                <w:iCs/>
                <w:color w:val="000099"/>
                <w:sz w:val="24"/>
                <w:szCs w:val="24"/>
              </w:rPr>
            </w:pPr>
            <w:r w:rsidRPr="00081A3B">
              <w:rPr>
                <w:rFonts w:ascii="Segoe UI" w:hAnsi="Segoe UI" w:cs="Segoe UI"/>
                <w:b/>
                <w:bCs/>
                <w:color w:val="000099"/>
                <w:sz w:val="18"/>
                <w:szCs w:val="18"/>
              </w:rPr>
              <w:t>Kryteria merytoryczne szczegółowe punktowane</w:t>
            </w:r>
          </w:p>
        </w:tc>
      </w:tr>
      <w:tr w:rsidR="000750D4" w:rsidRPr="00031F95" w14:paraId="64A786FD" w14:textId="204B9C1B" w:rsidTr="0062763E">
        <w:trPr>
          <w:trHeight w:val="1126"/>
          <w:jc w:val="center"/>
        </w:trPr>
        <w:tc>
          <w:tcPr>
            <w:tcW w:w="42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377867EA" w14:textId="77777777" w:rsidR="000750D4" w:rsidRPr="00354814" w:rsidRDefault="000750D4" w:rsidP="000634CD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EDDCE69" w14:textId="1D1F1B96" w:rsidR="000750D4" w:rsidRDefault="000750D4" w:rsidP="000634CD">
            <w:pPr>
              <w:spacing w:after="0"/>
              <w:rPr>
                <w:sz w:val="24"/>
                <w:szCs w:val="24"/>
              </w:rPr>
            </w:pPr>
            <w:r w:rsidRPr="00ED62B3">
              <w:rPr>
                <w:color w:val="000000"/>
                <w:sz w:val="24"/>
                <w:szCs w:val="24"/>
                <w:shd w:val="clear" w:color="auto" w:fill="FFFFFF"/>
              </w:rPr>
              <w:t>Wsparcie realizowane jest na rzecz włączenia społecznego</w:t>
            </w:r>
            <w:r w:rsidRPr="00ED62B3">
              <w:rPr>
                <w:sz w:val="24"/>
                <w:szCs w:val="24"/>
              </w:rPr>
              <w:t>.</w:t>
            </w:r>
          </w:p>
          <w:p w14:paraId="213752A1" w14:textId="77777777" w:rsidR="000750D4" w:rsidRDefault="000750D4" w:rsidP="000634CD">
            <w:pPr>
              <w:spacing w:after="0"/>
            </w:pPr>
          </w:p>
        </w:tc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E44907A" w14:textId="2A7621FE" w:rsidR="000750D4" w:rsidRDefault="000750D4" w:rsidP="000634CD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 xml:space="preserve">W ramach kryterium premiowane są projekty, w ramach których realizowane jest wsparcie, które </w:t>
            </w:r>
            <w:r w:rsidRPr="008C1974">
              <w:rPr>
                <w:rFonts w:cstheme="minorHAnsi"/>
                <w:sz w:val="24"/>
                <w:szCs w:val="24"/>
              </w:rPr>
              <w:t>służ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8C1974">
              <w:rPr>
                <w:rFonts w:cstheme="minorHAnsi"/>
                <w:sz w:val="24"/>
                <w:szCs w:val="24"/>
              </w:rPr>
              <w:t xml:space="preserve"> budowie </w:t>
            </w:r>
            <w:r w:rsidRPr="00EF20B9">
              <w:rPr>
                <w:rFonts w:cstheme="minorHAnsi"/>
                <w:sz w:val="24"/>
                <w:szCs w:val="24"/>
              </w:rPr>
              <w:t>aktywności obywatelskiej młodzieży</w:t>
            </w:r>
            <w:r>
              <w:rPr>
                <w:rFonts w:cstheme="minorHAnsi"/>
                <w:sz w:val="24"/>
                <w:szCs w:val="24"/>
              </w:rPr>
              <w:t xml:space="preserve"> na rzecz włączenia społecznego, którego zakres został określony w działaniach: </w:t>
            </w:r>
          </w:p>
          <w:p w14:paraId="24BA3D0F" w14:textId="512328DD" w:rsidR="000750D4" w:rsidRDefault="000750D4" w:rsidP="006F6CF5">
            <w:pPr>
              <w:pStyle w:val="Akapitzlist"/>
              <w:numPr>
                <w:ilvl w:val="0"/>
                <w:numId w:val="12"/>
              </w:numPr>
              <w:spacing w:before="40" w:after="40"/>
              <w:ind w:left="358" w:hanging="284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 Aktywizacja społeczno-zawodowa osób zagrożonych ubóstwem i wykluczeniem społecznym</w:t>
            </w:r>
          </w:p>
          <w:p w14:paraId="5C5AD6EF" w14:textId="7BBB1EF1" w:rsidR="000750D4" w:rsidRDefault="000750D4" w:rsidP="006F6CF5">
            <w:pPr>
              <w:pStyle w:val="Akapitzlist"/>
              <w:numPr>
                <w:ilvl w:val="0"/>
                <w:numId w:val="12"/>
              </w:numPr>
              <w:spacing w:before="40" w:after="40"/>
              <w:ind w:left="358" w:hanging="284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 Wspieranie integracji społeczno-gospodarczej obywateli państw trzecich, w tym migrantów,</w:t>
            </w:r>
          </w:p>
          <w:p w14:paraId="18A59211" w14:textId="2DCB685C" w:rsidR="000750D4" w:rsidRDefault="000750D4" w:rsidP="006F6CF5">
            <w:pPr>
              <w:pStyle w:val="Akapitzlist"/>
              <w:numPr>
                <w:ilvl w:val="0"/>
                <w:numId w:val="12"/>
              </w:numPr>
              <w:spacing w:before="40" w:after="40"/>
              <w:ind w:left="358" w:hanging="284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6.5 Wsparcie integracji społecznej społeczności romskiej,</w:t>
            </w:r>
          </w:p>
          <w:p w14:paraId="1158A430" w14:textId="771B4216" w:rsidR="000750D4" w:rsidRDefault="000750D4" w:rsidP="006F6CF5">
            <w:pPr>
              <w:pStyle w:val="Akapitzlist"/>
              <w:numPr>
                <w:ilvl w:val="0"/>
                <w:numId w:val="12"/>
              </w:numPr>
              <w:spacing w:before="40" w:after="40"/>
              <w:ind w:left="358" w:hanging="284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 Wsparcie osób w kryzysie bezdomności,</w:t>
            </w:r>
          </w:p>
          <w:p w14:paraId="60D40677" w14:textId="2CDE8733" w:rsidR="000750D4" w:rsidRDefault="000750D4" w:rsidP="006F6CF5">
            <w:pPr>
              <w:pStyle w:val="Akapitzlist"/>
              <w:numPr>
                <w:ilvl w:val="0"/>
                <w:numId w:val="12"/>
              </w:numPr>
              <w:spacing w:before="40" w:after="40"/>
              <w:ind w:left="358" w:hanging="284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 Wsparcie rodziny i pieczy zastępczej,</w:t>
            </w:r>
          </w:p>
          <w:p w14:paraId="3736C8C1" w14:textId="6F19A914" w:rsidR="000750D4" w:rsidRPr="00ED3711" w:rsidRDefault="000750D4" w:rsidP="006F6CF5">
            <w:pPr>
              <w:pStyle w:val="Akapitzlist"/>
              <w:numPr>
                <w:ilvl w:val="0"/>
                <w:numId w:val="12"/>
              </w:numPr>
              <w:spacing w:before="40" w:after="40"/>
              <w:ind w:left="358" w:hanging="284"/>
              <w:contextualSpacing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 Profilaktyka zachowań społecznych dzieci i młodzieży</w:t>
            </w:r>
          </w:p>
          <w:p w14:paraId="47675563" w14:textId="1102C852" w:rsidR="000750D4" w:rsidRPr="009A6B2A" w:rsidRDefault="000750D4" w:rsidP="000634CD">
            <w:pPr>
              <w:spacing w:before="40" w:after="40"/>
              <w:rPr>
                <w:rFonts w:cstheme="minorHAnsi"/>
                <w:sz w:val="24"/>
                <w:szCs w:val="24"/>
              </w:rPr>
            </w:pPr>
            <w:r w:rsidRPr="00123A48">
              <w:rPr>
                <w:sz w:val="24"/>
                <w:szCs w:val="24"/>
              </w:rPr>
              <w:t>Szczegóło</w:t>
            </w:r>
            <w:r>
              <w:rPr>
                <w:sz w:val="24"/>
                <w:szCs w:val="24"/>
              </w:rPr>
              <w:t>wego</w:t>
            </w:r>
            <w:r w:rsidRPr="00123A48">
              <w:rPr>
                <w:sz w:val="24"/>
                <w:szCs w:val="24"/>
              </w:rPr>
              <w:t xml:space="preserve"> Opis</w:t>
            </w:r>
            <w:r>
              <w:rPr>
                <w:sz w:val="24"/>
                <w:szCs w:val="24"/>
              </w:rPr>
              <w:t>u</w:t>
            </w:r>
            <w:r w:rsidRPr="00123A48">
              <w:rPr>
                <w:sz w:val="24"/>
                <w:szCs w:val="24"/>
              </w:rPr>
              <w:t xml:space="preserve"> Priorytetów Programu Fundusz</w:t>
            </w:r>
            <w:r>
              <w:rPr>
                <w:sz w:val="24"/>
                <w:szCs w:val="24"/>
              </w:rPr>
              <w:t xml:space="preserve">e </w:t>
            </w:r>
            <w:r w:rsidRPr="00123A48">
              <w:rPr>
                <w:sz w:val="24"/>
                <w:szCs w:val="24"/>
              </w:rPr>
              <w:t>Europejskie dla Opolskiego 2021-2027</w:t>
            </w:r>
            <w:r>
              <w:rPr>
                <w:sz w:val="24"/>
                <w:szCs w:val="24"/>
              </w:rPr>
              <w:t>.</w:t>
            </w:r>
            <w:r w:rsidRPr="009A6B2A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</w:p>
          <w:p w14:paraId="6243923A" w14:textId="06310EE8" w:rsidR="000750D4" w:rsidRPr="00EF20B9" w:rsidRDefault="000750D4" w:rsidP="000634CD">
            <w:pPr>
              <w:spacing w:before="120" w:after="40"/>
              <w:rPr>
                <w:rFonts w:cstheme="minorHAnsi"/>
                <w:sz w:val="24"/>
                <w:szCs w:val="24"/>
                <w:lang w:eastAsia="pl-PL"/>
              </w:rPr>
            </w:pPr>
            <w:r w:rsidRPr="009A6B2A">
              <w:rPr>
                <w:rFonts w:cstheme="minorHAnsi"/>
                <w:sz w:val="24"/>
                <w:szCs w:val="24"/>
                <w:lang w:eastAsia="pl-PL"/>
              </w:rPr>
              <w:t>0 pkt –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 p</w:t>
            </w:r>
            <w:r w:rsidRPr="00BE7F7F">
              <w:rPr>
                <w:rFonts w:cstheme="minorHAnsi"/>
                <w:sz w:val="24"/>
                <w:szCs w:val="24"/>
                <w:lang w:eastAsia="pl-PL"/>
              </w:rPr>
              <w:t xml:space="preserve">rojekt nie realizuje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autorskich </w:t>
            </w:r>
            <w:r w:rsidRPr="00BE7F7F">
              <w:rPr>
                <w:rFonts w:cstheme="minorHAnsi"/>
                <w:sz w:val="24"/>
                <w:szCs w:val="24"/>
                <w:lang w:eastAsia="pl-PL"/>
              </w:rPr>
              <w:t>inicjatyw młodzieżowych w zakresie włączenia społecznego</w:t>
            </w:r>
            <w:r w:rsidR="009067AF">
              <w:rPr>
                <w:rFonts w:cstheme="minorHAnsi"/>
                <w:sz w:val="24"/>
                <w:szCs w:val="24"/>
                <w:lang w:eastAsia="pl-PL"/>
              </w:rPr>
              <w:t>,</w:t>
            </w:r>
            <w:r w:rsidRPr="00BE7F7F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601AAE">
              <w:rPr>
                <w:rFonts w:cstheme="minorHAnsi"/>
                <w:sz w:val="24"/>
                <w:szCs w:val="24"/>
                <w:lang w:eastAsia="pl-PL"/>
              </w:rPr>
              <w:t>tj. wpisujących się w</w:t>
            </w:r>
            <w:r w:rsidRPr="00BE7F7F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pl-PL"/>
              </w:rPr>
              <w:t>ww.</w:t>
            </w:r>
            <w:r w:rsidRPr="00BE7F7F">
              <w:rPr>
                <w:rFonts w:cstheme="minorHAnsi"/>
                <w:sz w:val="24"/>
                <w:szCs w:val="24"/>
                <w:lang w:eastAsia="pl-PL"/>
              </w:rPr>
              <w:t xml:space="preserve"> działa</w:t>
            </w:r>
            <w:r w:rsidR="00601AAE">
              <w:rPr>
                <w:rFonts w:cstheme="minorHAnsi"/>
                <w:sz w:val="24"/>
                <w:szCs w:val="24"/>
                <w:lang w:eastAsia="pl-PL"/>
              </w:rPr>
              <w:t>nia</w:t>
            </w:r>
            <w:r>
              <w:rPr>
                <w:rFonts w:cstheme="minorHAnsi"/>
                <w:sz w:val="24"/>
                <w:szCs w:val="24"/>
                <w:lang w:eastAsia="pl-PL"/>
              </w:rPr>
              <w:t>)</w:t>
            </w:r>
            <w:r>
              <w:rPr>
                <w:sz w:val="24"/>
                <w:szCs w:val="24"/>
              </w:rPr>
              <w:t>,</w:t>
            </w:r>
          </w:p>
          <w:p w14:paraId="3D486B9D" w14:textId="5EBCB31E" w:rsidR="000750D4" w:rsidRDefault="000750D4" w:rsidP="000634CD">
            <w:pPr>
              <w:spacing w:before="40" w:after="40"/>
              <w:rPr>
                <w:rFonts w:cstheme="minorHAnsi"/>
                <w:sz w:val="24"/>
                <w:szCs w:val="24"/>
                <w:lang w:eastAsia="pl-PL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>2</w:t>
            </w:r>
            <w:r w:rsidRPr="009A6B2A">
              <w:rPr>
                <w:rFonts w:cstheme="minorHAnsi"/>
                <w:sz w:val="24"/>
                <w:szCs w:val="24"/>
                <w:lang w:eastAsia="pl-PL"/>
              </w:rPr>
              <w:t xml:space="preserve"> pkt  –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Pr="00BE7F7F">
              <w:rPr>
                <w:rFonts w:cstheme="minorHAnsi"/>
                <w:sz w:val="24"/>
                <w:szCs w:val="24"/>
                <w:lang w:eastAsia="pl-PL"/>
              </w:rPr>
              <w:t xml:space="preserve">projekt zakłada realizację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autorskich </w:t>
            </w:r>
            <w:r w:rsidRPr="00BE7F7F">
              <w:rPr>
                <w:rFonts w:cstheme="minorHAnsi"/>
                <w:sz w:val="24"/>
                <w:szCs w:val="24"/>
                <w:lang w:eastAsia="pl-PL"/>
              </w:rPr>
              <w:t xml:space="preserve">inicjatyw młodzieżowych </w:t>
            </w:r>
            <w:r w:rsidR="00601AAE">
              <w:rPr>
                <w:rFonts w:cstheme="minorHAnsi"/>
                <w:sz w:val="24"/>
                <w:szCs w:val="24"/>
                <w:lang w:eastAsia="pl-PL"/>
              </w:rPr>
              <w:t xml:space="preserve">w </w:t>
            </w:r>
            <w:r>
              <w:rPr>
                <w:rFonts w:cstheme="minorHAnsi"/>
                <w:sz w:val="24"/>
                <w:szCs w:val="24"/>
                <w:lang w:eastAsia="pl-PL"/>
              </w:rPr>
              <w:t>zakres</w:t>
            </w:r>
            <w:r w:rsidR="00601AAE">
              <w:rPr>
                <w:rFonts w:cstheme="minorHAnsi"/>
                <w:sz w:val="24"/>
                <w:szCs w:val="24"/>
                <w:lang w:eastAsia="pl-PL"/>
              </w:rPr>
              <w:t>ie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 w:rsidR="00601AAE">
              <w:rPr>
                <w:rFonts w:cstheme="minorHAnsi"/>
                <w:sz w:val="24"/>
                <w:szCs w:val="24"/>
                <w:lang w:eastAsia="pl-PL"/>
              </w:rPr>
              <w:t>włączenia społecznego</w:t>
            </w:r>
            <w:r w:rsidR="009067AF">
              <w:rPr>
                <w:rFonts w:cstheme="minorHAnsi"/>
                <w:sz w:val="24"/>
                <w:szCs w:val="24"/>
                <w:lang w:eastAsia="pl-PL"/>
              </w:rPr>
              <w:t>,</w:t>
            </w:r>
            <w:r w:rsidR="00601AAE">
              <w:rPr>
                <w:rFonts w:cstheme="minorHAnsi"/>
                <w:sz w:val="24"/>
                <w:szCs w:val="24"/>
                <w:lang w:eastAsia="pl-PL"/>
              </w:rPr>
              <w:t xml:space="preserve"> tj. wpisujących się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 w</w:t>
            </w:r>
            <w:r w:rsidR="00601AAE">
              <w:rPr>
                <w:rFonts w:cstheme="minorHAnsi"/>
                <w:sz w:val="24"/>
                <w:szCs w:val="24"/>
                <w:lang w:eastAsia="pl-PL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1 do </w:t>
            </w:r>
            <w:r w:rsidR="00601AAE">
              <w:rPr>
                <w:rFonts w:cstheme="minorHAnsi"/>
                <w:sz w:val="24"/>
                <w:szCs w:val="24"/>
                <w:lang w:eastAsia="pl-PL"/>
              </w:rPr>
              <w:t>3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 z ww. działań,</w:t>
            </w:r>
          </w:p>
          <w:p w14:paraId="1DB5308B" w14:textId="08307AA4" w:rsidR="000750D4" w:rsidRPr="00EF20B9" w:rsidRDefault="000750D4" w:rsidP="000634CD">
            <w:pPr>
              <w:spacing w:before="40" w:after="4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eastAsia="pl-PL"/>
              </w:rPr>
              <w:t xml:space="preserve">5 pkt </w:t>
            </w:r>
            <w:r w:rsidRPr="009A6B2A">
              <w:rPr>
                <w:rFonts w:cstheme="minorHAnsi"/>
                <w:sz w:val="24"/>
                <w:szCs w:val="24"/>
                <w:lang w:eastAsia="pl-PL"/>
              </w:rPr>
              <w:t>–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  </w:t>
            </w:r>
            <w:r w:rsidRPr="00BE7F7F">
              <w:rPr>
                <w:rFonts w:cstheme="minorHAnsi"/>
                <w:sz w:val="24"/>
                <w:szCs w:val="24"/>
                <w:lang w:eastAsia="pl-PL"/>
              </w:rPr>
              <w:t xml:space="preserve">projekt zakłada realizację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autorskich </w:t>
            </w:r>
            <w:r w:rsidRPr="00BE7F7F">
              <w:rPr>
                <w:rFonts w:cstheme="minorHAnsi"/>
                <w:sz w:val="24"/>
                <w:szCs w:val="24"/>
                <w:lang w:eastAsia="pl-PL"/>
              </w:rPr>
              <w:t xml:space="preserve">inicjatyw młodzieżowych </w:t>
            </w:r>
            <w:r w:rsidR="00601AAE" w:rsidRPr="00601AAE">
              <w:rPr>
                <w:rFonts w:cstheme="minorHAnsi"/>
                <w:sz w:val="24"/>
                <w:szCs w:val="24"/>
                <w:lang w:eastAsia="pl-PL"/>
              </w:rPr>
              <w:t>w zakresie włączenia społecznego</w:t>
            </w:r>
            <w:r w:rsidR="009067AF">
              <w:rPr>
                <w:rFonts w:cstheme="minorHAnsi"/>
                <w:sz w:val="24"/>
                <w:szCs w:val="24"/>
                <w:lang w:eastAsia="pl-PL"/>
              </w:rPr>
              <w:t>,</w:t>
            </w:r>
            <w:r w:rsidR="00601AAE" w:rsidRPr="00601AAE">
              <w:rPr>
                <w:rFonts w:cstheme="minorHAnsi"/>
                <w:sz w:val="24"/>
                <w:szCs w:val="24"/>
                <w:lang w:eastAsia="pl-PL"/>
              </w:rPr>
              <w:t xml:space="preserve"> tj. wpisujących się </w:t>
            </w:r>
            <w:r w:rsidR="009067AF">
              <w:rPr>
                <w:rFonts w:cstheme="minorHAnsi"/>
                <w:sz w:val="24"/>
                <w:szCs w:val="24"/>
                <w:lang w:eastAsia="pl-PL"/>
              </w:rPr>
              <w:t xml:space="preserve">w </w:t>
            </w:r>
            <w:r w:rsidR="00601AAE">
              <w:rPr>
                <w:rFonts w:cstheme="minorHAnsi"/>
                <w:sz w:val="24"/>
                <w:szCs w:val="24"/>
                <w:lang w:eastAsia="pl-PL"/>
              </w:rPr>
              <w:t>4 – 6 z ww. działań</w:t>
            </w:r>
            <w:r>
              <w:rPr>
                <w:rFonts w:cstheme="minorHAnsi"/>
                <w:sz w:val="24"/>
                <w:szCs w:val="24"/>
                <w:lang w:eastAsia="pl-PL"/>
              </w:rPr>
              <w:t>.</w:t>
            </w:r>
          </w:p>
          <w:p w14:paraId="62699D10" w14:textId="4B13F37A" w:rsidR="000750D4" w:rsidRPr="008B4530" w:rsidRDefault="000750D4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9A6B2A">
              <w:rPr>
                <w:rFonts w:cstheme="minorHAnsi"/>
                <w:sz w:val="24"/>
                <w:szCs w:val="24"/>
                <w:lang w:eastAsia="pl-PL"/>
              </w:rPr>
              <w:t xml:space="preserve">Kryterium </w:t>
            </w:r>
            <w:r>
              <w:rPr>
                <w:rFonts w:cstheme="minorHAnsi"/>
                <w:sz w:val="24"/>
                <w:szCs w:val="24"/>
                <w:lang w:eastAsia="pl-PL"/>
              </w:rPr>
              <w:t xml:space="preserve">jest </w:t>
            </w:r>
            <w:r w:rsidRPr="009A6B2A">
              <w:rPr>
                <w:rFonts w:cstheme="minorHAnsi"/>
                <w:sz w:val="24"/>
                <w:szCs w:val="24"/>
                <w:lang w:eastAsia="pl-PL"/>
              </w:rPr>
              <w:t>weryfikowane na podstawie zapisów wniosku o dofinansowanie.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8BB5FF5" w14:textId="4D69D9A0" w:rsidR="000750D4" w:rsidRPr="00031F95" w:rsidRDefault="000750D4" w:rsidP="000634CD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75CF81F" w14:textId="7BEF8402" w:rsidR="000750D4" w:rsidRDefault="000750D4" w:rsidP="000634C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 lub 2 lub 5 pkt</w:t>
            </w:r>
          </w:p>
        </w:tc>
      </w:tr>
      <w:tr w:rsidR="000750D4" w:rsidRPr="00031F95" w14:paraId="30E732ED" w14:textId="55AAB643" w:rsidTr="0062763E">
        <w:trPr>
          <w:trHeight w:val="1126"/>
          <w:jc w:val="center"/>
        </w:trPr>
        <w:tc>
          <w:tcPr>
            <w:tcW w:w="42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4C9F8AB3" w14:textId="03D8AB31" w:rsidR="000750D4" w:rsidRPr="00354814" w:rsidRDefault="000750D4" w:rsidP="000634CD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14:paraId="1F98D3BD" w14:textId="62B290B8" w:rsidR="000750D4" w:rsidRPr="00B57EE5" w:rsidRDefault="000750D4" w:rsidP="000634CD">
            <w:pPr>
              <w:spacing w:after="0"/>
              <w:rPr>
                <w:sz w:val="24"/>
                <w:szCs w:val="24"/>
              </w:rPr>
            </w:pPr>
            <w:r w:rsidRPr="00B57EE5">
              <w:rPr>
                <w:sz w:val="24"/>
                <w:szCs w:val="24"/>
              </w:rPr>
              <w:t xml:space="preserve">Wsparcie młodzieżowych grup nieformalnych z </w:t>
            </w:r>
            <w:r>
              <w:rPr>
                <w:sz w:val="24"/>
                <w:szCs w:val="24"/>
              </w:rPr>
              <w:t>obszarów</w:t>
            </w:r>
            <w:r w:rsidRPr="00B57EE5">
              <w:rPr>
                <w:sz w:val="24"/>
                <w:szCs w:val="24"/>
              </w:rPr>
              <w:t xml:space="preserve"> wiejskich</w:t>
            </w:r>
          </w:p>
        </w:tc>
        <w:tc>
          <w:tcPr>
            <w:tcW w:w="9214" w:type="dxa"/>
            <w:vAlign w:val="center"/>
          </w:tcPr>
          <w:p w14:paraId="0D154F33" w14:textId="3DC59BB3" w:rsidR="000750D4" w:rsidRDefault="000750D4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Preferowane są projekty, w których założono udział młodzieżowych grup nieformalnych, których wszyscy członkowie mieszkają w rozumieniu Kodeksu Cywilnego i/lub uczą się na obszarze wiejskim.</w:t>
            </w:r>
          </w:p>
          <w:p w14:paraId="05A65C92" w14:textId="38985E0E" w:rsidR="000750D4" w:rsidRPr="00B43F1D" w:rsidRDefault="000750D4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Definicja obszaru wiejskiego zgodnie z Podziałem jednostek przestrzennych województwa opolskiego wg klasyfikacji Degurba, stanowiącym załącznik do regulaminu wyboru projektów.</w:t>
            </w:r>
            <w:r w:rsidRPr="00B43F1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A3A0263" w14:textId="7243D62F" w:rsidR="000750D4" w:rsidRPr="00B43F1D" w:rsidRDefault="000750D4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43F1D">
              <w:rPr>
                <w:rFonts w:cstheme="minorHAnsi"/>
                <w:sz w:val="24"/>
                <w:szCs w:val="24"/>
              </w:rPr>
              <w:lastRenderedPageBreak/>
              <w:t xml:space="preserve">0 pkt – </w:t>
            </w:r>
            <w:r w:rsidRPr="00CB1C27">
              <w:rPr>
                <w:rFonts w:cstheme="minorHAnsi"/>
                <w:sz w:val="24"/>
                <w:szCs w:val="24"/>
              </w:rPr>
              <w:t>nieformaln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B1C27">
              <w:rPr>
                <w:rFonts w:cstheme="minorHAnsi"/>
                <w:sz w:val="24"/>
                <w:szCs w:val="24"/>
              </w:rPr>
              <w:t xml:space="preserve"> grup</w:t>
            </w:r>
            <w:r>
              <w:rPr>
                <w:rFonts w:cstheme="minorHAnsi"/>
                <w:sz w:val="24"/>
                <w:szCs w:val="24"/>
              </w:rPr>
              <w:t>y</w:t>
            </w:r>
            <w:r w:rsidRPr="00CB1C27">
              <w:rPr>
                <w:rFonts w:cstheme="minorHAnsi"/>
                <w:sz w:val="24"/>
                <w:szCs w:val="24"/>
              </w:rPr>
              <w:t xml:space="preserve"> młodzieżow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CB1C27">
              <w:rPr>
                <w:rFonts w:cstheme="minorHAnsi"/>
                <w:sz w:val="24"/>
                <w:szCs w:val="24"/>
              </w:rPr>
              <w:t xml:space="preserve"> z terenów wiejskich</w:t>
            </w:r>
            <w:r>
              <w:rPr>
                <w:rFonts w:cstheme="minorHAnsi"/>
                <w:sz w:val="24"/>
                <w:szCs w:val="24"/>
              </w:rPr>
              <w:t xml:space="preserve"> stanowią </w:t>
            </w:r>
            <w:r w:rsidRPr="00CB1C27">
              <w:rPr>
                <w:rFonts w:cstheme="minorHAnsi"/>
                <w:sz w:val="24"/>
                <w:szCs w:val="24"/>
              </w:rPr>
              <w:t>mniej niż 20 %</w:t>
            </w:r>
            <w:r>
              <w:rPr>
                <w:rFonts w:cstheme="minorHAnsi"/>
                <w:sz w:val="24"/>
                <w:szCs w:val="24"/>
              </w:rPr>
              <w:t xml:space="preserve"> wszystkich grup nieformalnych biorących udział w projekcie.</w:t>
            </w:r>
          </w:p>
          <w:p w14:paraId="6E8132EB" w14:textId="6145E4A2" w:rsidR="000750D4" w:rsidRDefault="000750D4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Pr="00B43F1D">
              <w:rPr>
                <w:rFonts w:cstheme="minorHAnsi"/>
                <w:sz w:val="24"/>
                <w:szCs w:val="24"/>
              </w:rPr>
              <w:t xml:space="preserve"> pkt – </w:t>
            </w:r>
            <w:r w:rsidRPr="00713A31">
              <w:rPr>
                <w:rFonts w:cstheme="minorHAnsi"/>
                <w:sz w:val="24"/>
                <w:szCs w:val="24"/>
              </w:rPr>
              <w:t xml:space="preserve">nieformalne grupy młodzieżowe z terenów wiejskich stanowią 20 % </w:t>
            </w:r>
            <w:r>
              <w:rPr>
                <w:rFonts w:cstheme="minorHAnsi"/>
                <w:sz w:val="24"/>
                <w:szCs w:val="24"/>
              </w:rPr>
              <w:t xml:space="preserve">i więcej </w:t>
            </w:r>
            <w:r w:rsidRPr="00713A31">
              <w:rPr>
                <w:rFonts w:cstheme="minorHAnsi"/>
                <w:sz w:val="24"/>
                <w:szCs w:val="24"/>
              </w:rPr>
              <w:t>wszystkich grup nieformalnych biorących udział w projekcie.</w:t>
            </w:r>
          </w:p>
          <w:p w14:paraId="44FFC3EA" w14:textId="12B43827" w:rsidR="000750D4" w:rsidRPr="008B4530" w:rsidRDefault="000750D4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B80A91">
              <w:rPr>
                <w:rFonts w:ascii="Calibri" w:eastAsia="Calibri" w:hAnsi="Calibri" w:cs="Calibri"/>
                <w:sz w:val="24"/>
                <w:szCs w:val="24"/>
              </w:rPr>
              <w:t>Kryterium jest weryfikowane na podstawie zapisów wniosku o dofinansowanie.</w:t>
            </w:r>
          </w:p>
        </w:tc>
        <w:tc>
          <w:tcPr>
            <w:tcW w:w="1559" w:type="dxa"/>
            <w:tcBorders>
              <w:right w:val="single" w:sz="4" w:space="0" w:color="A8D08D"/>
            </w:tcBorders>
            <w:vAlign w:val="center"/>
          </w:tcPr>
          <w:p w14:paraId="230BC213" w14:textId="46DD98E7" w:rsidR="000750D4" w:rsidRPr="00031F95" w:rsidRDefault="000750D4" w:rsidP="000634CD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521131E" w14:textId="06EB998B" w:rsidR="000750D4" w:rsidRDefault="000750D4" w:rsidP="000634CD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86535F">
              <w:t>0 lub</w:t>
            </w:r>
            <w:r>
              <w:t xml:space="preserve"> </w:t>
            </w:r>
            <w:r w:rsidRPr="0086535F">
              <w:t>2 pkt</w:t>
            </w:r>
          </w:p>
        </w:tc>
      </w:tr>
      <w:tr w:rsidR="000750D4" w:rsidRPr="00031F95" w14:paraId="5C5B1793" w14:textId="2EB9F238" w:rsidTr="0062763E">
        <w:trPr>
          <w:trHeight w:val="1126"/>
          <w:jc w:val="center"/>
        </w:trPr>
        <w:tc>
          <w:tcPr>
            <w:tcW w:w="42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6B4382B1" w14:textId="2BB25D63" w:rsidR="000750D4" w:rsidRPr="00354814" w:rsidRDefault="000750D4" w:rsidP="000634CD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1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7F9B245" w14:textId="64B0FCBE" w:rsidR="000750D4" w:rsidRPr="00E0707F" w:rsidRDefault="000750D4" w:rsidP="000634C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Zasięg planowanych inicjatyw </w:t>
            </w:r>
          </w:p>
        </w:tc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EC9BEF7" w14:textId="0F513665" w:rsidR="000750D4" w:rsidRDefault="000750D4" w:rsidP="000634CD">
            <w:pPr>
              <w:spacing w:before="120" w:after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Premiowane są projekty, w ramach których wnioskodawca założył realizację autorskich inicjatyw młodzieżowych</w:t>
            </w:r>
            <w:r w:rsidRPr="00B80A91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na terenie całego województwa opolskiego, tj. w każdym z jego</w:t>
            </w:r>
            <w:r w:rsidRPr="00B80A91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powi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atów.</w:t>
            </w:r>
            <w:r w:rsidRPr="00B80A91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</w:t>
            </w:r>
          </w:p>
          <w:p w14:paraId="2EA34BE1" w14:textId="2FB00AA2" w:rsidR="000750D4" w:rsidRDefault="000750D4" w:rsidP="000634CD">
            <w:pPr>
              <w:spacing w:before="120" w:after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0 pkt – projekt zakłada 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realizację autorskich inicjatyw młodzieżowych w 1-5 powiatach województwa opolskiego.</w:t>
            </w:r>
          </w:p>
          <w:p w14:paraId="510BDAA2" w14:textId="28932730" w:rsidR="000750D4" w:rsidRDefault="000750D4" w:rsidP="000634CD">
            <w:pPr>
              <w:spacing w:before="120" w:after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2 pkt – projekt przewiduje realizację autorskich </w:t>
            </w: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inicjatyw młodzieżow</w:t>
            </w:r>
            <w:r w:rsidR="009067AF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ych</w:t>
            </w: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w 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6-11 </w:t>
            </w: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powi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atach</w:t>
            </w: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województwa opolskiego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,</w:t>
            </w:r>
          </w:p>
          <w:p w14:paraId="4DF3EDE2" w14:textId="49B3ACED" w:rsidR="000750D4" w:rsidRDefault="000750D4" w:rsidP="000634CD">
            <w:pPr>
              <w:spacing w:before="120" w:after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5 pkt  </w:t>
            </w:r>
            <w:r w:rsidRPr="00FE2F14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–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projekt przewiduje realizację autorskich </w:t>
            </w: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inicjatyw młodzieżow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ych</w:t>
            </w: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w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e wszystkich 12 </w:t>
            </w: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powi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atach</w:t>
            </w: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 xml:space="preserve"> województwa opolskiego</w:t>
            </w:r>
            <w:r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.</w:t>
            </w:r>
          </w:p>
          <w:p w14:paraId="6138BF2E" w14:textId="509B133A" w:rsidR="000750D4" w:rsidRPr="00644215" w:rsidRDefault="000750D4" w:rsidP="000634CD">
            <w:pPr>
              <w:spacing w:before="120" w:after="0"/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</w:pPr>
            <w:r w:rsidRPr="00644215">
              <w:rPr>
                <w:rFonts w:ascii="Calibri" w:hAnsi="Calibri" w:cs="Calibri"/>
                <w:color w:val="000000"/>
                <w:sz w:val="24"/>
                <w:szCs w:val="24"/>
                <w14:ligatures w14:val="standardContextual"/>
              </w:rPr>
              <w:t>Kryterium jest weryfikowane na podstawie zapisów wniosku o dofinansowanie.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16DFB8D3" w14:textId="0CFDE69B" w:rsidR="000750D4" w:rsidRDefault="000750D4" w:rsidP="000634CD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</w:p>
          <w:p w14:paraId="1E68A97D" w14:textId="03847F03" w:rsidR="000750D4" w:rsidRPr="00E0707F" w:rsidRDefault="000750D4" w:rsidP="000634CD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035F281F" w14:textId="4F01561B" w:rsidR="000750D4" w:rsidRPr="00E0707F" w:rsidRDefault="000750D4" w:rsidP="000634CD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lub 2 lub 5 pkt</w:t>
            </w:r>
          </w:p>
        </w:tc>
      </w:tr>
      <w:tr w:rsidR="000750D4" w:rsidRPr="00031F95" w14:paraId="47F4CEE0" w14:textId="038B675C" w:rsidTr="0062763E">
        <w:trPr>
          <w:trHeight w:val="1126"/>
          <w:jc w:val="center"/>
        </w:trPr>
        <w:tc>
          <w:tcPr>
            <w:tcW w:w="427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129D9163" w14:textId="77777777" w:rsidR="000750D4" w:rsidRPr="00354814" w:rsidRDefault="000750D4" w:rsidP="00081A3B">
            <w:pPr>
              <w:pStyle w:val="Akapitzlist"/>
              <w:numPr>
                <w:ilvl w:val="0"/>
                <w:numId w:val="1"/>
              </w:numPr>
              <w:spacing w:after="0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2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shd w:val="clear" w:color="000000" w:fill="FFFFFF"/>
            <w:vAlign w:val="center"/>
          </w:tcPr>
          <w:p w14:paraId="7A4EE0F6" w14:textId="77777777" w:rsidR="000750D4" w:rsidRPr="00445F02" w:rsidRDefault="000750D4" w:rsidP="000634CD">
            <w:pPr>
              <w:pStyle w:val="Akapitzlist"/>
              <w:spacing w:after="0"/>
              <w:ind w:left="113"/>
              <w:rPr>
                <w:sz w:val="24"/>
                <w:szCs w:val="24"/>
              </w:rPr>
            </w:pPr>
            <w:r w:rsidRPr="00445F02">
              <w:rPr>
                <w:sz w:val="24"/>
                <w:szCs w:val="24"/>
              </w:rPr>
              <w:t xml:space="preserve">Projekt zakłada działania związane </w:t>
            </w:r>
          </w:p>
          <w:p w14:paraId="41DF3B29" w14:textId="0A84CC13" w:rsidR="000750D4" w:rsidRPr="00F81A99" w:rsidRDefault="000750D4" w:rsidP="000634CD">
            <w:pPr>
              <w:spacing w:after="0"/>
              <w:ind w:left="113"/>
              <w:rPr>
                <w:sz w:val="24"/>
                <w:szCs w:val="24"/>
              </w:rPr>
            </w:pPr>
            <w:r w:rsidRPr="00445F02">
              <w:rPr>
                <w:sz w:val="24"/>
                <w:szCs w:val="24"/>
              </w:rPr>
              <w:t>z edukacją obywatelską i/lub kształtowaniem wśród młodzieży postaw liderów/liderek</w:t>
            </w:r>
          </w:p>
        </w:tc>
        <w:tc>
          <w:tcPr>
            <w:tcW w:w="9214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29208A33" w14:textId="7938DE49" w:rsidR="000750D4" w:rsidRDefault="000750D4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Premiowane są projekty, które zakładają działania związane z </w:t>
            </w:r>
            <w:r w:rsidRPr="00644215">
              <w:rPr>
                <w:rFonts w:cstheme="minorHAnsi"/>
                <w:sz w:val="24"/>
                <w:szCs w:val="24"/>
              </w:rPr>
              <w:t>edukacj</w:t>
            </w:r>
            <w:r>
              <w:rPr>
                <w:rFonts w:cstheme="minorHAnsi"/>
                <w:sz w:val="24"/>
                <w:szCs w:val="24"/>
              </w:rPr>
              <w:t xml:space="preserve">ą </w:t>
            </w:r>
            <w:r w:rsidRPr="00644215">
              <w:rPr>
                <w:rFonts w:cstheme="minorHAnsi"/>
                <w:sz w:val="24"/>
                <w:szCs w:val="24"/>
              </w:rPr>
              <w:t>obywatelską</w:t>
            </w:r>
            <w:r>
              <w:rPr>
                <w:rFonts w:cstheme="minorHAnsi"/>
                <w:sz w:val="24"/>
                <w:szCs w:val="24"/>
              </w:rPr>
              <w:t xml:space="preserve"> i</w:t>
            </w:r>
            <w:r w:rsidRPr="00644215">
              <w:rPr>
                <w:rFonts w:cstheme="minorHAnsi"/>
                <w:sz w:val="24"/>
                <w:szCs w:val="24"/>
              </w:rPr>
              <w:t xml:space="preserve"> kształtowanie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644215">
              <w:rPr>
                <w:rFonts w:cstheme="minorHAnsi"/>
                <w:sz w:val="24"/>
                <w:szCs w:val="24"/>
              </w:rPr>
              <w:t xml:space="preserve"> wśród młodzieży postaw liderów </w:t>
            </w:r>
            <w:r>
              <w:rPr>
                <w:rFonts w:cstheme="minorHAnsi"/>
                <w:sz w:val="24"/>
                <w:szCs w:val="24"/>
              </w:rPr>
              <w:t xml:space="preserve">/ </w:t>
            </w:r>
            <w:r w:rsidRPr="00644215">
              <w:rPr>
                <w:rFonts w:cstheme="minorHAnsi"/>
                <w:sz w:val="24"/>
                <w:szCs w:val="24"/>
              </w:rPr>
              <w:t>liderek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4452D162" w14:textId="50559127" w:rsidR="000750D4" w:rsidRDefault="000750D4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0 pkt – projekt nie zakłada działań związanych z </w:t>
            </w:r>
            <w:r w:rsidRPr="00644215">
              <w:rPr>
                <w:rFonts w:cstheme="minorHAnsi"/>
                <w:sz w:val="24"/>
                <w:szCs w:val="24"/>
              </w:rPr>
              <w:t>edukacj</w:t>
            </w:r>
            <w:r>
              <w:rPr>
                <w:rFonts w:cstheme="minorHAnsi"/>
                <w:sz w:val="24"/>
                <w:szCs w:val="24"/>
              </w:rPr>
              <w:t xml:space="preserve">ą </w:t>
            </w:r>
            <w:r w:rsidRPr="00644215">
              <w:rPr>
                <w:rFonts w:cstheme="minorHAnsi"/>
                <w:sz w:val="24"/>
                <w:szCs w:val="24"/>
              </w:rPr>
              <w:t>obywatelską</w:t>
            </w:r>
            <w:r>
              <w:rPr>
                <w:rFonts w:cstheme="minorHAnsi"/>
                <w:sz w:val="24"/>
                <w:szCs w:val="24"/>
              </w:rPr>
              <w:t xml:space="preserve"> i</w:t>
            </w:r>
            <w:r w:rsidRPr="00644215">
              <w:rPr>
                <w:rFonts w:cstheme="minorHAnsi"/>
                <w:sz w:val="24"/>
                <w:szCs w:val="24"/>
              </w:rPr>
              <w:t xml:space="preserve"> kształtowanie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644215">
              <w:rPr>
                <w:rFonts w:cstheme="minorHAnsi"/>
                <w:sz w:val="24"/>
                <w:szCs w:val="24"/>
              </w:rPr>
              <w:t xml:space="preserve"> wśród młodzieży postaw liderów </w:t>
            </w:r>
            <w:r>
              <w:rPr>
                <w:rFonts w:cstheme="minorHAnsi"/>
                <w:sz w:val="24"/>
                <w:szCs w:val="24"/>
              </w:rPr>
              <w:t xml:space="preserve">/ </w:t>
            </w:r>
            <w:r w:rsidRPr="00644215">
              <w:rPr>
                <w:rFonts w:cstheme="minorHAnsi"/>
                <w:sz w:val="24"/>
                <w:szCs w:val="24"/>
              </w:rPr>
              <w:t>liderek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79E9620E" w14:textId="144D74B5" w:rsidR="000750D4" w:rsidRDefault="000750D4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pkt –  projekt zakłada działania związane z </w:t>
            </w:r>
            <w:r w:rsidRPr="00644215">
              <w:rPr>
                <w:rFonts w:cstheme="minorHAnsi"/>
                <w:sz w:val="24"/>
                <w:szCs w:val="24"/>
              </w:rPr>
              <w:t>edukacj</w:t>
            </w:r>
            <w:r>
              <w:rPr>
                <w:rFonts w:cstheme="minorHAnsi"/>
                <w:sz w:val="24"/>
                <w:szCs w:val="24"/>
              </w:rPr>
              <w:t xml:space="preserve">ą </w:t>
            </w:r>
            <w:r w:rsidRPr="00644215">
              <w:rPr>
                <w:rFonts w:cstheme="minorHAnsi"/>
                <w:sz w:val="24"/>
                <w:szCs w:val="24"/>
              </w:rPr>
              <w:t>obywatelską</w:t>
            </w:r>
            <w:r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78B2F224" w14:textId="2534E4C3" w:rsidR="000750D4" w:rsidRDefault="000750D4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pkt –  projekt zakłada działania związane z </w:t>
            </w:r>
            <w:r w:rsidRPr="00644215">
              <w:rPr>
                <w:rFonts w:cstheme="minorHAnsi"/>
                <w:sz w:val="24"/>
                <w:szCs w:val="24"/>
              </w:rPr>
              <w:t>kształtowanie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644215">
              <w:rPr>
                <w:rFonts w:cstheme="minorHAnsi"/>
                <w:sz w:val="24"/>
                <w:szCs w:val="24"/>
              </w:rPr>
              <w:t xml:space="preserve"> wśród młodzieży  postaw liderów </w:t>
            </w:r>
            <w:r>
              <w:rPr>
                <w:rFonts w:cstheme="minorHAnsi"/>
                <w:sz w:val="24"/>
                <w:szCs w:val="24"/>
              </w:rPr>
              <w:t xml:space="preserve">/ </w:t>
            </w:r>
            <w:r w:rsidRPr="00644215">
              <w:rPr>
                <w:rFonts w:cstheme="minorHAnsi"/>
                <w:sz w:val="24"/>
                <w:szCs w:val="24"/>
              </w:rPr>
              <w:t>liderek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A6980C8" w14:textId="040058E0" w:rsidR="000750D4" w:rsidRDefault="000750D4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Punkty sumują się. </w:t>
            </w:r>
          </w:p>
          <w:p w14:paraId="2BED7694" w14:textId="2269DC60" w:rsidR="000750D4" w:rsidRPr="00E0707F" w:rsidRDefault="000750D4" w:rsidP="000634CD">
            <w:pPr>
              <w:spacing w:before="120" w:after="0"/>
              <w:rPr>
                <w:rFonts w:cstheme="minorHAnsi"/>
                <w:sz w:val="24"/>
                <w:szCs w:val="24"/>
              </w:rPr>
            </w:pPr>
            <w:r w:rsidRPr="00E731E6">
              <w:rPr>
                <w:rFonts w:cstheme="minorHAnsi"/>
                <w:sz w:val="24"/>
                <w:szCs w:val="24"/>
              </w:rPr>
              <w:t>Kryterium jest weryfikowane na podstawie zapisów wniosku o dofinansowanie.</w:t>
            </w:r>
          </w:p>
        </w:tc>
        <w:tc>
          <w:tcPr>
            <w:tcW w:w="1559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7CFC5094" w14:textId="0D093A22" w:rsidR="000750D4" w:rsidRPr="00E0707F" w:rsidRDefault="000750D4" w:rsidP="000634CD">
            <w:pPr>
              <w:spacing w:after="0"/>
              <w:jc w:val="center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8D08D"/>
              <w:left w:val="single" w:sz="4" w:space="0" w:color="A8D08D"/>
              <w:bottom w:val="single" w:sz="4" w:space="0" w:color="A8D08D"/>
              <w:right w:val="single" w:sz="4" w:space="0" w:color="A8D08D"/>
            </w:tcBorders>
            <w:vAlign w:val="center"/>
          </w:tcPr>
          <w:p w14:paraId="42C738B1" w14:textId="3607EBFD" w:rsidR="000750D4" w:rsidRPr="00E0707F" w:rsidRDefault="000750D4" w:rsidP="000634CD">
            <w:pPr>
              <w:autoSpaceDE w:val="0"/>
              <w:autoSpaceDN w:val="0"/>
              <w:adjustRightInd w:val="0"/>
              <w:spacing w:after="0"/>
              <w:jc w:val="center"/>
              <w:rPr>
                <w:sz w:val="24"/>
                <w:szCs w:val="24"/>
              </w:rPr>
            </w:pPr>
            <w:r w:rsidRPr="00B57EE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lub 2 lub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B57EE5">
              <w:rPr>
                <w:sz w:val="24"/>
                <w:szCs w:val="24"/>
              </w:rPr>
              <w:t>4 pkt</w:t>
            </w:r>
          </w:p>
        </w:tc>
      </w:tr>
      <w:bookmarkEnd w:id="2"/>
    </w:tbl>
    <w:p w14:paraId="45099C1B" w14:textId="5FF5552F" w:rsidR="00D14FF7" w:rsidRDefault="00D14FF7" w:rsidP="006B2938">
      <w:pPr>
        <w:rPr>
          <w:rFonts w:cstheme="minorHAnsi"/>
          <w:sz w:val="24"/>
          <w:szCs w:val="24"/>
        </w:rPr>
      </w:pPr>
    </w:p>
    <w:sectPr w:rsidR="00D14FF7" w:rsidSect="00632279">
      <w:footerReference w:type="default" r:id="rId9"/>
      <w:pgSz w:w="16838" w:h="11906" w:orient="landscape"/>
      <w:pgMar w:top="1135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58807" w14:textId="77777777" w:rsidR="006F6821" w:rsidRDefault="006F6821" w:rsidP="008F03B4">
      <w:pPr>
        <w:spacing w:after="0" w:line="240" w:lineRule="auto"/>
      </w:pPr>
      <w:r>
        <w:separator/>
      </w:r>
    </w:p>
  </w:endnote>
  <w:endnote w:type="continuationSeparator" w:id="0">
    <w:p w14:paraId="57CB4617" w14:textId="77777777" w:rsidR="006F6821" w:rsidRDefault="006F6821" w:rsidP="008F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6244461"/>
      <w:docPartObj>
        <w:docPartGallery w:val="Page Numbers (Bottom of Page)"/>
        <w:docPartUnique/>
      </w:docPartObj>
    </w:sdtPr>
    <w:sdtEndPr/>
    <w:sdtContent>
      <w:p w14:paraId="54B2AF1F" w14:textId="38A2438B" w:rsidR="008F03B4" w:rsidRDefault="008F03B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7721A4" w14:textId="77777777" w:rsidR="008F03B4" w:rsidRDefault="008F03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1E783" w14:textId="77777777" w:rsidR="006F6821" w:rsidRDefault="006F6821" w:rsidP="008F03B4">
      <w:pPr>
        <w:spacing w:after="0" w:line="240" w:lineRule="auto"/>
      </w:pPr>
      <w:r>
        <w:separator/>
      </w:r>
    </w:p>
  </w:footnote>
  <w:footnote w:type="continuationSeparator" w:id="0">
    <w:p w14:paraId="54F546D4" w14:textId="77777777" w:rsidR="006F6821" w:rsidRDefault="006F6821" w:rsidP="008F03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F2983"/>
    <w:multiLevelType w:val="hybridMultilevel"/>
    <w:tmpl w:val="803E6130"/>
    <w:lvl w:ilvl="0" w:tplc="D44E759E">
      <w:start w:val="1"/>
      <w:numFmt w:val="decimal"/>
      <w:lvlText w:val="%1."/>
      <w:lvlJc w:val="left"/>
      <w:pPr>
        <w:ind w:left="113" w:firstLine="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75609"/>
    <w:multiLevelType w:val="hybridMultilevel"/>
    <w:tmpl w:val="2FC88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C3B86"/>
    <w:multiLevelType w:val="hybridMultilevel"/>
    <w:tmpl w:val="A1E69E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47E6E"/>
    <w:multiLevelType w:val="hybridMultilevel"/>
    <w:tmpl w:val="21E6F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96F7D"/>
    <w:multiLevelType w:val="hybridMultilevel"/>
    <w:tmpl w:val="CCC4F6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DC3C7D"/>
    <w:multiLevelType w:val="hybridMultilevel"/>
    <w:tmpl w:val="9A483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775CD"/>
    <w:multiLevelType w:val="hybridMultilevel"/>
    <w:tmpl w:val="1CB6F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150A4"/>
    <w:multiLevelType w:val="hybridMultilevel"/>
    <w:tmpl w:val="EC12EE7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BD11D2D"/>
    <w:multiLevelType w:val="hybridMultilevel"/>
    <w:tmpl w:val="DC820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64F07"/>
    <w:multiLevelType w:val="hybridMultilevel"/>
    <w:tmpl w:val="9FBA36E6"/>
    <w:lvl w:ilvl="0" w:tplc="FFFFFFFF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C47A0E"/>
    <w:multiLevelType w:val="hybridMultilevel"/>
    <w:tmpl w:val="9FBA36E6"/>
    <w:lvl w:ilvl="0" w:tplc="3B720156">
      <w:start w:val="1"/>
      <w:numFmt w:val="decimal"/>
      <w:lvlText w:val="%1."/>
      <w:lvlJc w:val="left"/>
      <w:pPr>
        <w:ind w:left="113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2D6F03"/>
    <w:multiLevelType w:val="hybridMultilevel"/>
    <w:tmpl w:val="3C6C86AE"/>
    <w:lvl w:ilvl="0" w:tplc="B9244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1507752">
    <w:abstractNumId w:val="10"/>
  </w:num>
  <w:num w:numId="2" w16cid:durableId="1272207322">
    <w:abstractNumId w:val="0"/>
  </w:num>
  <w:num w:numId="3" w16cid:durableId="202137280">
    <w:abstractNumId w:val="3"/>
  </w:num>
  <w:num w:numId="4" w16cid:durableId="1524174566">
    <w:abstractNumId w:val="5"/>
  </w:num>
  <w:num w:numId="5" w16cid:durableId="815101234">
    <w:abstractNumId w:val="6"/>
  </w:num>
  <w:num w:numId="6" w16cid:durableId="125508044">
    <w:abstractNumId w:val="7"/>
  </w:num>
  <w:num w:numId="7" w16cid:durableId="308831619">
    <w:abstractNumId w:val="2"/>
  </w:num>
  <w:num w:numId="8" w16cid:durableId="1888561352">
    <w:abstractNumId w:val="4"/>
  </w:num>
  <w:num w:numId="9" w16cid:durableId="1293713318">
    <w:abstractNumId w:val="8"/>
  </w:num>
  <w:num w:numId="10" w16cid:durableId="1318608154">
    <w:abstractNumId w:val="11"/>
  </w:num>
  <w:num w:numId="11" w16cid:durableId="166797522">
    <w:abstractNumId w:val="9"/>
  </w:num>
  <w:num w:numId="12" w16cid:durableId="137588858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D4"/>
    <w:rsid w:val="00011089"/>
    <w:rsid w:val="0001435A"/>
    <w:rsid w:val="000144A8"/>
    <w:rsid w:val="0002056C"/>
    <w:rsid w:val="00031400"/>
    <w:rsid w:val="00031F95"/>
    <w:rsid w:val="000321FC"/>
    <w:rsid w:val="0003421C"/>
    <w:rsid w:val="00035052"/>
    <w:rsid w:val="00037E45"/>
    <w:rsid w:val="00041C2D"/>
    <w:rsid w:val="00042598"/>
    <w:rsid w:val="0004374F"/>
    <w:rsid w:val="000446E4"/>
    <w:rsid w:val="00045A8B"/>
    <w:rsid w:val="00045AEB"/>
    <w:rsid w:val="00051B0C"/>
    <w:rsid w:val="00053A98"/>
    <w:rsid w:val="00053B3D"/>
    <w:rsid w:val="00054DEB"/>
    <w:rsid w:val="000573BB"/>
    <w:rsid w:val="00061A08"/>
    <w:rsid w:val="000634CD"/>
    <w:rsid w:val="00064A9B"/>
    <w:rsid w:val="000666F7"/>
    <w:rsid w:val="000722B2"/>
    <w:rsid w:val="000727FB"/>
    <w:rsid w:val="00073CF1"/>
    <w:rsid w:val="000750D4"/>
    <w:rsid w:val="0007717F"/>
    <w:rsid w:val="00081A3B"/>
    <w:rsid w:val="00082FE3"/>
    <w:rsid w:val="000834C3"/>
    <w:rsid w:val="00083D71"/>
    <w:rsid w:val="000934D4"/>
    <w:rsid w:val="000A28EF"/>
    <w:rsid w:val="000A488F"/>
    <w:rsid w:val="000B04D9"/>
    <w:rsid w:val="000B473C"/>
    <w:rsid w:val="000B729C"/>
    <w:rsid w:val="000B7AAA"/>
    <w:rsid w:val="000C4457"/>
    <w:rsid w:val="000D10B9"/>
    <w:rsid w:val="000E1162"/>
    <w:rsid w:val="000E2CCA"/>
    <w:rsid w:val="000F6CEC"/>
    <w:rsid w:val="00107437"/>
    <w:rsid w:val="00115DF6"/>
    <w:rsid w:val="00123A48"/>
    <w:rsid w:val="0012615F"/>
    <w:rsid w:val="001270DC"/>
    <w:rsid w:val="00130385"/>
    <w:rsid w:val="00135537"/>
    <w:rsid w:val="001375C5"/>
    <w:rsid w:val="00141992"/>
    <w:rsid w:val="001467C6"/>
    <w:rsid w:val="00147EFA"/>
    <w:rsid w:val="00160530"/>
    <w:rsid w:val="00163D9F"/>
    <w:rsid w:val="00165F32"/>
    <w:rsid w:val="00174285"/>
    <w:rsid w:val="001859D2"/>
    <w:rsid w:val="00186098"/>
    <w:rsid w:val="001869FC"/>
    <w:rsid w:val="001A0237"/>
    <w:rsid w:val="001A03C6"/>
    <w:rsid w:val="001A20BD"/>
    <w:rsid w:val="001A3C9E"/>
    <w:rsid w:val="001A40BD"/>
    <w:rsid w:val="001B2E19"/>
    <w:rsid w:val="001B4624"/>
    <w:rsid w:val="001B624C"/>
    <w:rsid w:val="001B760B"/>
    <w:rsid w:val="001C143F"/>
    <w:rsid w:val="001D0BCA"/>
    <w:rsid w:val="001D5B93"/>
    <w:rsid w:val="001E2364"/>
    <w:rsid w:val="001E4C44"/>
    <w:rsid w:val="001E59DD"/>
    <w:rsid w:val="001E6C7A"/>
    <w:rsid w:val="001E71F1"/>
    <w:rsid w:val="001F36EF"/>
    <w:rsid w:val="001F5F87"/>
    <w:rsid w:val="001F77E7"/>
    <w:rsid w:val="0020083D"/>
    <w:rsid w:val="00207C27"/>
    <w:rsid w:val="00210839"/>
    <w:rsid w:val="00214A37"/>
    <w:rsid w:val="00216671"/>
    <w:rsid w:val="002179AF"/>
    <w:rsid w:val="00222859"/>
    <w:rsid w:val="00230C7B"/>
    <w:rsid w:val="002315CE"/>
    <w:rsid w:val="00231B54"/>
    <w:rsid w:val="0023203A"/>
    <w:rsid w:val="002336C9"/>
    <w:rsid w:val="0023683F"/>
    <w:rsid w:val="00242448"/>
    <w:rsid w:val="00242804"/>
    <w:rsid w:val="00244889"/>
    <w:rsid w:val="002463FD"/>
    <w:rsid w:val="00250DB1"/>
    <w:rsid w:val="00251D75"/>
    <w:rsid w:val="00252577"/>
    <w:rsid w:val="00253BA8"/>
    <w:rsid w:val="002560EC"/>
    <w:rsid w:val="00257B57"/>
    <w:rsid w:val="00260389"/>
    <w:rsid w:val="0026120D"/>
    <w:rsid w:val="00261F39"/>
    <w:rsid w:val="0027103F"/>
    <w:rsid w:val="00272583"/>
    <w:rsid w:val="00272E8A"/>
    <w:rsid w:val="002756DE"/>
    <w:rsid w:val="00286C87"/>
    <w:rsid w:val="0028766F"/>
    <w:rsid w:val="002910B7"/>
    <w:rsid w:val="00291572"/>
    <w:rsid w:val="00293DFD"/>
    <w:rsid w:val="00296E6A"/>
    <w:rsid w:val="002A40F6"/>
    <w:rsid w:val="002A44B8"/>
    <w:rsid w:val="002A5E41"/>
    <w:rsid w:val="002B465E"/>
    <w:rsid w:val="002B77E3"/>
    <w:rsid w:val="002C020A"/>
    <w:rsid w:val="002C31B8"/>
    <w:rsid w:val="002D311B"/>
    <w:rsid w:val="002E6A7A"/>
    <w:rsid w:val="002E76DF"/>
    <w:rsid w:val="002F4839"/>
    <w:rsid w:val="002F6FF9"/>
    <w:rsid w:val="002F7A92"/>
    <w:rsid w:val="0033023D"/>
    <w:rsid w:val="00334F61"/>
    <w:rsid w:val="0033587D"/>
    <w:rsid w:val="00336A32"/>
    <w:rsid w:val="003420E0"/>
    <w:rsid w:val="0034263A"/>
    <w:rsid w:val="00342D24"/>
    <w:rsid w:val="003440E4"/>
    <w:rsid w:val="00344299"/>
    <w:rsid w:val="00345BC5"/>
    <w:rsid w:val="00354814"/>
    <w:rsid w:val="00356862"/>
    <w:rsid w:val="00360743"/>
    <w:rsid w:val="00360B53"/>
    <w:rsid w:val="00360F8D"/>
    <w:rsid w:val="00361AB6"/>
    <w:rsid w:val="003625FA"/>
    <w:rsid w:val="0036478F"/>
    <w:rsid w:val="003711E8"/>
    <w:rsid w:val="00372DB8"/>
    <w:rsid w:val="00373F98"/>
    <w:rsid w:val="003751EF"/>
    <w:rsid w:val="00375386"/>
    <w:rsid w:val="003755AB"/>
    <w:rsid w:val="0038385B"/>
    <w:rsid w:val="00384862"/>
    <w:rsid w:val="00385A99"/>
    <w:rsid w:val="003878C6"/>
    <w:rsid w:val="003A4DB4"/>
    <w:rsid w:val="003B1256"/>
    <w:rsid w:val="003B378F"/>
    <w:rsid w:val="003B37C5"/>
    <w:rsid w:val="003B3DC1"/>
    <w:rsid w:val="003C6ED3"/>
    <w:rsid w:val="003D0A7D"/>
    <w:rsid w:val="003D1085"/>
    <w:rsid w:val="003D129B"/>
    <w:rsid w:val="003D561B"/>
    <w:rsid w:val="003D6D35"/>
    <w:rsid w:val="003D7761"/>
    <w:rsid w:val="003E081B"/>
    <w:rsid w:val="003E4A38"/>
    <w:rsid w:val="003E5080"/>
    <w:rsid w:val="003E7B0F"/>
    <w:rsid w:val="003F025C"/>
    <w:rsid w:val="003F1ABC"/>
    <w:rsid w:val="003F36E4"/>
    <w:rsid w:val="003F466E"/>
    <w:rsid w:val="003F4E12"/>
    <w:rsid w:val="0040423F"/>
    <w:rsid w:val="0041423C"/>
    <w:rsid w:val="00415E5F"/>
    <w:rsid w:val="00424C1F"/>
    <w:rsid w:val="0043228C"/>
    <w:rsid w:val="00435192"/>
    <w:rsid w:val="0043622C"/>
    <w:rsid w:val="0043638A"/>
    <w:rsid w:val="0044549C"/>
    <w:rsid w:val="00445F02"/>
    <w:rsid w:val="004468CD"/>
    <w:rsid w:val="004544D7"/>
    <w:rsid w:val="00461C62"/>
    <w:rsid w:val="00467231"/>
    <w:rsid w:val="00470508"/>
    <w:rsid w:val="004717C9"/>
    <w:rsid w:val="00472A61"/>
    <w:rsid w:val="00472B84"/>
    <w:rsid w:val="004814AC"/>
    <w:rsid w:val="004836D0"/>
    <w:rsid w:val="004840D8"/>
    <w:rsid w:val="004868FD"/>
    <w:rsid w:val="00486A32"/>
    <w:rsid w:val="004A187B"/>
    <w:rsid w:val="004A1D36"/>
    <w:rsid w:val="004A1EF6"/>
    <w:rsid w:val="004A1F71"/>
    <w:rsid w:val="004A6704"/>
    <w:rsid w:val="004B7EBC"/>
    <w:rsid w:val="004C2D87"/>
    <w:rsid w:val="004C465B"/>
    <w:rsid w:val="004D619B"/>
    <w:rsid w:val="004E0CEA"/>
    <w:rsid w:val="004E55C9"/>
    <w:rsid w:val="004F26EC"/>
    <w:rsid w:val="004F7E23"/>
    <w:rsid w:val="00502FB5"/>
    <w:rsid w:val="00511B8E"/>
    <w:rsid w:val="00512617"/>
    <w:rsid w:val="00512EFA"/>
    <w:rsid w:val="0052132C"/>
    <w:rsid w:val="005235C1"/>
    <w:rsid w:val="0052529B"/>
    <w:rsid w:val="005270B5"/>
    <w:rsid w:val="005347E0"/>
    <w:rsid w:val="00535CBD"/>
    <w:rsid w:val="005362EC"/>
    <w:rsid w:val="0054406C"/>
    <w:rsid w:val="005450D4"/>
    <w:rsid w:val="0055310D"/>
    <w:rsid w:val="00556CBD"/>
    <w:rsid w:val="00556E02"/>
    <w:rsid w:val="00560674"/>
    <w:rsid w:val="00560FD6"/>
    <w:rsid w:val="0056396E"/>
    <w:rsid w:val="00564099"/>
    <w:rsid w:val="00564965"/>
    <w:rsid w:val="00573F4F"/>
    <w:rsid w:val="005836DD"/>
    <w:rsid w:val="00585CA1"/>
    <w:rsid w:val="005A7688"/>
    <w:rsid w:val="005B2569"/>
    <w:rsid w:val="005B3069"/>
    <w:rsid w:val="005B6F2A"/>
    <w:rsid w:val="005C2BDB"/>
    <w:rsid w:val="005D1A58"/>
    <w:rsid w:val="005D3CFC"/>
    <w:rsid w:val="005D5C29"/>
    <w:rsid w:val="005D6E4A"/>
    <w:rsid w:val="005E11E0"/>
    <w:rsid w:val="005E13FD"/>
    <w:rsid w:val="005E4F13"/>
    <w:rsid w:val="005E5266"/>
    <w:rsid w:val="005F0E09"/>
    <w:rsid w:val="005F70A5"/>
    <w:rsid w:val="0060094C"/>
    <w:rsid w:val="00601AAE"/>
    <w:rsid w:val="00602C78"/>
    <w:rsid w:val="00603FD4"/>
    <w:rsid w:val="00604D38"/>
    <w:rsid w:val="006060E4"/>
    <w:rsid w:val="00607969"/>
    <w:rsid w:val="00617A87"/>
    <w:rsid w:val="00617BA0"/>
    <w:rsid w:val="00617DE1"/>
    <w:rsid w:val="006234F9"/>
    <w:rsid w:val="00626FBD"/>
    <w:rsid w:val="0062763E"/>
    <w:rsid w:val="00632279"/>
    <w:rsid w:val="0063475A"/>
    <w:rsid w:val="00643F28"/>
    <w:rsid w:val="00644215"/>
    <w:rsid w:val="00646689"/>
    <w:rsid w:val="00650A17"/>
    <w:rsid w:val="00660279"/>
    <w:rsid w:val="00664449"/>
    <w:rsid w:val="00666D19"/>
    <w:rsid w:val="0067036A"/>
    <w:rsid w:val="00672A71"/>
    <w:rsid w:val="006745AE"/>
    <w:rsid w:val="00695CE8"/>
    <w:rsid w:val="006A09F1"/>
    <w:rsid w:val="006A5A24"/>
    <w:rsid w:val="006B2938"/>
    <w:rsid w:val="006C01BD"/>
    <w:rsid w:val="006C1A07"/>
    <w:rsid w:val="006C1DE0"/>
    <w:rsid w:val="006C270A"/>
    <w:rsid w:val="006C2B63"/>
    <w:rsid w:val="006C39B8"/>
    <w:rsid w:val="006C51EE"/>
    <w:rsid w:val="006C66A2"/>
    <w:rsid w:val="006D1542"/>
    <w:rsid w:val="006D1EE5"/>
    <w:rsid w:val="006D296F"/>
    <w:rsid w:val="006D35E9"/>
    <w:rsid w:val="006D79C4"/>
    <w:rsid w:val="006D7C9B"/>
    <w:rsid w:val="006E0D78"/>
    <w:rsid w:val="006E485F"/>
    <w:rsid w:val="006E4F3A"/>
    <w:rsid w:val="006E50B2"/>
    <w:rsid w:val="006E5C7E"/>
    <w:rsid w:val="006E5C8A"/>
    <w:rsid w:val="006E6F5E"/>
    <w:rsid w:val="006F2290"/>
    <w:rsid w:val="006F3BEA"/>
    <w:rsid w:val="006F5DF1"/>
    <w:rsid w:val="006F6821"/>
    <w:rsid w:val="006F6CF5"/>
    <w:rsid w:val="00707123"/>
    <w:rsid w:val="0071036C"/>
    <w:rsid w:val="00711035"/>
    <w:rsid w:val="007120A0"/>
    <w:rsid w:val="00712DED"/>
    <w:rsid w:val="00713A31"/>
    <w:rsid w:val="007147E1"/>
    <w:rsid w:val="00714A3F"/>
    <w:rsid w:val="00715330"/>
    <w:rsid w:val="00715354"/>
    <w:rsid w:val="007160C6"/>
    <w:rsid w:val="00721574"/>
    <w:rsid w:val="00723E2D"/>
    <w:rsid w:val="00724879"/>
    <w:rsid w:val="007248CC"/>
    <w:rsid w:val="00725CD0"/>
    <w:rsid w:val="00732E18"/>
    <w:rsid w:val="007405AB"/>
    <w:rsid w:val="007421BE"/>
    <w:rsid w:val="00742649"/>
    <w:rsid w:val="00743E36"/>
    <w:rsid w:val="00745D30"/>
    <w:rsid w:val="0074606C"/>
    <w:rsid w:val="00747B5A"/>
    <w:rsid w:val="007537F1"/>
    <w:rsid w:val="00753B69"/>
    <w:rsid w:val="00753E4C"/>
    <w:rsid w:val="00755D55"/>
    <w:rsid w:val="00757373"/>
    <w:rsid w:val="00760E11"/>
    <w:rsid w:val="007629BF"/>
    <w:rsid w:val="0076557E"/>
    <w:rsid w:val="00776E80"/>
    <w:rsid w:val="00780EC4"/>
    <w:rsid w:val="007813B6"/>
    <w:rsid w:val="00781813"/>
    <w:rsid w:val="00781993"/>
    <w:rsid w:val="007820D6"/>
    <w:rsid w:val="00793E01"/>
    <w:rsid w:val="007B6374"/>
    <w:rsid w:val="007C0862"/>
    <w:rsid w:val="007C2E2C"/>
    <w:rsid w:val="007C34C8"/>
    <w:rsid w:val="007D2A4E"/>
    <w:rsid w:val="007D45A6"/>
    <w:rsid w:val="007D4817"/>
    <w:rsid w:val="007D554B"/>
    <w:rsid w:val="007D6849"/>
    <w:rsid w:val="007D71B6"/>
    <w:rsid w:val="007D76C3"/>
    <w:rsid w:val="007E11D3"/>
    <w:rsid w:val="007E2E80"/>
    <w:rsid w:val="007F0756"/>
    <w:rsid w:val="007F1AB2"/>
    <w:rsid w:val="007F33E0"/>
    <w:rsid w:val="007F43BE"/>
    <w:rsid w:val="007F69E0"/>
    <w:rsid w:val="007F780F"/>
    <w:rsid w:val="00802E3A"/>
    <w:rsid w:val="00806475"/>
    <w:rsid w:val="008141B0"/>
    <w:rsid w:val="008158C7"/>
    <w:rsid w:val="00816AD3"/>
    <w:rsid w:val="00822BA9"/>
    <w:rsid w:val="0082593C"/>
    <w:rsid w:val="00827C3A"/>
    <w:rsid w:val="008329FA"/>
    <w:rsid w:val="00833417"/>
    <w:rsid w:val="00834DAA"/>
    <w:rsid w:val="00837927"/>
    <w:rsid w:val="0084018D"/>
    <w:rsid w:val="008466AB"/>
    <w:rsid w:val="00847D33"/>
    <w:rsid w:val="00847FC6"/>
    <w:rsid w:val="00850C60"/>
    <w:rsid w:val="00851C23"/>
    <w:rsid w:val="0085565F"/>
    <w:rsid w:val="00862A08"/>
    <w:rsid w:val="0087307D"/>
    <w:rsid w:val="00875D9F"/>
    <w:rsid w:val="00880CAE"/>
    <w:rsid w:val="008819A3"/>
    <w:rsid w:val="00887590"/>
    <w:rsid w:val="00890028"/>
    <w:rsid w:val="00890825"/>
    <w:rsid w:val="008913A2"/>
    <w:rsid w:val="00892FFD"/>
    <w:rsid w:val="00896A46"/>
    <w:rsid w:val="008A3AAE"/>
    <w:rsid w:val="008B140E"/>
    <w:rsid w:val="008B4530"/>
    <w:rsid w:val="008B728D"/>
    <w:rsid w:val="008C0236"/>
    <w:rsid w:val="008C0D52"/>
    <w:rsid w:val="008C1974"/>
    <w:rsid w:val="008C1AA8"/>
    <w:rsid w:val="008C3403"/>
    <w:rsid w:val="008C53B1"/>
    <w:rsid w:val="008D0898"/>
    <w:rsid w:val="008D16BE"/>
    <w:rsid w:val="008D20C4"/>
    <w:rsid w:val="008D7070"/>
    <w:rsid w:val="008E4BDD"/>
    <w:rsid w:val="008E5776"/>
    <w:rsid w:val="008F03B4"/>
    <w:rsid w:val="008F1183"/>
    <w:rsid w:val="008F267A"/>
    <w:rsid w:val="008F4A63"/>
    <w:rsid w:val="00903C1B"/>
    <w:rsid w:val="009049F0"/>
    <w:rsid w:val="0090530B"/>
    <w:rsid w:val="009060AD"/>
    <w:rsid w:val="009067AF"/>
    <w:rsid w:val="00915420"/>
    <w:rsid w:val="0091563C"/>
    <w:rsid w:val="00917B87"/>
    <w:rsid w:val="00921D13"/>
    <w:rsid w:val="00924EF0"/>
    <w:rsid w:val="00925B67"/>
    <w:rsid w:val="009327D9"/>
    <w:rsid w:val="00940F5B"/>
    <w:rsid w:val="009434CE"/>
    <w:rsid w:val="00944F72"/>
    <w:rsid w:val="009504F3"/>
    <w:rsid w:val="00950766"/>
    <w:rsid w:val="00952F92"/>
    <w:rsid w:val="00960525"/>
    <w:rsid w:val="00960971"/>
    <w:rsid w:val="00962A12"/>
    <w:rsid w:val="00963250"/>
    <w:rsid w:val="00965138"/>
    <w:rsid w:val="00976434"/>
    <w:rsid w:val="00981A1F"/>
    <w:rsid w:val="00981EEC"/>
    <w:rsid w:val="00986846"/>
    <w:rsid w:val="00992E1D"/>
    <w:rsid w:val="00997EDF"/>
    <w:rsid w:val="009A24EB"/>
    <w:rsid w:val="009A453C"/>
    <w:rsid w:val="009A6B2A"/>
    <w:rsid w:val="009B4921"/>
    <w:rsid w:val="009B5962"/>
    <w:rsid w:val="009B59B9"/>
    <w:rsid w:val="009B6A62"/>
    <w:rsid w:val="009C0285"/>
    <w:rsid w:val="009C0FD5"/>
    <w:rsid w:val="009C1B3F"/>
    <w:rsid w:val="009C7CB0"/>
    <w:rsid w:val="009D0317"/>
    <w:rsid w:val="009D113E"/>
    <w:rsid w:val="009D52C2"/>
    <w:rsid w:val="009D5BC9"/>
    <w:rsid w:val="009D6124"/>
    <w:rsid w:val="009D7BA2"/>
    <w:rsid w:val="009E07BB"/>
    <w:rsid w:val="009E3425"/>
    <w:rsid w:val="009E7A40"/>
    <w:rsid w:val="009F17FE"/>
    <w:rsid w:val="00A0238D"/>
    <w:rsid w:val="00A0713E"/>
    <w:rsid w:val="00A10304"/>
    <w:rsid w:val="00A12585"/>
    <w:rsid w:val="00A12975"/>
    <w:rsid w:val="00A20EFC"/>
    <w:rsid w:val="00A2328D"/>
    <w:rsid w:val="00A27555"/>
    <w:rsid w:val="00A30291"/>
    <w:rsid w:val="00A344E0"/>
    <w:rsid w:val="00A35FCC"/>
    <w:rsid w:val="00A36A52"/>
    <w:rsid w:val="00A40E71"/>
    <w:rsid w:val="00A42B11"/>
    <w:rsid w:val="00A44350"/>
    <w:rsid w:val="00A62122"/>
    <w:rsid w:val="00A6305B"/>
    <w:rsid w:val="00A6437B"/>
    <w:rsid w:val="00A655F6"/>
    <w:rsid w:val="00A67770"/>
    <w:rsid w:val="00A75BC3"/>
    <w:rsid w:val="00A8021E"/>
    <w:rsid w:val="00A80799"/>
    <w:rsid w:val="00A82B1F"/>
    <w:rsid w:val="00A84D28"/>
    <w:rsid w:val="00A8590D"/>
    <w:rsid w:val="00A85BD1"/>
    <w:rsid w:val="00A87838"/>
    <w:rsid w:val="00A911BC"/>
    <w:rsid w:val="00A9506F"/>
    <w:rsid w:val="00AA0D93"/>
    <w:rsid w:val="00AA6698"/>
    <w:rsid w:val="00AB3B6B"/>
    <w:rsid w:val="00AB44E8"/>
    <w:rsid w:val="00AC36E4"/>
    <w:rsid w:val="00AC5B15"/>
    <w:rsid w:val="00AC7AA7"/>
    <w:rsid w:val="00AD1004"/>
    <w:rsid w:val="00AD4319"/>
    <w:rsid w:val="00AD43AE"/>
    <w:rsid w:val="00AD6E39"/>
    <w:rsid w:val="00AD6FBD"/>
    <w:rsid w:val="00AD7074"/>
    <w:rsid w:val="00AE256F"/>
    <w:rsid w:val="00AE37A3"/>
    <w:rsid w:val="00AE50EF"/>
    <w:rsid w:val="00AE5964"/>
    <w:rsid w:val="00AE5E99"/>
    <w:rsid w:val="00AF5A1A"/>
    <w:rsid w:val="00B001C0"/>
    <w:rsid w:val="00B0555F"/>
    <w:rsid w:val="00B132A3"/>
    <w:rsid w:val="00B13DE4"/>
    <w:rsid w:val="00B1511F"/>
    <w:rsid w:val="00B2053D"/>
    <w:rsid w:val="00B228EC"/>
    <w:rsid w:val="00B23E82"/>
    <w:rsid w:val="00B24022"/>
    <w:rsid w:val="00B3245C"/>
    <w:rsid w:val="00B357D3"/>
    <w:rsid w:val="00B36980"/>
    <w:rsid w:val="00B37B67"/>
    <w:rsid w:val="00B43DE7"/>
    <w:rsid w:val="00B43F1D"/>
    <w:rsid w:val="00B45E3E"/>
    <w:rsid w:val="00B45F33"/>
    <w:rsid w:val="00B46EA8"/>
    <w:rsid w:val="00B46EBC"/>
    <w:rsid w:val="00B507ED"/>
    <w:rsid w:val="00B50DFB"/>
    <w:rsid w:val="00B53E31"/>
    <w:rsid w:val="00B54E0D"/>
    <w:rsid w:val="00B57EE5"/>
    <w:rsid w:val="00B610CF"/>
    <w:rsid w:val="00B653C6"/>
    <w:rsid w:val="00B65ADE"/>
    <w:rsid w:val="00B65DED"/>
    <w:rsid w:val="00B6656E"/>
    <w:rsid w:val="00B67B12"/>
    <w:rsid w:val="00B706EE"/>
    <w:rsid w:val="00B716BF"/>
    <w:rsid w:val="00B74BB4"/>
    <w:rsid w:val="00B80A91"/>
    <w:rsid w:val="00B81FA7"/>
    <w:rsid w:val="00B823A5"/>
    <w:rsid w:val="00B9002B"/>
    <w:rsid w:val="00B90E5D"/>
    <w:rsid w:val="00B91B0F"/>
    <w:rsid w:val="00B92087"/>
    <w:rsid w:val="00BB15F2"/>
    <w:rsid w:val="00BB1BCD"/>
    <w:rsid w:val="00BC044E"/>
    <w:rsid w:val="00BC14E1"/>
    <w:rsid w:val="00BC25C2"/>
    <w:rsid w:val="00BC4C15"/>
    <w:rsid w:val="00BC5DB5"/>
    <w:rsid w:val="00BD1995"/>
    <w:rsid w:val="00BD4D94"/>
    <w:rsid w:val="00BD52F6"/>
    <w:rsid w:val="00BE4307"/>
    <w:rsid w:val="00BE7F7F"/>
    <w:rsid w:val="00BF0218"/>
    <w:rsid w:val="00BF0FE5"/>
    <w:rsid w:val="00BF4372"/>
    <w:rsid w:val="00BF687E"/>
    <w:rsid w:val="00BF78F8"/>
    <w:rsid w:val="00BF7F39"/>
    <w:rsid w:val="00C0358B"/>
    <w:rsid w:val="00C10F19"/>
    <w:rsid w:val="00C12762"/>
    <w:rsid w:val="00C1276E"/>
    <w:rsid w:val="00C14252"/>
    <w:rsid w:val="00C20744"/>
    <w:rsid w:val="00C22733"/>
    <w:rsid w:val="00C22749"/>
    <w:rsid w:val="00C25A3C"/>
    <w:rsid w:val="00C25BD9"/>
    <w:rsid w:val="00C2729B"/>
    <w:rsid w:val="00C3518B"/>
    <w:rsid w:val="00C37826"/>
    <w:rsid w:val="00C415C8"/>
    <w:rsid w:val="00C419C8"/>
    <w:rsid w:val="00C431C4"/>
    <w:rsid w:val="00C54BF2"/>
    <w:rsid w:val="00C62939"/>
    <w:rsid w:val="00C6594C"/>
    <w:rsid w:val="00C660DE"/>
    <w:rsid w:val="00C6627A"/>
    <w:rsid w:val="00C7553D"/>
    <w:rsid w:val="00C7736D"/>
    <w:rsid w:val="00C86954"/>
    <w:rsid w:val="00C86C9E"/>
    <w:rsid w:val="00C91D92"/>
    <w:rsid w:val="00C938EF"/>
    <w:rsid w:val="00C94977"/>
    <w:rsid w:val="00C95159"/>
    <w:rsid w:val="00C961F3"/>
    <w:rsid w:val="00C96D75"/>
    <w:rsid w:val="00CA2077"/>
    <w:rsid w:val="00CA37CF"/>
    <w:rsid w:val="00CA383E"/>
    <w:rsid w:val="00CA3D22"/>
    <w:rsid w:val="00CA7D9B"/>
    <w:rsid w:val="00CB013B"/>
    <w:rsid w:val="00CB0AE5"/>
    <w:rsid w:val="00CB1B6E"/>
    <w:rsid w:val="00CB1C27"/>
    <w:rsid w:val="00CB49DC"/>
    <w:rsid w:val="00CB5B62"/>
    <w:rsid w:val="00CC39B6"/>
    <w:rsid w:val="00CC6EF1"/>
    <w:rsid w:val="00CC7A53"/>
    <w:rsid w:val="00CD050B"/>
    <w:rsid w:val="00CD0E9E"/>
    <w:rsid w:val="00CE01B8"/>
    <w:rsid w:val="00CE0ED2"/>
    <w:rsid w:val="00CE1A8F"/>
    <w:rsid w:val="00CE69F7"/>
    <w:rsid w:val="00CE73D3"/>
    <w:rsid w:val="00CF1A27"/>
    <w:rsid w:val="00CF3CD0"/>
    <w:rsid w:val="00CF6164"/>
    <w:rsid w:val="00CF6470"/>
    <w:rsid w:val="00CF72A5"/>
    <w:rsid w:val="00D01631"/>
    <w:rsid w:val="00D104B2"/>
    <w:rsid w:val="00D11755"/>
    <w:rsid w:val="00D12020"/>
    <w:rsid w:val="00D14FF7"/>
    <w:rsid w:val="00D16E45"/>
    <w:rsid w:val="00D229E8"/>
    <w:rsid w:val="00D22CD6"/>
    <w:rsid w:val="00D2354D"/>
    <w:rsid w:val="00D26617"/>
    <w:rsid w:val="00D27FF1"/>
    <w:rsid w:val="00D368FE"/>
    <w:rsid w:val="00D43F08"/>
    <w:rsid w:val="00D565B7"/>
    <w:rsid w:val="00D57A92"/>
    <w:rsid w:val="00D65F26"/>
    <w:rsid w:val="00D8649F"/>
    <w:rsid w:val="00D87EB9"/>
    <w:rsid w:val="00D93AAE"/>
    <w:rsid w:val="00D940C6"/>
    <w:rsid w:val="00DA05DB"/>
    <w:rsid w:val="00DA12D2"/>
    <w:rsid w:val="00DA25BC"/>
    <w:rsid w:val="00DA42CF"/>
    <w:rsid w:val="00DA43FD"/>
    <w:rsid w:val="00DA7EB7"/>
    <w:rsid w:val="00DB068D"/>
    <w:rsid w:val="00DB3CAA"/>
    <w:rsid w:val="00DB61DA"/>
    <w:rsid w:val="00DC4217"/>
    <w:rsid w:val="00DC698B"/>
    <w:rsid w:val="00DC74FC"/>
    <w:rsid w:val="00DD72AB"/>
    <w:rsid w:val="00DE1F57"/>
    <w:rsid w:val="00DE1F8F"/>
    <w:rsid w:val="00DE529C"/>
    <w:rsid w:val="00DE5B83"/>
    <w:rsid w:val="00DE73E9"/>
    <w:rsid w:val="00DF1BDF"/>
    <w:rsid w:val="00DF3DB5"/>
    <w:rsid w:val="00DF5F19"/>
    <w:rsid w:val="00E0084F"/>
    <w:rsid w:val="00E0370C"/>
    <w:rsid w:val="00E0707F"/>
    <w:rsid w:val="00E10B5B"/>
    <w:rsid w:val="00E12F34"/>
    <w:rsid w:val="00E17B5D"/>
    <w:rsid w:val="00E2136B"/>
    <w:rsid w:val="00E22C49"/>
    <w:rsid w:val="00E23D3F"/>
    <w:rsid w:val="00E24E14"/>
    <w:rsid w:val="00E32231"/>
    <w:rsid w:val="00E32BB1"/>
    <w:rsid w:val="00E34B60"/>
    <w:rsid w:val="00E366BB"/>
    <w:rsid w:val="00E40B4C"/>
    <w:rsid w:val="00E412C6"/>
    <w:rsid w:val="00E41AD3"/>
    <w:rsid w:val="00E431BC"/>
    <w:rsid w:val="00E462ED"/>
    <w:rsid w:val="00E46361"/>
    <w:rsid w:val="00E47E00"/>
    <w:rsid w:val="00E47E8D"/>
    <w:rsid w:val="00E50096"/>
    <w:rsid w:val="00E5131A"/>
    <w:rsid w:val="00E52AF9"/>
    <w:rsid w:val="00E64E2E"/>
    <w:rsid w:val="00E67036"/>
    <w:rsid w:val="00E731E6"/>
    <w:rsid w:val="00E74E87"/>
    <w:rsid w:val="00E8094E"/>
    <w:rsid w:val="00E8333C"/>
    <w:rsid w:val="00E85E7D"/>
    <w:rsid w:val="00E86564"/>
    <w:rsid w:val="00E915B8"/>
    <w:rsid w:val="00E962B8"/>
    <w:rsid w:val="00E96AC3"/>
    <w:rsid w:val="00EA30F8"/>
    <w:rsid w:val="00EA39AF"/>
    <w:rsid w:val="00EB36DF"/>
    <w:rsid w:val="00EB65FD"/>
    <w:rsid w:val="00EB72DD"/>
    <w:rsid w:val="00ED0053"/>
    <w:rsid w:val="00ED06D0"/>
    <w:rsid w:val="00ED3711"/>
    <w:rsid w:val="00ED4803"/>
    <w:rsid w:val="00ED499C"/>
    <w:rsid w:val="00ED62B3"/>
    <w:rsid w:val="00EE1B46"/>
    <w:rsid w:val="00EE3C8E"/>
    <w:rsid w:val="00EE3F80"/>
    <w:rsid w:val="00EF20B9"/>
    <w:rsid w:val="00EF319A"/>
    <w:rsid w:val="00F00A31"/>
    <w:rsid w:val="00F00F7C"/>
    <w:rsid w:val="00F052ED"/>
    <w:rsid w:val="00F108CE"/>
    <w:rsid w:val="00F11592"/>
    <w:rsid w:val="00F14755"/>
    <w:rsid w:val="00F1689C"/>
    <w:rsid w:val="00F17976"/>
    <w:rsid w:val="00F21BDC"/>
    <w:rsid w:val="00F22BFB"/>
    <w:rsid w:val="00F24B17"/>
    <w:rsid w:val="00F34067"/>
    <w:rsid w:val="00F41182"/>
    <w:rsid w:val="00F53799"/>
    <w:rsid w:val="00F56992"/>
    <w:rsid w:val="00F578DF"/>
    <w:rsid w:val="00F60F2D"/>
    <w:rsid w:val="00F61286"/>
    <w:rsid w:val="00F660F1"/>
    <w:rsid w:val="00F66852"/>
    <w:rsid w:val="00F67D14"/>
    <w:rsid w:val="00F75F94"/>
    <w:rsid w:val="00F8054E"/>
    <w:rsid w:val="00F81A99"/>
    <w:rsid w:val="00F85740"/>
    <w:rsid w:val="00F91181"/>
    <w:rsid w:val="00F943C6"/>
    <w:rsid w:val="00F95FA2"/>
    <w:rsid w:val="00F96BDB"/>
    <w:rsid w:val="00FA4CB9"/>
    <w:rsid w:val="00FA5CAA"/>
    <w:rsid w:val="00FB4EF7"/>
    <w:rsid w:val="00FC1265"/>
    <w:rsid w:val="00FC25F5"/>
    <w:rsid w:val="00FC369B"/>
    <w:rsid w:val="00FD226F"/>
    <w:rsid w:val="00FD6FD8"/>
    <w:rsid w:val="00FE02C3"/>
    <w:rsid w:val="00FE2F14"/>
    <w:rsid w:val="00FE33CC"/>
    <w:rsid w:val="00FF4462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E416"/>
  <w15:docId w15:val="{DA8F7CA6-9F5C-45FD-A54D-810B7FA74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DED"/>
    <w:pPr>
      <w:spacing w:after="200" w:line="276" w:lineRule="auto"/>
    </w:pPr>
    <w:rPr>
      <w:kern w:val="0"/>
      <w14:ligatures w14:val="none"/>
    </w:rPr>
  </w:style>
  <w:style w:type="paragraph" w:styleId="Nagwek3">
    <w:name w:val="heading 3"/>
    <w:basedOn w:val="Normalny"/>
    <w:next w:val="Normalny"/>
    <w:link w:val="Nagwek3Znak"/>
    <w:unhideWhenUsed/>
    <w:qFormat/>
    <w:rsid w:val="00B65AD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aragraf,List Paragraph compact,Normal bullet 2,Paragraphe de liste 2,Reference list,Bullet list,Numbered List,List Paragraph1,1st level - Bullet List Paragraph,Lettre d'introduction,Paragraph,Bullet EY,List Paragraph11,Normal bullet 21"/>
    <w:basedOn w:val="Normalny"/>
    <w:link w:val="AkapitzlistZnak"/>
    <w:uiPriority w:val="34"/>
    <w:qFormat/>
    <w:rsid w:val="005450D4"/>
    <w:pPr>
      <w:ind w:left="720"/>
      <w:contextualSpacing/>
    </w:pPr>
  </w:style>
  <w:style w:type="character" w:customStyle="1" w:styleId="AkapitzlistZnak">
    <w:name w:val="Akapit z listą Znak"/>
    <w:aliases w:val="Paragraf Znak,List Paragraph compact Znak,Normal bullet 2 Znak,Paragraphe de liste 2 Znak,Reference list Znak,Bullet list Znak,Numbered List Znak,List Paragraph1 Znak,1st level - Bullet List Paragraph Znak,Lettre d'introduction Znak"/>
    <w:link w:val="Akapitzlist"/>
    <w:uiPriority w:val="34"/>
    <w:qFormat/>
    <w:rsid w:val="005450D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50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50D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50D4"/>
    <w:rPr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5450D4"/>
    <w:pPr>
      <w:spacing w:after="0" w:line="240" w:lineRule="auto"/>
    </w:pPr>
    <w:rPr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50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50D4"/>
    <w:rPr>
      <w:b/>
      <w:bCs/>
      <w:kern w:val="0"/>
      <w:sz w:val="20"/>
      <w:szCs w:val="20"/>
      <w14:ligatures w14:val="none"/>
    </w:rPr>
  </w:style>
  <w:style w:type="character" w:customStyle="1" w:styleId="PKTpunktZnak">
    <w:name w:val="PKT – punkt Znak"/>
    <w:link w:val="PKTpunkt"/>
    <w:uiPriority w:val="99"/>
    <w:locked/>
    <w:rsid w:val="008C0D52"/>
    <w:rPr>
      <w:rFonts w:ascii="Times" w:eastAsia="Times New Roman" w:hAnsi="Times" w:cs="Arial"/>
      <w:bCs/>
      <w:sz w:val="24"/>
    </w:rPr>
  </w:style>
  <w:style w:type="paragraph" w:customStyle="1" w:styleId="PKTpunkt">
    <w:name w:val="PKT – punkt"/>
    <w:link w:val="PKTpunktZnak"/>
    <w:uiPriority w:val="99"/>
    <w:qFormat/>
    <w:rsid w:val="008C0D52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Nagwek">
    <w:name w:val="header"/>
    <w:basedOn w:val="Normalny"/>
    <w:link w:val="NagwekZnak"/>
    <w:uiPriority w:val="99"/>
    <w:unhideWhenUsed/>
    <w:rsid w:val="008F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03B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F0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03B4"/>
    <w:rPr>
      <w:kern w:val="0"/>
      <w14:ligatures w14:val="none"/>
    </w:rPr>
  </w:style>
  <w:style w:type="paragraph" w:styleId="Tekstprzypisudolnego">
    <w:name w:val="footnote text"/>
    <w:aliases w:val="Footnote,Podrozdzia3,-E Fuﬂnotentext,Fuﬂnotentext Ursprung,Fußnotentext Ursprung,-E Fußnotentext,Footnote text,Tekst przypisu Znak Znak Znak Znak,Tekst przypisu Znak Znak Znak Znak Znak,Fußnote,FOOTNOTES,o,fn,Znak Zn,Podrozdział,F"/>
    <w:basedOn w:val="Normalny"/>
    <w:link w:val="TekstprzypisudolnegoZnak"/>
    <w:uiPriority w:val="99"/>
    <w:unhideWhenUsed/>
    <w:qFormat/>
    <w:rsid w:val="004868F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3 Znak,-E Fuﬂnotentext Znak,Fuﬂnotentext Ursprung Znak,Fußnotentext Ursprung Znak,-E Fußnotentext Znak,Footnote text Znak,Tekst przypisu Znak Znak Znak Znak Znak1,Fußnote Znak,FOOTNOTES Znak,o Znak"/>
    <w:basedOn w:val="Domylnaczcionkaakapitu"/>
    <w:link w:val="Tekstprzypisudolnego"/>
    <w:uiPriority w:val="99"/>
    <w:rsid w:val="004868FD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Appel note de bas de p,Odwołanie przypisu,Footnote symbol,Nota,BVI fnr,SUPERS,Footnote reference number,note TESI,Footnote Reference Superscript,EN Footnote Reference,Footnote number,FZ,Ref,number,fr"/>
    <w:basedOn w:val="Domylnaczcionkaakapitu"/>
    <w:unhideWhenUsed/>
    <w:rsid w:val="004868FD"/>
    <w:rPr>
      <w:vertAlign w:val="superscript"/>
    </w:rPr>
  </w:style>
  <w:style w:type="paragraph" w:customStyle="1" w:styleId="Default">
    <w:name w:val="Default"/>
    <w:rsid w:val="00E12F34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65ADE"/>
    <w:rPr>
      <w:rFonts w:ascii="Calibri Light" w:eastAsia="Times New Roman" w:hAnsi="Calibri Light" w:cs="Times New Roman"/>
      <w:b/>
      <w:bCs/>
      <w:kern w:val="0"/>
      <w:sz w:val="26"/>
      <w:szCs w:val="26"/>
      <w14:ligatures w14:val="none"/>
    </w:rPr>
  </w:style>
  <w:style w:type="paragraph" w:styleId="Bezodstpw">
    <w:name w:val="No Spacing"/>
    <w:uiPriority w:val="1"/>
    <w:qFormat/>
    <w:rsid w:val="00992E1D"/>
    <w:pPr>
      <w:spacing w:after="0" w:line="240" w:lineRule="auto"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0D10B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0B9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296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296E6A"/>
    <w:rPr>
      <w:rFonts w:ascii="Segoe UI" w:hAnsi="Segoe UI" w:cs="Segoe UI" w:hint="default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217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32452-B989-4834-9F00-452930A96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12</Pages>
  <Words>2177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Pokusa</dc:creator>
  <cp:keywords/>
  <dc:description/>
  <cp:lastModifiedBy>Monika Langner</cp:lastModifiedBy>
  <cp:revision>27</cp:revision>
  <cp:lastPrinted>2025-12-11T12:46:00Z</cp:lastPrinted>
  <dcterms:created xsi:type="dcterms:W3CDTF">2025-12-08T12:51:00Z</dcterms:created>
  <dcterms:modified xsi:type="dcterms:W3CDTF">2026-01-23T06:16:00Z</dcterms:modified>
</cp:coreProperties>
</file>