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B05B" w14:textId="05782B23" w:rsidR="00425B44" w:rsidRPr="00425B44" w:rsidRDefault="006C777E" w:rsidP="00425B44">
      <w:pPr>
        <w:spacing w:after="0" w:line="276" w:lineRule="auto"/>
        <w:rPr>
          <w:rFonts w:ascii="Calibri" w:eastAsia="Times New Roman" w:hAnsi="Calibri" w:cs="Times New Roman"/>
          <w:b/>
          <w:color w:val="0000CC"/>
          <w:sz w:val="36"/>
          <w:szCs w:val="36"/>
        </w:rPr>
      </w:pPr>
      <w:r w:rsidRPr="005A49C1">
        <w:rPr>
          <w:noProof/>
          <w:lang w:eastAsia="pl-PL"/>
        </w:rPr>
        <w:drawing>
          <wp:inline distT="0" distB="0" distL="0" distR="0" wp14:anchorId="6E1B8A5F" wp14:editId="3198423E">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91A80" w14:textId="77777777" w:rsidR="000A37B4" w:rsidRDefault="000A37B4" w:rsidP="000A37B4">
      <w:pPr>
        <w:tabs>
          <w:tab w:val="center" w:pos="4536"/>
          <w:tab w:val="right" w:pos="9072"/>
        </w:tabs>
        <w:spacing w:after="0" w:line="240" w:lineRule="auto"/>
        <w:jc w:val="both"/>
        <w:rPr>
          <w:rFonts w:ascii="Calibri" w:eastAsia="Times New Roman" w:hAnsi="Calibri" w:cs="Calibri"/>
          <w:sz w:val="20"/>
          <w:szCs w:val="20"/>
        </w:rPr>
      </w:pPr>
    </w:p>
    <w:p w14:paraId="2A4CAC3A" w14:textId="3DB0F2A3" w:rsidR="000A37B4" w:rsidRDefault="000A37B4" w:rsidP="000A37B4">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5A77ED0F" w14:textId="4184C30F" w:rsidR="000A37B4" w:rsidRDefault="000A37B4" w:rsidP="000A37B4">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Nr 161/2025 KM FEO 2021-2027</w:t>
      </w:r>
    </w:p>
    <w:p w14:paraId="45CE36EF" w14:textId="77777777" w:rsidR="000A37B4" w:rsidRDefault="000A37B4" w:rsidP="000A37B4">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z dnia 17 września 2025 r.</w:t>
      </w:r>
    </w:p>
    <w:p w14:paraId="4A3D5F2F" w14:textId="77777777" w:rsidR="00425B44" w:rsidRPr="00425B44" w:rsidRDefault="00425B44" w:rsidP="00425B44">
      <w:pPr>
        <w:spacing w:after="0" w:line="276" w:lineRule="auto"/>
        <w:rPr>
          <w:rFonts w:ascii="Calibri" w:eastAsia="Times New Roman" w:hAnsi="Calibri" w:cs="Times New Roman"/>
          <w:b/>
          <w:color w:val="0000CC"/>
          <w:sz w:val="36"/>
          <w:szCs w:val="36"/>
        </w:rPr>
      </w:pPr>
    </w:p>
    <w:p w14:paraId="4DCB7A6A" w14:textId="77777777" w:rsidR="00675E93" w:rsidRPr="00425B44" w:rsidRDefault="00675E93" w:rsidP="00425B44">
      <w:pPr>
        <w:spacing w:after="0" w:line="276" w:lineRule="auto"/>
        <w:rPr>
          <w:rFonts w:ascii="Calibri" w:eastAsia="Times New Roman" w:hAnsi="Calibri" w:cs="Times New Roman"/>
          <w:b/>
          <w:color w:val="0000CC"/>
          <w:sz w:val="36"/>
          <w:szCs w:val="36"/>
        </w:rPr>
      </w:pPr>
    </w:p>
    <w:p w14:paraId="073CA126" w14:textId="4B4B8A35" w:rsidR="0092485D" w:rsidRDefault="006C777E" w:rsidP="00194FCA">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t>KRYTERIA</w:t>
      </w:r>
      <w:r w:rsidR="00E4233E">
        <w:rPr>
          <w:rFonts w:eastAsia="Times New Roman" w:cs="Calibri"/>
          <w:b/>
          <w:bCs/>
          <w:color w:val="000099"/>
          <w:sz w:val="48"/>
          <w:szCs w:val="48"/>
        </w:rPr>
        <w:t xml:space="preserve"> MERYTORYCZNE</w:t>
      </w:r>
      <w:r w:rsidRPr="003D10CF">
        <w:rPr>
          <w:rFonts w:eastAsia="Times New Roman" w:cs="Calibri"/>
          <w:b/>
          <w:bCs/>
          <w:sz w:val="48"/>
          <w:szCs w:val="48"/>
        </w:rPr>
        <w:t xml:space="preserve"> </w:t>
      </w:r>
      <w:r w:rsidRPr="003D10CF">
        <w:rPr>
          <w:rFonts w:eastAsia="Times New Roman" w:cs="Calibri"/>
          <w:b/>
          <w:bCs/>
          <w:color w:val="003399"/>
          <w:sz w:val="48"/>
          <w:szCs w:val="48"/>
        </w:rPr>
        <w:t>SZCZEGÓŁOWE</w:t>
      </w:r>
      <w:r w:rsidRPr="003D10CF">
        <w:rPr>
          <w:rFonts w:eastAsia="Times New Roman" w:cs="Calibri"/>
          <w:b/>
          <w:bCs/>
          <w:sz w:val="48"/>
          <w:szCs w:val="48"/>
        </w:rPr>
        <w:t xml:space="preserve"> </w:t>
      </w:r>
      <w:r w:rsidRPr="00690A9A">
        <w:rPr>
          <w:rFonts w:eastAsia="Times New Roman" w:cs="Calibri"/>
          <w:b/>
          <w:bCs/>
          <w:color w:val="000099"/>
          <w:sz w:val="48"/>
          <w:szCs w:val="48"/>
        </w:rPr>
        <w:t xml:space="preserve">DLA </w:t>
      </w:r>
      <w:r>
        <w:rPr>
          <w:rFonts w:eastAsia="Times New Roman" w:cs="Calibri"/>
          <w:b/>
          <w:bCs/>
          <w:color w:val="000099"/>
          <w:sz w:val="48"/>
          <w:szCs w:val="48"/>
        </w:rPr>
        <w:t xml:space="preserve">DZIAŁANIA </w:t>
      </w:r>
      <w:r w:rsidR="00FC3009">
        <w:rPr>
          <w:rFonts w:eastAsia="Times New Roman" w:cs="Calibri"/>
          <w:b/>
          <w:bCs/>
          <w:color w:val="000099"/>
          <w:sz w:val="48"/>
          <w:szCs w:val="48"/>
        </w:rPr>
        <w:br/>
      </w:r>
      <w:r>
        <w:rPr>
          <w:rFonts w:eastAsia="Times New Roman" w:cs="Calibri"/>
          <w:b/>
          <w:bCs/>
          <w:color w:val="000099"/>
          <w:sz w:val="48"/>
          <w:szCs w:val="48"/>
        </w:rPr>
        <w:t>5.</w:t>
      </w:r>
      <w:r w:rsidR="00B27DE7">
        <w:rPr>
          <w:rFonts w:eastAsia="Times New Roman" w:cs="Calibri"/>
          <w:b/>
          <w:bCs/>
          <w:color w:val="000099"/>
          <w:sz w:val="48"/>
          <w:szCs w:val="48"/>
        </w:rPr>
        <w:t>7</w:t>
      </w:r>
      <w:r w:rsidR="00D8183F">
        <w:rPr>
          <w:rFonts w:eastAsia="Times New Roman" w:cs="Calibri"/>
          <w:b/>
          <w:bCs/>
          <w:color w:val="000099"/>
          <w:sz w:val="48"/>
          <w:szCs w:val="48"/>
        </w:rPr>
        <w:t xml:space="preserve"> </w:t>
      </w:r>
      <w:r w:rsidR="00B9344D">
        <w:rPr>
          <w:rFonts w:eastAsia="Times New Roman" w:cs="Calibri"/>
          <w:b/>
          <w:bCs/>
          <w:i/>
          <w:color w:val="000099"/>
          <w:sz w:val="48"/>
          <w:szCs w:val="48"/>
        </w:rPr>
        <w:t xml:space="preserve">KSZTAŁCENIE </w:t>
      </w:r>
      <w:r w:rsidR="00B27DE7">
        <w:rPr>
          <w:rFonts w:eastAsia="Times New Roman" w:cs="Calibri"/>
          <w:b/>
          <w:bCs/>
          <w:i/>
          <w:color w:val="000099"/>
          <w:sz w:val="48"/>
          <w:szCs w:val="48"/>
        </w:rPr>
        <w:t>OGÓLNE</w:t>
      </w:r>
      <w:r w:rsidR="00B9344D" w:rsidRPr="00D8183F">
        <w:rPr>
          <w:rFonts w:eastAsia="Times New Roman" w:cs="Calibri"/>
          <w:b/>
          <w:bCs/>
          <w:i/>
          <w:color w:val="000099"/>
          <w:sz w:val="48"/>
          <w:szCs w:val="48"/>
        </w:rPr>
        <w:t xml:space="preserve"> </w:t>
      </w:r>
    </w:p>
    <w:p w14:paraId="5EB29D41" w14:textId="77777777" w:rsidR="00FC3009" w:rsidRDefault="00FC3009" w:rsidP="006C777E">
      <w:pPr>
        <w:spacing w:after="0" w:line="276" w:lineRule="auto"/>
        <w:rPr>
          <w:rFonts w:eastAsia="Times New Roman" w:cs="Calibri"/>
          <w:b/>
          <w:bCs/>
          <w:color w:val="000099"/>
          <w:sz w:val="36"/>
          <w:szCs w:val="36"/>
        </w:rPr>
      </w:pPr>
    </w:p>
    <w:p w14:paraId="6BF708B2" w14:textId="2C01DE1C" w:rsidR="00CC2948" w:rsidRDefault="00010DBC" w:rsidP="006C777E">
      <w:pPr>
        <w:spacing w:after="0" w:line="276" w:lineRule="auto"/>
        <w:rPr>
          <w:rFonts w:eastAsia="Times New Roman" w:cs="Calibri"/>
          <w:b/>
          <w:bCs/>
          <w:color w:val="000099"/>
          <w:sz w:val="36"/>
          <w:szCs w:val="36"/>
        </w:rPr>
      </w:pPr>
      <w:r>
        <w:rPr>
          <w:rFonts w:eastAsia="Times New Roman" w:cs="Calibri"/>
          <w:b/>
          <w:bCs/>
          <w:color w:val="000099"/>
          <w:sz w:val="36"/>
          <w:szCs w:val="36"/>
        </w:rPr>
        <w:t xml:space="preserve">Dotyczy: postępowania konkurencyjnego </w:t>
      </w:r>
    </w:p>
    <w:p w14:paraId="55E89A1A" w14:textId="77777777" w:rsidR="00CC2948" w:rsidRPr="00FC3009" w:rsidRDefault="00CC2948" w:rsidP="006C777E">
      <w:pPr>
        <w:spacing w:after="0" w:line="276" w:lineRule="auto"/>
        <w:rPr>
          <w:rFonts w:eastAsia="Times New Roman" w:cs="Calibri"/>
          <w:b/>
          <w:bCs/>
          <w:color w:val="000099"/>
          <w:sz w:val="44"/>
          <w:szCs w:val="44"/>
        </w:rPr>
      </w:pPr>
    </w:p>
    <w:p w14:paraId="7D81ED5B" w14:textId="45F8202A" w:rsidR="002F3F74" w:rsidRDefault="006C777E" w:rsidP="006C777E">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w:t>
      </w:r>
      <w:r w:rsidR="00E5631C">
        <w:rPr>
          <w:rFonts w:eastAsia="Times New Roman" w:cs="Calibri"/>
          <w:b/>
          <w:bCs/>
          <w:color w:val="000099"/>
          <w:sz w:val="44"/>
          <w:szCs w:val="44"/>
        </w:rPr>
        <w:t>s</w:t>
      </w:r>
    </w:p>
    <w:p w14:paraId="33BAE5C7" w14:textId="77777777" w:rsidR="000A37B4" w:rsidRDefault="000A37B4" w:rsidP="00C87126">
      <w:pPr>
        <w:spacing w:line="256" w:lineRule="auto"/>
        <w:rPr>
          <w:rFonts w:ascii="Calibri" w:eastAsia="Calibri" w:hAnsi="Calibri" w:cs="Times New Roman"/>
          <w:b/>
          <w:color w:val="000099"/>
          <w:sz w:val="32"/>
          <w:szCs w:val="32"/>
        </w:rPr>
      </w:pPr>
    </w:p>
    <w:p w14:paraId="34CE9ADF" w14:textId="1D5A7EB0" w:rsidR="00C87126" w:rsidRPr="00FC3009" w:rsidRDefault="00C87126" w:rsidP="00C87126">
      <w:pPr>
        <w:spacing w:line="256" w:lineRule="auto"/>
        <w:rPr>
          <w:rFonts w:ascii="Calibri" w:eastAsia="Calibri" w:hAnsi="Calibri" w:cs="Times New Roman"/>
          <w:b/>
          <w:sz w:val="32"/>
          <w:szCs w:val="32"/>
        </w:rPr>
      </w:pPr>
      <w:r w:rsidRPr="00FC3009">
        <w:rPr>
          <w:rFonts w:ascii="Calibri" w:eastAsia="Calibri" w:hAnsi="Calibri" w:cs="Times New Roman"/>
          <w:b/>
          <w:color w:val="000099"/>
          <w:sz w:val="32"/>
          <w:szCs w:val="32"/>
        </w:rPr>
        <w:t xml:space="preserve">Opole, </w:t>
      </w:r>
      <w:r w:rsidR="000A37B4">
        <w:rPr>
          <w:rFonts w:ascii="Calibri" w:eastAsia="Calibri" w:hAnsi="Calibri" w:cs="Times New Roman"/>
          <w:b/>
          <w:color w:val="000099"/>
          <w:sz w:val="32"/>
          <w:szCs w:val="32"/>
        </w:rPr>
        <w:t>wrzesień</w:t>
      </w:r>
      <w:r w:rsidRPr="00FC3009">
        <w:rPr>
          <w:rFonts w:ascii="Calibri" w:eastAsia="Calibri" w:hAnsi="Calibri" w:cs="Times New Roman"/>
          <w:b/>
          <w:color w:val="000099"/>
          <w:sz w:val="32"/>
          <w:szCs w:val="32"/>
        </w:rPr>
        <w:t xml:space="preserve"> 2025 r.</w:t>
      </w:r>
    </w:p>
    <w:p w14:paraId="2A9AF484" w14:textId="77777777" w:rsidR="00FC3009" w:rsidRDefault="00FC3009" w:rsidP="00A659A3">
      <w:pPr>
        <w:rPr>
          <w:rFonts w:eastAsia="Times New Roman" w:cs="Calibri"/>
          <w:color w:val="000000"/>
          <w:sz w:val="24"/>
          <w:szCs w:val="24"/>
        </w:rPr>
      </w:pPr>
    </w:p>
    <w:p w14:paraId="33ADCEF0" w14:textId="77777777" w:rsidR="00FC3009" w:rsidRDefault="00FC3009" w:rsidP="00A659A3">
      <w:pPr>
        <w:rPr>
          <w:rFonts w:eastAsia="Times New Roman" w:cs="Calibri"/>
          <w:color w:val="000000"/>
          <w:sz w:val="24"/>
          <w:szCs w:val="24"/>
        </w:rPr>
      </w:pPr>
    </w:p>
    <w:p w14:paraId="5326C712" w14:textId="16175A97" w:rsidR="00A659A3" w:rsidRDefault="00A659A3" w:rsidP="00A659A3">
      <w:pPr>
        <w:rPr>
          <w:rFonts w:eastAsia="Times New Roman" w:cs="Calibri"/>
          <w:color w:val="000000"/>
          <w:sz w:val="24"/>
          <w:szCs w:val="24"/>
        </w:rPr>
      </w:pPr>
      <w:r w:rsidRPr="00974F5A">
        <w:rPr>
          <w:rFonts w:eastAsia="Times New Roman" w:cs="Calibri"/>
          <w:color w:val="000000"/>
          <w:sz w:val="24"/>
          <w:szCs w:val="24"/>
        </w:rPr>
        <w:lastRenderedPageBreak/>
        <w:t>Typy przedsięwzięć:</w:t>
      </w:r>
    </w:p>
    <w:p w14:paraId="11AFEACA"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1. Rozwój kompetencji kluczowych uczniów i nauczycieli w rozumieniu Zalecenia Rady z dnia 22 maja 2018 r. w sprawie kompetencji kluczowych w procesie uczenia się przez całe życie, tj.: </w:t>
      </w:r>
    </w:p>
    <w:p w14:paraId="24CEF46B" w14:textId="7B12CEB3"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a) podnoszenie poziomu opanowania umiejętności podstawowych (rozumienia i tworzenia informacji, rozumowania matematycznego </w:t>
      </w:r>
      <w:r w:rsidR="00FC3009">
        <w:rPr>
          <w:rFonts w:eastAsia="Times New Roman" w:cs="Calibri"/>
          <w:color w:val="000000"/>
          <w:sz w:val="24"/>
          <w:szCs w:val="24"/>
        </w:rPr>
        <w:br/>
      </w:r>
      <w:r w:rsidRPr="00974F5A">
        <w:rPr>
          <w:rFonts w:eastAsia="Times New Roman" w:cs="Calibri"/>
          <w:color w:val="000000"/>
          <w:sz w:val="24"/>
          <w:szCs w:val="24"/>
        </w:rPr>
        <w:t xml:space="preserve">i podstawowych umiejętności cyfrowych), </w:t>
      </w:r>
    </w:p>
    <w:p w14:paraId="328366B8"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b) podnoszenie poziomu kompetencji osobistych, społecznych i w zakresie umiejętności uczenia się, </w:t>
      </w:r>
    </w:p>
    <w:p w14:paraId="76085D02"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 </w:t>
      </w:r>
    </w:p>
    <w:p w14:paraId="39E51076"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d) pielęgnowanie kompetencji w zakresie przedsiębiorczości, kreatywności i zmysłu inicjatywy, szczególnie wśród młodych ludzi, na przykład przez promowanie możliwości zdobycia praktycznych doświadczeń w zakresie przedsiębiorczości, </w:t>
      </w:r>
    </w:p>
    <w:p w14:paraId="23B546BA"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7C670876" w14:textId="77777777" w:rsidR="00A659A3" w:rsidRDefault="00A659A3" w:rsidP="00687852">
      <w:pPr>
        <w:rPr>
          <w:rFonts w:eastAsia="Times New Roman" w:cs="Calibri"/>
          <w:color w:val="000000"/>
          <w:sz w:val="24"/>
          <w:szCs w:val="24"/>
        </w:rPr>
      </w:pPr>
      <w:r w:rsidRPr="00974F5A">
        <w:rPr>
          <w:rFonts w:eastAsia="Times New Roman" w:cs="Calibri"/>
          <w:color w:val="000000"/>
          <w:sz w:val="24"/>
          <w:szCs w:val="24"/>
        </w:rPr>
        <w:t xml:space="preserve">f) wspomaganie rozwijania kompetencji obywatelskich. </w:t>
      </w:r>
    </w:p>
    <w:p w14:paraId="17BC8E3B" w14:textId="77777777" w:rsidR="00A659A3" w:rsidRDefault="00A659A3" w:rsidP="00A659A3">
      <w:pPr>
        <w:rPr>
          <w:rFonts w:eastAsia="Times New Roman" w:cs="Calibri"/>
          <w:color w:val="000000"/>
          <w:sz w:val="24"/>
          <w:szCs w:val="24"/>
        </w:rPr>
      </w:pPr>
      <w:r w:rsidRPr="00974F5A">
        <w:rPr>
          <w:rFonts w:eastAsia="Times New Roman" w:cs="Calibri"/>
          <w:color w:val="000000"/>
          <w:sz w:val="24"/>
          <w:szCs w:val="24"/>
        </w:rPr>
        <w:t xml:space="preserve">2. Wyrównywanie szans edukacyjnych dla uczniów, w tym przede wszystkim z grup znajdujących się w niekorzystnej sytuacji., przy zapewnieniu braku stygmatyzacji jakiekolwiek z grup. </w:t>
      </w:r>
    </w:p>
    <w:p w14:paraId="37A92E8C" w14:textId="77777777" w:rsidR="00A659A3" w:rsidRDefault="00A659A3" w:rsidP="00A659A3">
      <w:pPr>
        <w:rPr>
          <w:rFonts w:eastAsia="Times New Roman" w:cs="Calibri"/>
          <w:color w:val="000000"/>
          <w:sz w:val="24"/>
          <w:szCs w:val="24"/>
        </w:rPr>
      </w:pPr>
      <w:r w:rsidRPr="00974F5A">
        <w:rPr>
          <w:rFonts w:eastAsia="Times New Roman" w:cs="Calibri"/>
          <w:color w:val="000000"/>
          <w:sz w:val="24"/>
          <w:szCs w:val="24"/>
        </w:rPr>
        <w:t xml:space="preserve">3. Wsparcie jakości nauczania przedmiotów ścisłych, m.in. poprzez wykorzystanie metod eksperymentu w edukacji. </w:t>
      </w:r>
    </w:p>
    <w:p w14:paraId="706B84C7" w14:textId="77777777" w:rsidR="00A659A3" w:rsidRDefault="00A659A3" w:rsidP="00A659A3">
      <w:pPr>
        <w:rPr>
          <w:rFonts w:eastAsia="Times New Roman" w:cs="Calibri"/>
          <w:color w:val="000000"/>
          <w:sz w:val="24"/>
          <w:szCs w:val="24"/>
        </w:rPr>
      </w:pPr>
      <w:r w:rsidRPr="00974F5A">
        <w:rPr>
          <w:rFonts w:eastAsia="Times New Roman" w:cs="Calibri"/>
          <w:color w:val="000000"/>
          <w:sz w:val="24"/>
          <w:szCs w:val="24"/>
        </w:rPr>
        <w:t xml:space="preserve">4. Indywidualizacja podejścia do ucznia, w tym z niepełnosprawnościami. </w:t>
      </w:r>
    </w:p>
    <w:p w14:paraId="67D1B0EA" w14:textId="77777777" w:rsidR="00A659A3" w:rsidRDefault="00A659A3" w:rsidP="00A659A3">
      <w:pPr>
        <w:rPr>
          <w:rFonts w:eastAsia="Times New Roman" w:cs="Calibri"/>
          <w:color w:val="000000"/>
          <w:sz w:val="24"/>
          <w:szCs w:val="24"/>
        </w:rPr>
      </w:pPr>
      <w:r w:rsidRPr="00974F5A">
        <w:rPr>
          <w:rFonts w:eastAsia="Times New Roman" w:cs="Calibri"/>
          <w:color w:val="000000"/>
          <w:sz w:val="24"/>
          <w:szCs w:val="24"/>
        </w:rPr>
        <w:t xml:space="preserve">5. Wsparcie cyfryzacji szkoły lub placówki w zakresie organizacyjnym lub procesowym lub w zakresie rozwoju kompetencji cyfrowych uczniów lub kadry, w tym rozwój umiejętności korzystania z mediów, umiejętność korzystania z nowoczesnych narzędzi IT w procesie edukacji, </w:t>
      </w:r>
      <w:proofErr w:type="spellStart"/>
      <w:r w:rsidRPr="00974F5A">
        <w:rPr>
          <w:rFonts w:eastAsia="Times New Roman" w:cs="Calibri"/>
          <w:color w:val="000000"/>
          <w:sz w:val="24"/>
          <w:szCs w:val="24"/>
        </w:rPr>
        <w:t>cyberbezpieczeństwo</w:t>
      </w:r>
      <w:proofErr w:type="spellEnd"/>
      <w:r w:rsidRPr="00974F5A">
        <w:rPr>
          <w:rFonts w:eastAsia="Times New Roman" w:cs="Calibri"/>
          <w:color w:val="000000"/>
          <w:sz w:val="24"/>
          <w:szCs w:val="24"/>
        </w:rPr>
        <w:t>.</w:t>
      </w:r>
    </w:p>
    <w:p w14:paraId="727CED20" w14:textId="7D4202C3" w:rsidR="00A659A3" w:rsidRDefault="0029247F" w:rsidP="00A659A3">
      <w:pPr>
        <w:spacing w:after="60"/>
        <w:rPr>
          <w:rFonts w:eastAsia="Times New Roman" w:cs="Calibri"/>
          <w:color w:val="000000"/>
          <w:sz w:val="24"/>
          <w:szCs w:val="24"/>
        </w:rPr>
      </w:pPr>
      <w:r>
        <w:rPr>
          <w:rFonts w:eastAsia="Times New Roman" w:cs="Calibri"/>
          <w:color w:val="000000"/>
          <w:sz w:val="24"/>
          <w:szCs w:val="24"/>
        </w:rPr>
        <w:t>6</w:t>
      </w:r>
      <w:r w:rsidR="00A659A3" w:rsidRPr="00974F5A">
        <w:rPr>
          <w:rFonts w:eastAsia="Times New Roman" w:cs="Calibri"/>
          <w:color w:val="000000"/>
          <w:sz w:val="24"/>
          <w:szCs w:val="24"/>
        </w:rPr>
        <w:t xml:space="preserve">. Wsparcie ogólnodostępnych szkół w prowadzeniu skutecznej edukacji włączającej: </w:t>
      </w:r>
    </w:p>
    <w:p w14:paraId="3DA1E8F3"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a) bezpośrednie wsparcie uczniów ze specjalnymi potrzebami edukacyjnymi, </w:t>
      </w:r>
    </w:p>
    <w:p w14:paraId="077283BA"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t xml:space="preserve">b) podnoszenie kompetencji kadr pedagogicznych m.in. w zakresie pedagogiki specjalnej, </w:t>
      </w:r>
    </w:p>
    <w:p w14:paraId="4F343B0E" w14:textId="77777777" w:rsidR="00A659A3" w:rsidRDefault="00A659A3" w:rsidP="00A659A3">
      <w:pPr>
        <w:spacing w:after="60"/>
        <w:rPr>
          <w:rFonts w:eastAsia="Times New Roman" w:cs="Calibri"/>
          <w:color w:val="000000"/>
          <w:sz w:val="24"/>
          <w:szCs w:val="24"/>
        </w:rPr>
      </w:pPr>
      <w:r w:rsidRPr="00974F5A">
        <w:rPr>
          <w:rFonts w:eastAsia="Times New Roman" w:cs="Calibri"/>
          <w:color w:val="000000"/>
          <w:sz w:val="24"/>
          <w:szCs w:val="24"/>
        </w:rPr>
        <w:lastRenderedPageBreak/>
        <w:t xml:space="preserve">c) współpraca/partnerstwo z innymi placówkami, w tym ze szkołami specjalnymi i/lub organizacjami pozarządowymi w celu integracji uczniów, rodziców i nauczycieli oraz wymiany doświadczeń i dostosowania szkół do potrzeb dzieci ze specjalnymi potrzebami edukacyjnymi, </w:t>
      </w:r>
    </w:p>
    <w:p w14:paraId="21CA62AD" w14:textId="77777777" w:rsidR="00A659A3" w:rsidRDefault="00A659A3" w:rsidP="00687852">
      <w:pPr>
        <w:rPr>
          <w:rFonts w:eastAsia="Times New Roman" w:cs="Calibri"/>
          <w:color w:val="000000"/>
          <w:sz w:val="24"/>
          <w:szCs w:val="24"/>
        </w:rPr>
      </w:pPr>
      <w:r w:rsidRPr="00974F5A">
        <w:rPr>
          <w:rFonts w:eastAsia="Times New Roman" w:cs="Calibri"/>
          <w:color w:val="000000"/>
          <w:sz w:val="24"/>
          <w:szCs w:val="24"/>
        </w:rPr>
        <w:t xml:space="preserve">d) wdrożenie szkół i placówek kształcenia ogólnego do pełnienia roli lokalnego centrum integracji i włączenia. </w:t>
      </w:r>
    </w:p>
    <w:p w14:paraId="6C385179" w14:textId="6870F85C" w:rsidR="00A659A3" w:rsidRDefault="0029247F" w:rsidP="00A659A3">
      <w:pPr>
        <w:rPr>
          <w:rFonts w:eastAsia="Times New Roman" w:cs="Calibri"/>
          <w:color w:val="000000"/>
          <w:sz w:val="24"/>
          <w:szCs w:val="24"/>
        </w:rPr>
      </w:pPr>
      <w:r>
        <w:rPr>
          <w:rFonts w:eastAsia="Times New Roman" w:cs="Calibri"/>
          <w:color w:val="000000"/>
          <w:sz w:val="24"/>
          <w:szCs w:val="24"/>
        </w:rPr>
        <w:t>7</w:t>
      </w:r>
      <w:r w:rsidR="00A659A3" w:rsidRPr="00974F5A">
        <w:rPr>
          <w:rFonts w:eastAsia="Times New Roman" w:cs="Calibri"/>
          <w:color w:val="000000"/>
          <w:sz w:val="24"/>
          <w:szCs w:val="24"/>
        </w:rPr>
        <w:t xml:space="preserve">. Działania wspierające wdrażanie Modelu szkoły ćwiczeń [1]. </w:t>
      </w:r>
    </w:p>
    <w:p w14:paraId="479A8BDD" w14:textId="50F4D5A3" w:rsidR="00A659A3" w:rsidRDefault="0029247F" w:rsidP="00A659A3">
      <w:pPr>
        <w:rPr>
          <w:rFonts w:eastAsia="Times New Roman" w:cs="Calibri"/>
          <w:color w:val="000000"/>
          <w:sz w:val="24"/>
          <w:szCs w:val="24"/>
        </w:rPr>
      </w:pPr>
      <w:r>
        <w:rPr>
          <w:rFonts w:eastAsia="Times New Roman" w:cs="Calibri"/>
          <w:color w:val="000000"/>
          <w:sz w:val="24"/>
          <w:szCs w:val="24"/>
        </w:rPr>
        <w:t>8</w:t>
      </w:r>
      <w:r w:rsidR="00A659A3" w:rsidRPr="00974F5A">
        <w:rPr>
          <w:rFonts w:eastAsia="Times New Roman" w:cs="Calibri"/>
          <w:color w:val="000000"/>
          <w:sz w:val="24"/>
          <w:szCs w:val="24"/>
        </w:rPr>
        <w:t xml:space="preserve">. Wsparcie działań związanych z edukacją ekologiczną dla uczniów i nauczycieli, w tym wiedza o klimacie i ochronie środowiska, współpraca szkół z pracodawcami w zakresie nowych zielonych zawodów. </w:t>
      </w:r>
    </w:p>
    <w:p w14:paraId="0EF46F56" w14:textId="5BB49D7D" w:rsidR="00A659A3" w:rsidRDefault="0029247F" w:rsidP="00A659A3">
      <w:pPr>
        <w:rPr>
          <w:rFonts w:eastAsia="Times New Roman" w:cs="Calibri"/>
          <w:color w:val="000000"/>
          <w:sz w:val="24"/>
          <w:szCs w:val="24"/>
        </w:rPr>
      </w:pPr>
      <w:r>
        <w:rPr>
          <w:rFonts w:eastAsia="Times New Roman" w:cs="Calibri"/>
          <w:color w:val="000000"/>
          <w:sz w:val="24"/>
          <w:szCs w:val="24"/>
        </w:rPr>
        <w:t>9</w:t>
      </w:r>
      <w:r w:rsidR="00A659A3" w:rsidRPr="00974F5A">
        <w:rPr>
          <w:rFonts w:eastAsia="Times New Roman" w:cs="Calibri"/>
          <w:color w:val="000000"/>
          <w:sz w:val="24"/>
          <w:szCs w:val="24"/>
        </w:rPr>
        <w:t xml:space="preserve">. Doskonalenie kompetencji i kwalifikacji nauczycieli kształcenia ogólnego, w tym we współpracy z uczelniami, przedsiębiorcami i pracodawcami. </w:t>
      </w:r>
    </w:p>
    <w:p w14:paraId="525FE5BF" w14:textId="3B0AA4FE" w:rsidR="00A659A3" w:rsidRDefault="0029247F" w:rsidP="00A659A3">
      <w:pPr>
        <w:rPr>
          <w:rFonts w:eastAsia="Times New Roman" w:cs="Calibri"/>
          <w:color w:val="000000"/>
          <w:sz w:val="24"/>
          <w:szCs w:val="24"/>
        </w:rPr>
      </w:pPr>
      <w:r>
        <w:rPr>
          <w:rFonts w:eastAsia="Times New Roman" w:cs="Calibri"/>
          <w:color w:val="000000"/>
          <w:sz w:val="24"/>
          <w:szCs w:val="24"/>
        </w:rPr>
        <w:t>10</w:t>
      </w:r>
      <w:r w:rsidR="00A659A3" w:rsidRPr="00974F5A">
        <w:rPr>
          <w:rFonts w:eastAsia="Times New Roman" w:cs="Calibri"/>
          <w:color w:val="000000"/>
          <w:sz w:val="24"/>
          <w:szCs w:val="24"/>
        </w:rPr>
        <w:t xml:space="preserve">. Doradztwo zawodowe w ramach kształcenia ogólnego dla uczniów, nauczycieli oraz osób dorosłych, w tym wdrażanie rozwiązań w zakresie doradztwa zawodowego wypracowanych przez </w:t>
      </w:r>
      <w:proofErr w:type="spellStart"/>
      <w:r w:rsidR="00A659A3" w:rsidRPr="00974F5A">
        <w:rPr>
          <w:rFonts w:eastAsia="Times New Roman" w:cs="Calibri"/>
          <w:color w:val="000000"/>
          <w:sz w:val="24"/>
          <w:szCs w:val="24"/>
        </w:rPr>
        <w:t>MEiN</w:t>
      </w:r>
      <w:proofErr w:type="spellEnd"/>
      <w:r w:rsidR="00A659A3" w:rsidRPr="00974F5A">
        <w:rPr>
          <w:rFonts w:eastAsia="Times New Roman" w:cs="Calibri"/>
          <w:color w:val="000000"/>
          <w:sz w:val="24"/>
          <w:szCs w:val="24"/>
        </w:rPr>
        <w:t xml:space="preserve"> [2]. </w:t>
      </w:r>
    </w:p>
    <w:p w14:paraId="43FDB05F" w14:textId="22688349"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29247F">
        <w:rPr>
          <w:rFonts w:eastAsia="Times New Roman" w:cs="Calibri"/>
          <w:color w:val="000000"/>
          <w:sz w:val="24"/>
          <w:szCs w:val="24"/>
        </w:rPr>
        <w:t>1</w:t>
      </w:r>
      <w:r w:rsidRPr="00974F5A">
        <w:rPr>
          <w:rFonts w:eastAsia="Times New Roman" w:cs="Calibri"/>
          <w:color w:val="000000"/>
          <w:sz w:val="24"/>
          <w:szCs w:val="24"/>
        </w:rPr>
        <w:t xml:space="preserve">. Wsparcie szkoleniowo-doradcze dla kadr pedagogicznych, w tym nauczycieli, psychologów, pedagogów i doradców zawodowych zatrudnionych w szkole, m.in. studia, kursy, szkolenia, coaching, </w:t>
      </w:r>
      <w:proofErr w:type="spellStart"/>
      <w:r w:rsidRPr="00974F5A">
        <w:rPr>
          <w:rFonts w:eastAsia="Times New Roman" w:cs="Calibri"/>
          <w:color w:val="000000"/>
          <w:sz w:val="24"/>
          <w:szCs w:val="24"/>
        </w:rPr>
        <w:t>tutoring</w:t>
      </w:r>
      <w:proofErr w:type="spellEnd"/>
      <w:r w:rsidRPr="00974F5A">
        <w:rPr>
          <w:rFonts w:eastAsia="Times New Roman" w:cs="Calibri"/>
          <w:color w:val="000000"/>
          <w:sz w:val="24"/>
          <w:szCs w:val="24"/>
        </w:rPr>
        <w:t xml:space="preserve">, </w:t>
      </w:r>
      <w:proofErr w:type="spellStart"/>
      <w:r w:rsidRPr="00974F5A">
        <w:rPr>
          <w:rFonts w:eastAsia="Times New Roman" w:cs="Calibri"/>
          <w:color w:val="000000"/>
          <w:sz w:val="24"/>
          <w:szCs w:val="24"/>
        </w:rPr>
        <w:t>superwizja</w:t>
      </w:r>
      <w:proofErr w:type="spellEnd"/>
      <w:r w:rsidRPr="00974F5A">
        <w:rPr>
          <w:rFonts w:eastAsia="Times New Roman" w:cs="Calibri"/>
          <w:color w:val="000000"/>
          <w:sz w:val="24"/>
          <w:szCs w:val="24"/>
        </w:rPr>
        <w:t xml:space="preserve"> oraz zakup narzędzi w zakresie pedagogiki, psychologii i doradztwa zawodowego. </w:t>
      </w:r>
    </w:p>
    <w:p w14:paraId="7663FA22" w14:textId="1E814749"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29247F">
        <w:rPr>
          <w:rFonts w:eastAsia="Times New Roman" w:cs="Calibri"/>
          <w:color w:val="000000"/>
          <w:sz w:val="24"/>
          <w:szCs w:val="24"/>
        </w:rPr>
        <w:t>2</w:t>
      </w:r>
      <w:r w:rsidRPr="00974F5A">
        <w:rPr>
          <w:rFonts w:eastAsia="Times New Roman" w:cs="Calibri"/>
          <w:color w:val="000000"/>
          <w:sz w:val="24"/>
          <w:szCs w:val="24"/>
        </w:rPr>
        <w:t xml:space="preserve">. Współpraca szkół i placówek prowadzących kształcenie ogólne, o charakterze strategicznym i praktycznym z otoczeniem społ.-gosp., zwłaszcza z pracodawcami, a także uczelniami wyższymi, instytucjami rynku pracy. </w:t>
      </w:r>
    </w:p>
    <w:p w14:paraId="747FF172" w14:textId="0A227A37"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AC2449">
        <w:rPr>
          <w:rFonts w:eastAsia="Times New Roman" w:cs="Calibri"/>
          <w:color w:val="000000"/>
          <w:sz w:val="24"/>
          <w:szCs w:val="24"/>
        </w:rPr>
        <w:t>3</w:t>
      </w:r>
      <w:r w:rsidR="0029247F">
        <w:rPr>
          <w:rFonts w:eastAsia="Times New Roman" w:cs="Calibri"/>
          <w:color w:val="000000"/>
          <w:sz w:val="24"/>
          <w:szCs w:val="24"/>
        </w:rPr>
        <w:t>.</w:t>
      </w:r>
      <w:r w:rsidRPr="00974F5A">
        <w:rPr>
          <w:rFonts w:eastAsia="Times New Roman" w:cs="Calibri"/>
          <w:color w:val="000000"/>
          <w:sz w:val="24"/>
          <w:szCs w:val="24"/>
        </w:rPr>
        <w:t xml:space="preserve"> Wsparcie uczniów szkół ogólnokształcących w zdobywaniu dodatkowych kwalifikacji zawodowych. </w:t>
      </w:r>
    </w:p>
    <w:p w14:paraId="25B17A41" w14:textId="15DAFBD6"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29247F">
        <w:rPr>
          <w:rFonts w:eastAsia="Times New Roman" w:cs="Calibri"/>
          <w:color w:val="000000"/>
          <w:sz w:val="24"/>
          <w:szCs w:val="24"/>
        </w:rPr>
        <w:t>5.</w:t>
      </w:r>
      <w:r w:rsidRPr="00974F5A">
        <w:rPr>
          <w:rFonts w:eastAsia="Times New Roman" w:cs="Calibri"/>
          <w:color w:val="000000"/>
          <w:sz w:val="24"/>
          <w:szCs w:val="24"/>
        </w:rPr>
        <w:t xml:space="preserve"> Wsparcie rozwijania kompetencji, umiejętności, uzdolnień, zainteresowań uczniów poza edukacją formalną. </w:t>
      </w:r>
    </w:p>
    <w:p w14:paraId="24ABDCDE" w14:textId="3B1E4F94"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29247F">
        <w:rPr>
          <w:rFonts w:eastAsia="Times New Roman" w:cs="Calibri"/>
          <w:color w:val="000000"/>
          <w:sz w:val="24"/>
          <w:szCs w:val="24"/>
        </w:rPr>
        <w:t>6</w:t>
      </w:r>
      <w:r w:rsidRPr="00974F5A">
        <w:rPr>
          <w:rFonts w:eastAsia="Times New Roman" w:cs="Calibri"/>
          <w:color w:val="000000"/>
          <w:sz w:val="24"/>
          <w:szCs w:val="24"/>
        </w:rPr>
        <w:t>. Wsparcie psych</w:t>
      </w:r>
      <w:r w:rsidR="001142C1">
        <w:rPr>
          <w:rFonts w:eastAsia="Times New Roman" w:cs="Calibri"/>
          <w:color w:val="000000"/>
          <w:sz w:val="24"/>
          <w:szCs w:val="24"/>
        </w:rPr>
        <w:t>ologiczno</w:t>
      </w:r>
      <w:r w:rsidRPr="00974F5A">
        <w:rPr>
          <w:rFonts w:eastAsia="Times New Roman" w:cs="Calibri"/>
          <w:color w:val="000000"/>
          <w:sz w:val="24"/>
          <w:szCs w:val="24"/>
        </w:rPr>
        <w:t>-pedagog</w:t>
      </w:r>
      <w:r w:rsidR="001142C1">
        <w:rPr>
          <w:rFonts w:eastAsia="Times New Roman" w:cs="Calibri"/>
          <w:color w:val="000000"/>
          <w:sz w:val="24"/>
          <w:szCs w:val="24"/>
        </w:rPr>
        <w:t>iczne</w:t>
      </w:r>
      <w:r w:rsidRPr="00974F5A">
        <w:rPr>
          <w:rFonts w:eastAsia="Times New Roman" w:cs="Calibri"/>
          <w:color w:val="000000"/>
          <w:sz w:val="24"/>
          <w:szCs w:val="24"/>
        </w:rPr>
        <w:t xml:space="preserve"> dla dzieci, młodzieży, nauczycieli i rodziców przeciwdziałające skutkom izolacji, zaburzeniom behawioralnym oraz psych., a także podnoszenie kwalifikacji psychologów, pedagogów, logopedów i doradców zawodowych zatrudnionych w szkołach. </w:t>
      </w:r>
    </w:p>
    <w:p w14:paraId="7044EE89" w14:textId="3C27B3BC" w:rsidR="00A659A3" w:rsidRDefault="00A659A3" w:rsidP="00A659A3">
      <w:pPr>
        <w:rPr>
          <w:rFonts w:eastAsia="Times New Roman" w:cs="Calibri"/>
          <w:color w:val="000000"/>
          <w:sz w:val="24"/>
          <w:szCs w:val="24"/>
        </w:rPr>
      </w:pPr>
      <w:r w:rsidRPr="00974F5A">
        <w:rPr>
          <w:rFonts w:eastAsia="Times New Roman" w:cs="Calibri"/>
          <w:color w:val="000000"/>
          <w:sz w:val="24"/>
          <w:szCs w:val="24"/>
        </w:rPr>
        <w:t>1</w:t>
      </w:r>
      <w:r w:rsidR="0029247F">
        <w:rPr>
          <w:rFonts w:eastAsia="Times New Roman" w:cs="Calibri"/>
          <w:color w:val="000000"/>
          <w:sz w:val="24"/>
          <w:szCs w:val="24"/>
        </w:rPr>
        <w:t>7</w:t>
      </w:r>
      <w:r w:rsidRPr="00974F5A">
        <w:rPr>
          <w:rFonts w:eastAsia="Times New Roman" w:cs="Calibri"/>
          <w:color w:val="000000"/>
          <w:sz w:val="24"/>
          <w:szCs w:val="24"/>
        </w:rPr>
        <w:t xml:space="preserve">. 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 </w:t>
      </w:r>
    </w:p>
    <w:p w14:paraId="1F7FFF53" w14:textId="5A27147A" w:rsidR="00A659A3" w:rsidRDefault="00A659A3" w:rsidP="00A659A3">
      <w:pPr>
        <w:rPr>
          <w:rFonts w:eastAsia="Times New Roman" w:cs="Calibri"/>
          <w:color w:val="000000"/>
          <w:sz w:val="24"/>
          <w:szCs w:val="24"/>
        </w:rPr>
      </w:pPr>
      <w:r w:rsidRPr="00974F5A">
        <w:rPr>
          <w:rFonts w:eastAsia="Times New Roman" w:cs="Calibri"/>
          <w:color w:val="000000"/>
          <w:sz w:val="24"/>
          <w:szCs w:val="24"/>
        </w:rPr>
        <w:lastRenderedPageBreak/>
        <w:t>1</w:t>
      </w:r>
      <w:r w:rsidR="0029247F">
        <w:rPr>
          <w:rFonts w:eastAsia="Times New Roman" w:cs="Calibri"/>
          <w:color w:val="000000"/>
          <w:sz w:val="24"/>
          <w:szCs w:val="24"/>
        </w:rPr>
        <w:t>8</w:t>
      </w:r>
      <w:r w:rsidRPr="00974F5A">
        <w:rPr>
          <w:rFonts w:eastAsia="Times New Roman" w:cs="Calibri"/>
          <w:color w:val="000000"/>
          <w:sz w:val="24"/>
          <w:szCs w:val="24"/>
        </w:rPr>
        <w:t xml:space="preserve">. Dojazdy do szkół dla uczniów szkół ponadpodstawowych z obszarów zmarginalizowanych, o których mowa w dokumencie pn. "Analiza dotycząca obszarów komunikacyjnie wykluczonych w województwie opolskim" i o obniżonej mobilności w celu podniesienia dostępu do edukacji wysokiej jakości. </w:t>
      </w:r>
    </w:p>
    <w:p w14:paraId="79685DD6" w14:textId="28497CB7" w:rsidR="00123AB6" w:rsidRPr="00123AB6" w:rsidRDefault="00123AB6" w:rsidP="00123AB6">
      <w:pPr>
        <w:rPr>
          <w:rFonts w:eastAsia="Times New Roman" w:cs="Calibri"/>
          <w:color w:val="000000"/>
          <w:sz w:val="24"/>
          <w:szCs w:val="24"/>
        </w:rPr>
      </w:pPr>
      <w:r>
        <w:rPr>
          <w:rFonts w:eastAsia="Times New Roman" w:cs="Calibri"/>
          <w:color w:val="000000"/>
          <w:sz w:val="24"/>
          <w:szCs w:val="24"/>
        </w:rPr>
        <w:t>1</w:t>
      </w:r>
      <w:r w:rsidR="0029247F">
        <w:rPr>
          <w:rFonts w:eastAsia="Times New Roman" w:cs="Calibri"/>
          <w:color w:val="000000"/>
          <w:sz w:val="24"/>
          <w:szCs w:val="24"/>
        </w:rPr>
        <w:t>9</w:t>
      </w:r>
      <w:r>
        <w:rPr>
          <w:rFonts w:eastAsia="Times New Roman" w:cs="Calibri"/>
          <w:color w:val="000000"/>
          <w:sz w:val="24"/>
          <w:szCs w:val="24"/>
        </w:rPr>
        <w:t xml:space="preserve">. </w:t>
      </w:r>
      <w:r w:rsidRPr="00123AB6">
        <w:rPr>
          <w:rFonts w:eastAsia="Times New Roman" w:cs="Calibri"/>
          <w:color w:val="000000"/>
          <w:sz w:val="24"/>
          <w:szCs w:val="24"/>
        </w:rPr>
        <w:t>Budowanie potencjału organizacji społeczeństwa obywatelskiego do realizacji działań na rzecz</w:t>
      </w:r>
      <w:r w:rsidR="0003359C">
        <w:rPr>
          <w:rFonts w:eastAsia="Times New Roman" w:cs="Calibri"/>
          <w:color w:val="000000"/>
          <w:sz w:val="24"/>
          <w:szCs w:val="24"/>
        </w:rPr>
        <w:t xml:space="preserve"> </w:t>
      </w:r>
      <w:r w:rsidRPr="00123AB6">
        <w:rPr>
          <w:rFonts w:eastAsia="Times New Roman" w:cs="Calibri"/>
          <w:color w:val="000000"/>
          <w:sz w:val="24"/>
          <w:szCs w:val="24"/>
        </w:rPr>
        <w:t>edukacji (jako element projektu).</w:t>
      </w:r>
    </w:p>
    <w:p w14:paraId="358C1645" w14:textId="26423DA4" w:rsidR="00974F5A" w:rsidRDefault="0029247F" w:rsidP="00352FC8">
      <w:pPr>
        <w:rPr>
          <w:rFonts w:eastAsia="Times New Roman" w:cs="Calibri"/>
          <w:color w:val="000000"/>
          <w:sz w:val="24"/>
          <w:szCs w:val="24"/>
        </w:rPr>
      </w:pPr>
      <w:r>
        <w:rPr>
          <w:rFonts w:eastAsia="Times New Roman" w:cs="Calibri"/>
          <w:color w:val="000000"/>
          <w:sz w:val="24"/>
          <w:szCs w:val="24"/>
        </w:rPr>
        <w:t>20</w:t>
      </w:r>
      <w:r w:rsidR="00123AB6" w:rsidRPr="00123AB6">
        <w:rPr>
          <w:rFonts w:eastAsia="Times New Roman" w:cs="Calibri"/>
          <w:color w:val="000000"/>
          <w:sz w:val="24"/>
          <w:szCs w:val="24"/>
        </w:rPr>
        <w:t>. Dostosowanie i wyposażenie/doposażenie bazy dydaktycznej szkół, w tym do nauczania przedmiotów</w:t>
      </w:r>
      <w:r w:rsidR="0003359C">
        <w:rPr>
          <w:rFonts w:eastAsia="Times New Roman" w:cs="Calibri"/>
          <w:color w:val="000000"/>
          <w:sz w:val="24"/>
          <w:szCs w:val="24"/>
        </w:rPr>
        <w:t xml:space="preserve"> </w:t>
      </w:r>
      <w:r w:rsidR="00123AB6" w:rsidRPr="00123AB6">
        <w:rPr>
          <w:rFonts w:eastAsia="Times New Roman" w:cs="Calibri"/>
          <w:color w:val="000000"/>
          <w:sz w:val="24"/>
          <w:szCs w:val="24"/>
        </w:rPr>
        <w:t>ścisłych poprzez doświadczenia</w:t>
      </w:r>
      <w:r w:rsidR="0003359C">
        <w:rPr>
          <w:rFonts w:eastAsia="Times New Roman" w:cs="Calibri"/>
          <w:color w:val="000000"/>
          <w:sz w:val="24"/>
          <w:szCs w:val="24"/>
        </w:rPr>
        <w:br/>
      </w:r>
      <w:r w:rsidR="00123AB6" w:rsidRPr="00123AB6">
        <w:rPr>
          <w:rFonts w:eastAsia="Times New Roman" w:cs="Calibri"/>
          <w:color w:val="000000"/>
          <w:sz w:val="24"/>
          <w:szCs w:val="24"/>
        </w:rPr>
        <w:t xml:space="preserve"> i eksperymenty, a także w sprzęt TIK, w zakresie niezbędnym do realizacji</w:t>
      </w:r>
      <w:r w:rsidR="0003359C">
        <w:rPr>
          <w:rFonts w:eastAsia="Times New Roman" w:cs="Calibri"/>
          <w:color w:val="000000"/>
          <w:sz w:val="24"/>
          <w:szCs w:val="24"/>
        </w:rPr>
        <w:t xml:space="preserve"> </w:t>
      </w:r>
      <w:r w:rsidR="00123AB6" w:rsidRPr="00123AB6">
        <w:rPr>
          <w:rFonts w:eastAsia="Times New Roman" w:cs="Calibri"/>
          <w:color w:val="000000"/>
          <w:sz w:val="24"/>
          <w:szCs w:val="24"/>
        </w:rPr>
        <w:t>celu projektu, z uwzględnieniem potrzeb uczniów ze SPE</w:t>
      </w:r>
      <w:r w:rsidR="0003359C">
        <w:rPr>
          <w:rFonts w:eastAsia="Times New Roman" w:cs="Calibri"/>
          <w:color w:val="000000"/>
          <w:sz w:val="24"/>
          <w:szCs w:val="24"/>
        </w:rPr>
        <w:br/>
      </w:r>
      <w:r w:rsidR="00123AB6" w:rsidRPr="00123AB6">
        <w:rPr>
          <w:rFonts w:eastAsia="Times New Roman" w:cs="Calibri"/>
          <w:color w:val="000000"/>
          <w:sz w:val="24"/>
          <w:szCs w:val="24"/>
        </w:rPr>
        <w:t xml:space="preserve"> (jako element projektu)</w:t>
      </w:r>
      <w:r w:rsidR="007D70E9">
        <w:rPr>
          <w:rFonts w:eastAsia="Times New Roman" w:cs="Calibri"/>
          <w:color w:val="000000"/>
          <w:sz w:val="24"/>
          <w:szCs w:val="24"/>
        </w:rPr>
        <w:t>.</w:t>
      </w:r>
    </w:p>
    <w:p w14:paraId="475046DE" w14:textId="3B452CC6" w:rsidR="00EA0B57" w:rsidRPr="001142C1" w:rsidRDefault="001142C1" w:rsidP="00352FC8">
      <w:pPr>
        <w:rPr>
          <w:rFonts w:eastAsia="Times New Roman" w:cs="Calibri"/>
          <w:color w:val="000000"/>
          <w:sz w:val="24"/>
          <w:szCs w:val="24"/>
        </w:rPr>
      </w:pPr>
      <w:r w:rsidRPr="001142C1">
        <w:rPr>
          <w:rFonts w:ascii="Calibri" w:eastAsia="Times New Roman" w:hAnsi="Calibri" w:cs="Calibri"/>
          <w:sz w:val="24"/>
          <w:szCs w:val="24"/>
          <w:lang w:eastAsia="pl-PL"/>
        </w:rPr>
        <w:t>[1] https://www.ore.edu.pl/category/projekty-po-wer/szkola-cwiczen/</w:t>
      </w:r>
      <w:r w:rsidRPr="001142C1">
        <w:rPr>
          <w:rFonts w:ascii="Calibri" w:eastAsia="Times New Roman" w:hAnsi="Calibri" w:cs="Calibri"/>
          <w:sz w:val="24"/>
          <w:szCs w:val="24"/>
          <w:lang w:eastAsia="pl-PL"/>
        </w:rPr>
        <w:br/>
        <w:t>[2] https://infozawodowe.mein.gov.pl/</w:t>
      </w:r>
      <w:r w:rsidRPr="001142C1">
        <w:rPr>
          <w:rFonts w:ascii="Calibri" w:eastAsia="Times New Roman" w:hAnsi="Calibri" w:cs="Calibri"/>
          <w:sz w:val="24"/>
          <w:szCs w:val="24"/>
          <w:lang w:eastAsia="pl-PL"/>
        </w:rPr>
        <w:br/>
      </w:r>
    </w:p>
    <w:p w14:paraId="18ACBF0E" w14:textId="77777777" w:rsidR="0088185F" w:rsidRPr="00352FC8" w:rsidRDefault="0088185F" w:rsidP="00352FC8">
      <w:pPr>
        <w:rPr>
          <w:rFonts w:eastAsia="Times New Roman" w:cs="Calibri"/>
          <w:color w:val="000000"/>
          <w:sz w:val="24"/>
          <w:szCs w:val="24"/>
        </w:rPr>
      </w:pPr>
    </w:p>
    <w:tbl>
      <w:tblPr>
        <w:tblW w:w="14596"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492"/>
        <w:gridCol w:w="1628"/>
        <w:gridCol w:w="1954"/>
        <w:gridCol w:w="7545"/>
        <w:gridCol w:w="2977"/>
      </w:tblGrid>
      <w:tr w:rsidR="00174F11" w:rsidRPr="00131549" w14:paraId="34451B95" w14:textId="1B04EDFD" w:rsidTr="00EA1045">
        <w:trPr>
          <w:trHeight w:val="315"/>
        </w:trPr>
        <w:tc>
          <w:tcPr>
            <w:tcW w:w="14596" w:type="dxa"/>
            <w:gridSpan w:val="5"/>
            <w:tcBorders>
              <w:top w:val="single" w:sz="4" w:space="0" w:color="92D050"/>
            </w:tcBorders>
            <w:shd w:val="clear" w:color="auto" w:fill="D9D9D9"/>
            <w:noWrap/>
            <w:vAlign w:val="center"/>
          </w:tcPr>
          <w:p w14:paraId="10F61F27" w14:textId="77777777" w:rsidR="00174F11" w:rsidRPr="00131549" w:rsidRDefault="00174F11" w:rsidP="000731E1">
            <w:pPr>
              <w:spacing w:after="200" w:line="276" w:lineRule="auto"/>
              <w:rPr>
                <w:rFonts w:ascii="Calibri" w:eastAsia="Times New Roman" w:hAnsi="Calibri" w:cs="Times New Roman"/>
                <w:b/>
                <w:bCs/>
                <w:color w:val="0000CC"/>
                <w:sz w:val="24"/>
                <w:szCs w:val="24"/>
              </w:rPr>
            </w:pPr>
            <w:r w:rsidRPr="00131549">
              <w:rPr>
                <w:rFonts w:ascii="Calibri" w:eastAsia="Times New Roman" w:hAnsi="Calibri" w:cs="Times New Roman"/>
                <w:b/>
                <w:bCs/>
                <w:color w:val="0000CC"/>
                <w:sz w:val="24"/>
                <w:szCs w:val="24"/>
              </w:rPr>
              <w:t>Dla wszystkich typów przedsięwzięć</w:t>
            </w:r>
          </w:p>
        </w:tc>
      </w:tr>
      <w:tr w:rsidR="00174F11" w:rsidRPr="00131549" w14:paraId="28A28D6D" w14:textId="2D89BB4B" w:rsidTr="00EA1045">
        <w:trPr>
          <w:trHeight w:val="315"/>
        </w:trPr>
        <w:tc>
          <w:tcPr>
            <w:tcW w:w="2120" w:type="dxa"/>
            <w:gridSpan w:val="2"/>
            <w:tcBorders>
              <w:top w:val="single" w:sz="4" w:space="0" w:color="92D050"/>
            </w:tcBorders>
            <w:shd w:val="clear" w:color="auto" w:fill="D9D9D9"/>
            <w:noWrap/>
            <w:vAlign w:val="center"/>
          </w:tcPr>
          <w:p w14:paraId="113207E7" w14:textId="77777777" w:rsidR="00174F11" w:rsidRPr="00131549" w:rsidRDefault="00174F11" w:rsidP="003C667B">
            <w:pPr>
              <w:spacing w:after="200" w:line="276" w:lineRule="auto"/>
              <w:rPr>
                <w:rFonts w:ascii="Calibri" w:eastAsia="Times New Roman" w:hAnsi="Calibri" w:cs="Times New Roman"/>
                <w:b/>
                <w:bCs/>
                <w:color w:val="0000CC"/>
                <w:sz w:val="24"/>
                <w:szCs w:val="24"/>
              </w:rPr>
            </w:pPr>
            <w:r w:rsidRPr="00131549">
              <w:rPr>
                <w:rFonts w:ascii="Calibri" w:eastAsia="Times New Roman" w:hAnsi="Calibri" w:cs="Times New Roman"/>
                <w:b/>
                <w:color w:val="0000CC"/>
                <w:sz w:val="24"/>
                <w:szCs w:val="24"/>
              </w:rPr>
              <w:br w:type="page"/>
            </w:r>
            <w:r w:rsidRPr="00131549">
              <w:rPr>
                <w:rFonts w:ascii="Calibri" w:eastAsia="Times New Roman" w:hAnsi="Calibri" w:cs="Times New Roman"/>
                <w:b/>
                <w:color w:val="0000CC"/>
                <w:sz w:val="24"/>
                <w:szCs w:val="24"/>
              </w:rPr>
              <w:br w:type="page"/>
            </w:r>
            <w:r w:rsidRPr="00131549">
              <w:rPr>
                <w:rFonts w:ascii="Calibri" w:eastAsia="Times New Roman" w:hAnsi="Calibri" w:cs="Times New Roman"/>
                <w:b/>
                <w:bCs/>
                <w:color w:val="0000CC"/>
                <w:sz w:val="24"/>
                <w:szCs w:val="24"/>
              </w:rPr>
              <w:t>Oś priorytetowa</w:t>
            </w:r>
          </w:p>
        </w:tc>
        <w:tc>
          <w:tcPr>
            <w:tcW w:w="12476" w:type="dxa"/>
            <w:gridSpan w:val="3"/>
            <w:tcBorders>
              <w:top w:val="single" w:sz="4" w:space="0" w:color="92D050"/>
            </w:tcBorders>
            <w:shd w:val="clear" w:color="auto" w:fill="D9D9D9"/>
            <w:noWrap/>
            <w:vAlign w:val="center"/>
          </w:tcPr>
          <w:p w14:paraId="6935F45B" w14:textId="77777777" w:rsidR="00174F11" w:rsidRPr="00131549" w:rsidRDefault="00174F11" w:rsidP="000731E1">
            <w:pPr>
              <w:spacing w:after="200" w:line="276" w:lineRule="auto"/>
              <w:rPr>
                <w:rFonts w:ascii="Calibri" w:eastAsia="Times New Roman" w:hAnsi="Calibri" w:cs="Times New Roman"/>
                <w:b/>
                <w:bCs/>
                <w:color w:val="0000CC"/>
                <w:sz w:val="24"/>
                <w:szCs w:val="24"/>
              </w:rPr>
            </w:pPr>
            <w:r w:rsidRPr="00131549">
              <w:rPr>
                <w:rFonts w:ascii="Calibri" w:eastAsia="Times New Roman" w:hAnsi="Calibri" w:cs="Times New Roman"/>
                <w:b/>
                <w:bCs/>
                <w:color w:val="0000CC"/>
                <w:sz w:val="24"/>
                <w:szCs w:val="24"/>
              </w:rPr>
              <w:t>5 Fundusze Europejskie wspierające opolski rynek pracy i edukację</w:t>
            </w:r>
          </w:p>
        </w:tc>
      </w:tr>
      <w:tr w:rsidR="00174F11" w:rsidRPr="00131549" w14:paraId="7FD4E7F5" w14:textId="77F233C1" w:rsidTr="00EA1045">
        <w:trPr>
          <w:trHeight w:val="315"/>
        </w:trPr>
        <w:tc>
          <w:tcPr>
            <w:tcW w:w="2120" w:type="dxa"/>
            <w:gridSpan w:val="2"/>
            <w:shd w:val="clear" w:color="auto" w:fill="D9D9D9"/>
            <w:noWrap/>
            <w:vAlign w:val="center"/>
          </w:tcPr>
          <w:p w14:paraId="7F186237" w14:textId="77777777" w:rsidR="00174F11" w:rsidRPr="00131549" w:rsidRDefault="00174F11" w:rsidP="003C667B">
            <w:pPr>
              <w:spacing w:after="200" w:line="276" w:lineRule="auto"/>
              <w:rPr>
                <w:rFonts w:ascii="Calibri" w:eastAsia="Times New Roman" w:hAnsi="Calibri" w:cs="Times New Roman"/>
                <w:b/>
                <w:bCs/>
                <w:color w:val="0000CC"/>
                <w:sz w:val="24"/>
                <w:szCs w:val="24"/>
              </w:rPr>
            </w:pPr>
            <w:r w:rsidRPr="00131549">
              <w:rPr>
                <w:rFonts w:ascii="Calibri" w:eastAsia="Times New Roman" w:hAnsi="Calibri" w:cs="Times New Roman"/>
                <w:b/>
                <w:bCs/>
                <w:color w:val="0000CC"/>
                <w:sz w:val="24"/>
                <w:szCs w:val="24"/>
              </w:rPr>
              <w:t>Działanie</w:t>
            </w:r>
          </w:p>
        </w:tc>
        <w:tc>
          <w:tcPr>
            <w:tcW w:w="12476" w:type="dxa"/>
            <w:gridSpan w:val="3"/>
            <w:shd w:val="clear" w:color="auto" w:fill="D9D9D9"/>
            <w:noWrap/>
            <w:vAlign w:val="center"/>
          </w:tcPr>
          <w:p w14:paraId="58B770F1" w14:textId="151D68F2" w:rsidR="00174F11" w:rsidRPr="00131549" w:rsidRDefault="00174F11" w:rsidP="00B9344D">
            <w:pPr>
              <w:spacing w:after="200" w:line="276" w:lineRule="auto"/>
              <w:rPr>
                <w:rFonts w:ascii="Calibri" w:eastAsia="Times New Roman" w:hAnsi="Calibri" w:cs="Times New Roman"/>
                <w:b/>
                <w:bCs/>
                <w:color w:val="0000CC"/>
                <w:sz w:val="24"/>
                <w:szCs w:val="24"/>
              </w:rPr>
            </w:pPr>
            <w:r w:rsidRPr="00131549">
              <w:rPr>
                <w:rFonts w:ascii="Calibri" w:eastAsia="Times New Roman" w:hAnsi="Calibri" w:cs="Times New Roman"/>
                <w:b/>
                <w:bCs/>
                <w:color w:val="0000CC"/>
                <w:sz w:val="24"/>
                <w:szCs w:val="24"/>
              </w:rPr>
              <w:t>5.</w:t>
            </w:r>
            <w:r w:rsidR="00B27DE7" w:rsidRPr="00131549">
              <w:rPr>
                <w:rFonts w:ascii="Calibri" w:eastAsia="Times New Roman" w:hAnsi="Calibri" w:cs="Times New Roman"/>
                <w:b/>
                <w:bCs/>
                <w:color w:val="0000CC"/>
                <w:sz w:val="24"/>
                <w:szCs w:val="24"/>
              </w:rPr>
              <w:t>7</w:t>
            </w:r>
            <w:r w:rsidRPr="00131549">
              <w:rPr>
                <w:rFonts w:ascii="Calibri" w:eastAsia="Times New Roman" w:hAnsi="Calibri" w:cs="Times New Roman"/>
                <w:b/>
                <w:bCs/>
                <w:color w:val="0000CC"/>
                <w:sz w:val="24"/>
                <w:szCs w:val="24"/>
              </w:rPr>
              <w:t xml:space="preserve"> Kształcenie </w:t>
            </w:r>
            <w:r w:rsidR="00B27DE7" w:rsidRPr="00131549">
              <w:rPr>
                <w:rFonts w:ascii="Calibri" w:eastAsia="Times New Roman" w:hAnsi="Calibri" w:cs="Times New Roman"/>
                <w:b/>
                <w:bCs/>
                <w:color w:val="0000CC"/>
                <w:sz w:val="24"/>
                <w:szCs w:val="24"/>
              </w:rPr>
              <w:t>ogólne</w:t>
            </w:r>
          </w:p>
        </w:tc>
      </w:tr>
      <w:tr w:rsidR="00174F11" w:rsidRPr="00131549" w14:paraId="4367388D" w14:textId="38166B3F" w:rsidTr="00EA1045">
        <w:trPr>
          <w:trHeight w:val="260"/>
        </w:trPr>
        <w:tc>
          <w:tcPr>
            <w:tcW w:w="14596" w:type="dxa"/>
            <w:gridSpan w:val="5"/>
            <w:shd w:val="clear" w:color="auto" w:fill="D9D9D9"/>
            <w:noWrap/>
            <w:vAlign w:val="center"/>
          </w:tcPr>
          <w:p w14:paraId="1C58EC74" w14:textId="77777777" w:rsidR="00174F11" w:rsidRPr="00131549" w:rsidRDefault="00174F11" w:rsidP="006C777E">
            <w:pPr>
              <w:spacing w:after="0" w:line="276" w:lineRule="auto"/>
              <w:rPr>
                <w:rFonts w:ascii="Calibri" w:eastAsia="Times New Roman" w:hAnsi="Calibri" w:cs="Times New Roman"/>
                <w:b/>
                <w:bCs/>
                <w:color w:val="000099"/>
                <w:sz w:val="24"/>
                <w:szCs w:val="24"/>
              </w:rPr>
            </w:pPr>
            <w:r w:rsidRPr="00131549">
              <w:rPr>
                <w:rFonts w:ascii="Calibri" w:eastAsia="Times New Roman" w:hAnsi="Calibri" w:cs="Times New Roman"/>
                <w:b/>
                <w:bCs/>
                <w:color w:val="000099"/>
                <w:sz w:val="24"/>
                <w:szCs w:val="24"/>
              </w:rPr>
              <w:t>Kryteria merytoryczne szczegółowe (TAK/NIE)</w:t>
            </w:r>
          </w:p>
        </w:tc>
      </w:tr>
      <w:tr w:rsidR="00174F11" w:rsidRPr="00131549" w14:paraId="65332E50" w14:textId="2E662444" w:rsidTr="00EA1045">
        <w:tblPrEx>
          <w:tblBorders>
            <w:insideH w:val="single" w:sz="4" w:space="0" w:color="92D050"/>
            <w:insideV w:val="single" w:sz="4" w:space="0" w:color="92D050"/>
          </w:tblBorders>
        </w:tblPrEx>
        <w:trPr>
          <w:trHeight w:val="691"/>
          <w:tblHeader/>
        </w:trPr>
        <w:tc>
          <w:tcPr>
            <w:tcW w:w="492" w:type="dxa"/>
            <w:shd w:val="clear" w:color="auto" w:fill="D9D9D9"/>
            <w:noWrap/>
            <w:vAlign w:val="center"/>
          </w:tcPr>
          <w:p w14:paraId="5DE08629" w14:textId="77777777" w:rsidR="00174F11" w:rsidRPr="00131549" w:rsidRDefault="00174F11" w:rsidP="00DC5E49">
            <w:pPr>
              <w:tabs>
                <w:tab w:val="right" w:leader="dot" w:pos="9060"/>
              </w:tabs>
              <w:spacing w:after="0" w:line="240" w:lineRule="auto"/>
              <w:jc w:val="center"/>
              <w:rPr>
                <w:rFonts w:eastAsia="Calibri" w:cs="Times New Roman"/>
                <w:b/>
                <w:bCs/>
                <w:color w:val="000099"/>
                <w:sz w:val="24"/>
                <w:szCs w:val="24"/>
              </w:rPr>
            </w:pPr>
            <w:r w:rsidRPr="00131549">
              <w:rPr>
                <w:rFonts w:eastAsia="Calibri" w:cs="Times New Roman"/>
                <w:b/>
                <w:bCs/>
                <w:color w:val="000099"/>
                <w:sz w:val="24"/>
                <w:szCs w:val="24"/>
              </w:rPr>
              <w:t>LP</w:t>
            </w:r>
          </w:p>
        </w:tc>
        <w:tc>
          <w:tcPr>
            <w:tcW w:w="3582" w:type="dxa"/>
            <w:gridSpan w:val="2"/>
            <w:shd w:val="clear" w:color="auto" w:fill="D9D9D9"/>
            <w:vAlign w:val="center"/>
          </w:tcPr>
          <w:p w14:paraId="0987ADDC" w14:textId="77777777" w:rsidR="00174F11" w:rsidRPr="00131549" w:rsidRDefault="00174F11" w:rsidP="00DC5E49">
            <w:pPr>
              <w:tabs>
                <w:tab w:val="right" w:leader="dot" w:pos="9060"/>
              </w:tabs>
              <w:spacing w:after="0" w:line="240" w:lineRule="auto"/>
              <w:jc w:val="center"/>
              <w:rPr>
                <w:rFonts w:eastAsia="Calibri" w:cs="Times New Roman"/>
                <w:b/>
                <w:bCs/>
                <w:color w:val="000099"/>
                <w:sz w:val="24"/>
                <w:szCs w:val="24"/>
              </w:rPr>
            </w:pPr>
            <w:r w:rsidRPr="00131549">
              <w:rPr>
                <w:rFonts w:eastAsia="Calibri" w:cs="Times New Roman"/>
                <w:b/>
                <w:bCs/>
                <w:color w:val="000099"/>
                <w:sz w:val="24"/>
                <w:szCs w:val="24"/>
              </w:rPr>
              <w:t>Nazwa kryterium</w:t>
            </w:r>
          </w:p>
        </w:tc>
        <w:tc>
          <w:tcPr>
            <w:tcW w:w="7545" w:type="dxa"/>
            <w:shd w:val="clear" w:color="auto" w:fill="D9D9D9"/>
            <w:vAlign w:val="center"/>
          </w:tcPr>
          <w:p w14:paraId="35259808" w14:textId="77777777" w:rsidR="00174F11" w:rsidRPr="00131549" w:rsidRDefault="00174F11" w:rsidP="00DC5E49">
            <w:pPr>
              <w:tabs>
                <w:tab w:val="right" w:leader="dot" w:pos="9060"/>
              </w:tabs>
              <w:spacing w:after="0" w:line="240" w:lineRule="auto"/>
              <w:jc w:val="center"/>
              <w:rPr>
                <w:rFonts w:eastAsia="Calibri" w:cs="Times New Roman"/>
                <w:b/>
                <w:bCs/>
                <w:color w:val="000099"/>
                <w:sz w:val="24"/>
                <w:szCs w:val="24"/>
              </w:rPr>
            </w:pPr>
            <w:r w:rsidRPr="00131549">
              <w:rPr>
                <w:rFonts w:eastAsia="Calibri" w:cs="Times New Roman"/>
                <w:b/>
                <w:bCs/>
                <w:color w:val="000099"/>
                <w:sz w:val="24"/>
                <w:szCs w:val="24"/>
              </w:rPr>
              <w:t>Definicja</w:t>
            </w:r>
          </w:p>
        </w:tc>
        <w:tc>
          <w:tcPr>
            <w:tcW w:w="2977" w:type="dxa"/>
            <w:shd w:val="clear" w:color="auto" w:fill="D9D9D9"/>
            <w:vAlign w:val="center"/>
          </w:tcPr>
          <w:p w14:paraId="7E462CD7" w14:textId="4A15F63D" w:rsidR="00174F11" w:rsidRPr="00131549" w:rsidRDefault="00174F11" w:rsidP="00DC5E49">
            <w:pPr>
              <w:tabs>
                <w:tab w:val="right" w:leader="dot" w:pos="9060"/>
              </w:tabs>
              <w:spacing w:after="0" w:line="240" w:lineRule="auto"/>
              <w:jc w:val="center"/>
              <w:rPr>
                <w:rFonts w:eastAsia="Calibri" w:cs="Times New Roman"/>
                <w:b/>
                <w:bCs/>
                <w:color w:val="000099"/>
                <w:sz w:val="24"/>
                <w:szCs w:val="24"/>
              </w:rPr>
            </w:pPr>
            <w:r w:rsidRPr="00131549">
              <w:rPr>
                <w:rFonts w:eastAsia="Calibri" w:cs="Times New Roman"/>
                <w:b/>
                <w:bCs/>
                <w:color w:val="000099"/>
                <w:sz w:val="24"/>
                <w:szCs w:val="24"/>
              </w:rPr>
              <w:t>Opis znaczenia kryterium</w:t>
            </w:r>
          </w:p>
        </w:tc>
      </w:tr>
      <w:tr w:rsidR="00174F11" w:rsidRPr="00131549" w14:paraId="081828C8" w14:textId="1115E86C" w:rsidTr="00EA1045">
        <w:tblPrEx>
          <w:tblBorders>
            <w:insideH w:val="single" w:sz="4" w:space="0" w:color="92D050"/>
            <w:insideV w:val="single" w:sz="4" w:space="0" w:color="92D050"/>
          </w:tblBorders>
        </w:tblPrEx>
        <w:trPr>
          <w:trHeight w:val="351"/>
          <w:tblHeader/>
        </w:trPr>
        <w:tc>
          <w:tcPr>
            <w:tcW w:w="492" w:type="dxa"/>
            <w:shd w:val="clear" w:color="auto" w:fill="F2F2F2"/>
            <w:noWrap/>
            <w:vAlign w:val="center"/>
          </w:tcPr>
          <w:p w14:paraId="778496CA" w14:textId="77777777" w:rsidR="00174F11" w:rsidRPr="00687852" w:rsidRDefault="00174F11" w:rsidP="00DC5E49">
            <w:pPr>
              <w:tabs>
                <w:tab w:val="right" w:leader="dot" w:pos="9060"/>
              </w:tabs>
              <w:spacing w:after="0" w:line="240" w:lineRule="auto"/>
              <w:jc w:val="center"/>
              <w:rPr>
                <w:rFonts w:eastAsia="Calibri" w:cs="Times New Roman"/>
                <w:bCs/>
                <w:color w:val="000099"/>
                <w:sz w:val="24"/>
                <w:szCs w:val="24"/>
              </w:rPr>
            </w:pPr>
            <w:r w:rsidRPr="00687852">
              <w:rPr>
                <w:rFonts w:eastAsia="Calibri" w:cs="Times New Roman"/>
                <w:bCs/>
                <w:color w:val="000099"/>
                <w:sz w:val="24"/>
                <w:szCs w:val="24"/>
              </w:rPr>
              <w:t>1</w:t>
            </w:r>
          </w:p>
        </w:tc>
        <w:tc>
          <w:tcPr>
            <w:tcW w:w="3582" w:type="dxa"/>
            <w:gridSpan w:val="2"/>
            <w:shd w:val="clear" w:color="auto" w:fill="F2F2F2"/>
            <w:vAlign w:val="center"/>
          </w:tcPr>
          <w:p w14:paraId="3499BA85" w14:textId="77777777" w:rsidR="00174F11" w:rsidRPr="00687852" w:rsidRDefault="00174F11" w:rsidP="00DC5E49">
            <w:pPr>
              <w:tabs>
                <w:tab w:val="right" w:leader="dot" w:pos="9060"/>
              </w:tabs>
              <w:spacing w:after="0" w:line="240" w:lineRule="auto"/>
              <w:jc w:val="center"/>
              <w:rPr>
                <w:rFonts w:eastAsia="Calibri" w:cs="Times New Roman"/>
                <w:bCs/>
                <w:color w:val="000099"/>
                <w:sz w:val="24"/>
                <w:szCs w:val="24"/>
              </w:rPr>
            </w:pPr>
            <w:r w:rsidRPr="00687852">
              <w:rPr>
                <w:rFonts w:eastAsia="Calibri" w:cs="Times New Roman"/>
                <w:bCs/>
                <w:color w:val="000099"/>
                <w:sz w:val="24"/>
                <w:szCs w:val="24"/>
              </w:rPr>
              <w:t>2</w:t>
            </w:r>
          </w:p>
        </w:tc>
        <w:tc>
          <w:tcPr>
            <w:tcW w:w="7545" w:type="dxa"/>
            <w:shd w:val="clear" w:color="auto" w:fill="F2F2F2"/>
            <w:vAlign w:val="center"/>
          </w:tcPr>
          <w:p w14:paraId="089552F7" w14:textId="77777777" w:rsidR="00174F11" w:rsidRPr="00687852" w:rsidRDefault="00174F11" w:rsidP="00DC5E49">
            <w:pPr>
              <w:tabs>
                <w:tab w:val="right" w:leader="dot" w:pos="9060"/>
              </w:tabs>
              <w:spacing w:after="0" w:line="240" w:lineRule="auto"/>
              <w:jc w:val="center"/>
              <w:rPr>
                <w:rFonts w:eastAsia="Calibri" w:cs="Times New Roman"/>
                <w:bCs/>
                <w:color w:val="000099"/>
                <w:sz w:val="24"/>
                <w:szCs w:val="24"/>
              </w:rPr>
            </w:pPr>
            <w:r w:rsidRPr="00687852">
              <w:rPr>
                <w:rFonts w:eastAsia="Calibri" w:cs="Times New Roman"/>
                <w:bCs/>
                <w:color w:val="000099"/>
                <w:sz w:val="24"/>
                <w:szCs w:val="24"/>
              </w:rPr>
              <w:t>3</w:t>
            </w:r>
          </w:p>
        </w:tc>
        <w:tc>
          <w:tcPr>
            <w:tcW w:w="2977" w:type="dxa"/>
            <w:shd w:val="clear" w:color="auto" w:fill="F2F2F2"/>
            <w:vAlign w:val="center"/>
          </w:tcPr>
          <w:p w14:paraId="639C8E9E" w14:textId="77777777" w:rsidR="00174F11" w:rsidRPr="00687852" w:rsidRDefault="00174F11" w:rsidP="00DC5E49">
            <w:pPr>
              <w:tabs>
                <w:tab w:val="right" w:leader="dot" w:pos="9060"/>
              </w:tabs>
              <w:spacing w:after="0" w:line="240" w:lineRule="auto"/>
              <w:jc w:val="center"/>
              <w:rPr>
                <w:rFonts w:eastAsia="Calibri" w:cs="Times New Roman"/>
                <w:bCs/>
                <w:color w:val="000099"/>
                <w:sz w:val="24"/>
                <w:szCs w:val="24"/>
              </w:rPr>
            </w:pPr>
            <w:r w:rsidRPr="00687852">
              <w:rPr>
                <w:rFonts w:eastAsia="Calibri" w:cs="Times New Roman"/>
                <w:bCs/>
                <w:color w:val="000099"/>
                <w:sz w:val="24"/>
                <w:szCs w:val="24"/>
              </w:rPr>
              <w:t>4</w:t>
            </w:r>
          </w:p>
        </w:tc>
      </w:tr>
      <w:tr w:rsidR="007123E9" w:rsidRPr="00131549" w14:paraId="060C2E25" w14:textId="167E1DDE" w:rsidTr="00EA1045">
        <w:tblPrEx>
          <w:tblBorders>
            <w:insideH w:val="single" w:sz="4" w:space="0" w:color="92D050"/>
            <w:insideV w:val="single" w:sz="4" w:space="0" w:color="92D050"/>
          </w:tblBorders>
        </w:tblPrEx>
        <w:trPr>
          <w:trHeight w:val="1079"/>
        </w:trPr>
        <w:tc>
          <w:tcPr>
            <w:tcW w:w="492" w:type="dxa"/>
            <w:shd w:val="clear" w:color="auto" w:fill="FFFFFF"/>
            <w:noWrap/>
            <w:vAlign w:val="center"/>
          </w:tcPr>
          <w:p w14:paraId="788DCDF8" w14:textId="0798565D" w:rsidR="007123E9" w:rsidRPr="00131549" w:rsidRDefault="007123E9" w:rsidP="007123E9">
            <w:pPr>
              <w:spacing w:after="0"/>
              <w:rPr>
                <w:rFonts w:eastAsia="Calibri" w:cs="Times New Roman"/>
                <w:sz w:val="24"/>
                <w:szCs w:val="24"/>
              </w:rPr>
            </w:pPr>
            <w:r w:rsidRPr="00131549">
              <w:rPr>
                <w:rFonts w:eastAsia="Calibri" w:cs="Times New Roman"/>
                <w:sz w:val="24"/>
                <w:szCs w:val="24"/>
              </w:rPr>
              <w:t>1.</w:t>
            </w:r>
          </w:p>
        </w:tc>
        <w:tc>
          <w:tcPr>
            <w:tcW w:w="3582" w:type="dxa"/>
            <w:gridSpan w:val="2"/>
            <w:shd w:val="clear" w:color="auto" w:fill="FFFFFF"/>
            <w:vAlign w:val="center"/>
          </w:tcPr>
          <w:p w14:paraId="6468B064" w14:textId="00A7F229" w:rsidR="007123E9" w:rsidRPr="00687852" w:rsidRDefault="007123E9" w:rsidP="007123E9">
            <w:pPr>
              <w:autoSpaceDE w:val="0"/>
              <w:autoSpaceDN w:val="0"/>
              <w:adjustRightInd w:val="0"/>
              <w:spacing w:after="0" w:line="240" w:lineRule="auto"/>
              <w:rPr>
                <w:rFonts w:cstheme="minorHAnsi"/>
                <w:color w:val="000000"/>
                <w:sz w:val="24"/>
                <w:szCs w:val="24"/>
              </w:rPr>
            </w:pPr>
            <w:r w:rsidRPr="00687852">
              <w:rPr>
                <w:rFonts w:cstheme="minorHAnsi"/>
                <w:color w:val="000000"/>
                <w:sz w:val="24"/>
                <w:szCs w:val="24"/>
              </w:rPr>
              <w:t xml:space="preserve">Realizacja projektu jest zawężona do jednego z Subregionów Województwa Opolskiego, tj.: </w:t>
            </w:r>
          </w:p>
          <w:p w14:paraId="1F43E0C5" w14:textId="4E3F7487" w:rsidR="007123E9" w:rsidRPr="00687852" w:rsidRDefault="007123E9" w:rsidP="007123E9">
            <w:pPr>
              <w:autoSpaceDE w:val="0"/>
              <w:autoSpaceDN w:val="0"/>
              <w:adjustRightInd w:val="0"/>
              <w:spacing w:after="0" w:line="240" w:lineRule="auto"/>
              <w:rPr>
                <w:rFonts w:cstheme="minorHAnsi"/>
                <w:color w:val="000000"/>
                <w:sz w:val="24"/>
                <w:szCs w:val="24"/>
              </w:rPr>
            </w:pPr>
            <w:r w:rsidRPr="00687852">
              <w:rPr>
                <w:rFonts w:cstheme="minorHAnsi"/>
                <w:color w:val="000000"/>
                <w:sz w:val="24"/>
                <w:szCs w:val="24"/>
              </w:rPr>
              <w:t xml:space="preserve">a) Subregionu Aglomeracja Opolska </w:t>
            </w:r>
          </w:p>
          <w:p w14:paraId="0A12A363" w14:textId="3364AA7E" w:rsidR="007123E9" w:rsidRPr="00687852" w:rsidRDefault="007123E9" w:rsidP="007123E9">
            <w:pPr>
              <w:autoSpaceDE w:val="0"/>
              <w:autoSpaceDN w:val="0"/>
              <w:adjustRightInd w:val="0"/>
              <w:spacing w:after="0" w:line="240" w:lineRule="auto"/>
              <w:rPr>
                <w:rFonts w:cstheme="minorHAnsi"/>
                <w:color w:val="000000"/>
                <w:sz w:val="24"/>
                <w:szCs w:val="24"/>
              </w:rPr>
            </w:pPr>
            <w:r w:rsidRPr="00687852">
              <w:rPr>
                <w:rFonts w:cstheme="minorHAnsi"/>
                <w:color w:val="000000"/>
                <w:sz w:val="24"/>
                <w:szCs w:val="24"/>
              </w:rPr>
              <w:t xml:space="preserve">b) Subregionu Brzeskiego </w:t>
            </w:r>
          </w:p>
          <w:p w14:paraId="0812BAD3" w14:textId="28A333A1" w:rsidR="007123E9" w:rsidRPr="00687852" w:rsidRDefault="007123E9" w:rsidP="007123E9">
            <w:pPr>
              <w:autoSpaceDE w:val="0"/>
              <w:autoSpaceDN w:val="0"/>
              <w:adjustRightInd w:val="0"/>
              <w:spacing w:after="0" w:line="240" w:lineRule="auto"/>
              <w:rPr>
                <w:rFonts w:cstheme="minorHAnsi"/>
                <w:color w:val="000000"/>
                <w:sz w:val="24"/>
                <w:szCs w:val="24"/>
              </w:rPr>
            </w:pPr>
            <w:r w:rsidRPr="00687852">
              <w:rPr>
                <w:rFonts w:cstheme="minorHAnsi"/>
                <w:color w:val="000000"/>
                <w:sz w:val="24"/>
                <w:szCs w:val="24"/>
              </w:rPr>
              <w:lastRenderedPageBreak/>
              <w:t xml:space="preserve">c) Subregionu Kędzierzyńsko-Strzeleckiego </w:t>
            </w:r>
          </w:p>
          <w:p w14:paraId="5195EA6C" w14:textId="63496966" w:rsidR="007123E9" w:rsidRPr="00687852" w:rsidRDefault="007123E9" w:rsidP="007123E9">
            <w:pPr>
              <w:autoSpaceDE w:val="0"/>
              <w:autoSpaceDN w:val="0"/>
              <w:adjustRightInd w:val="0"/>
              <w:spacing w:after="0" w:line="240" w:lineRule="auto"/>
              <w:rPr>
                <w:rFonts w:cstheme="minorHAnsi"/>
                <w:color w:val="000000"/>
                <w:sz w:val="24"/>
                <w:szCs w:val="24"/>
              </w:rPr>
            </w:pPr>
            <w:r w:rsidRPr="00687852">
              <w:rPr>
                <w:rFonts w:cstheme="minorHAnsi"/>
                <w:color w:val="000000"/>
                <w:sz w:val="24"/>
                <w:szCs w:val="24"/>
              </w:rPr>
              <w:t xml:space="preserve">d) Subregionu Południowego </w:t>
            </w:r>
          </w:p>
          <w:p w14:paraId="7F4F0CCB" w14:textId="1FFDA978" w:rsidR="007123E9" w:rsidRPr="00687852" w:rsidRDefault="007123E9" w:rsidP="007123E9">
            <w:pPr>
              <w:tabs>
                <w:tab w:val="left" w:pos="3485"/>
                <w:tab w:val="right" w:leader="dot" w:pos="10643"/>
              </w:tabs>
              <w:autoSpaceDE w:val="0"/>
              <w:autoSpaceDN w:val="0"/>
              <w:adjustRightInd w:val="0"/>
              <w:spacing w:after="0" w:line="240" w:lineRule="auto"/>
              <w:ind w:right="-70"/>
              <w:rPr>
                <w:rFonts w:cstheme="minorHAnsi"/>
                <w:sz w:val="24"/>
                <w:szCs w:val="24"/>
              </w:rPr>
            </w:pPr>
            <w:r w:rsidRPr="00687852">
              <w:rPr>
                <w:rFonts w:cstheme="minorHAnsi"/>
                <w:sz w:val="24"/>
                <w:szCs w:val="24"/>
              </w:rPr>
              <w:t xml:space="preserve">e) Subregionu Północnego. </w:t>
            </w:r>
          </w:p>
          <w:p w14:paraId="7323A072" w14:textId="14DFA4F4" w:rsidR="007123E9" w:rsidRPr="00131549" w:rsidRDefault="00111517" w:rsidP="007123E9">
            <w:pPr>
              <w:autoSpaceDE w:val="0"/>
              <w:autoSpaceDN w:val="0"/>
              <w:adjustRightInd w:val="0"/>
              <w:spacing w:after="0" w:line="240" w:lineRule="auto"/>
              <w:rPr>
                <w:rFonts w:ascii="Calibri" w:eastAsia="Calibri" w:hAnsi="Calibri" w:cs="Times New Roman"/>
                <w:sz w:val="24"/>
                <w:szCs w:val="24"/>
              </w:rPr>
            </w:pPr>
            <w:r w:rsidRPr="00687852">
              <w:rPr>
                <w:rFonts w:ascii="Calibri" w:eastAsia="Calibri" w:hAnsi="Calibri" w:cs="Times New Roman"/>
                <w:sz w:val="24"/>
                <w:szCs w:val="24"/>
              </w:rPr>
              <w:t>(dotyczy typów przedsięwzięć</w:t>
            </w:r>
            <w:r w:rsidRPr="00687852">
              <w:rPr>
                <w:rFonts w:ascii="Calibri" w:eastAsia="Calibri" w:hAnsi="Calibri" w:cs="Times New Roman"/>
                <w:sz w:val="24"/>
                <w:szCs w:val="24"/>
              </w:rPr>
              <w:br/>
              <w:t xml:space="preserve"> (1-13, 15-20)</w:t>
            </w:r>
          </w:p>
        </w:tc>
        <w:tc>
          <w:tcPr>
            <w:tcW w:w="7545" w:type="dxa"/>
            <w:vAlign w:val="center"/>
          </w:tcPr>
          <w:p w14:paraId="77733136" w14:textId="315A73C6" w:rsidR="007123E9" w:rsidRPr="00131549" w:rsidRDefault="007123E9" w:rsidP="00EA1045">
            <w:pPr>
              <w:spacing w:before="40" w:after="200" w:line="240" w:lineRule="auto"/>
              <w:rPr>
                <w:rFonts w:cstheme="minorHAnsi"/>
                <w:sz w:val="24"/>
                <w:szCs w:val="24"/>
              </w:rPr>
            </w:pPr>
            <w:r w:rsidRPr="00131549">
              <w:rPr>
                <w:rFonts w:cstheme="minorHAnsi"/>
                <w:sz w:val="24"/>
                <w:szCs w:val="24"/>
              </w:rPr>
              <w:lastRenderedPageBreak/>
              <w:t xml:space="preserve">Wprowadzenie kryterium wynika z zapisów dokumentu pn. </w:t>
            </w:r>
            <w:r w:rsidRPr="00131549">
              <w:rPr>
                <w:rFonts w:cstheme="minorHAnsi"/>
                <w:i/>
                <w:iCs/>
                <w:sz w:val="24"/>
                <w:szCs w:val="24"/>
              </w:rPr>
              <w:t xml:space="preserve">Fundusze Europejskie dla Opolskiego 2021- 2027 </w:t>
            </w:r>
            <w:r w:rsidRPr="00131549">
              <w:rPr>
                <w:rFonts w:cstheme="minorHAnsi"/>
                <w:sz w:val="24"/>
                <w:szCs w:val="24"/>
              </w:rPr>
              <w:t xml:space="preserve">oraz </w:t>
            </w:r>
            <w:r w:rsidRPr="00131549">
              <w:rPr>
                <w:rFonts w:cstheme="minorHAnsi"/>
                <w:i/>
                <w:iCs/>
                <w:sz w:val="24"/>
                <w:szCs w:val="24"/>
              </w:rPr>
              <w:t>Strategii Rozwoju Województwa Opolskiego Opolskie 2030</w:t>
            </w:r>
            <w:r w:rsidRPr="00131549">
              <w:rPr>
                <w:rFonts w:cstheme="minorHAnsi"/>
                <w:sz w:val="24"/>
                <w:szCs w:val="24"/>
              </w:rPr>
              <w:t xml:space="preserve">. </w:t>
            </w:r>
          </w:p>
          <w:p w14:paraId="1933E340" w14:textId="21350205" w:rsidR="007123E9" w:rsidRPr="00131549" w:rsidRDefault="007123E9" w:rsidP="00EA1045">
            <w:pPr>
              <w:spacing w:before="40" w:after="200" w:line="240" w:lineRule="auto"/>
              <w:rPr>
                <w:rFonts w:cstheme="minorHAnsi"/>
                <w:sz w:val="24"/>
                <w:szCs w:val="24"/>
              </w:rPr>
            </w:pPr>
            <w:r w:rsidRPr="00131549">
              <w:rPr>
                <w:rFonts w:cstheme="minorHAnsi"/>
                <w:sz w:val="24"/>
                <w:szCs w:val="24"/>
              </w:rPr>
              <w:t xml:space="preserve">W ramach kryterium zakłada się, że wsparcie zaplanowane w projekcie będzie realizowane w jednym z 5 subregionów województwa, co oznacza że </w:t>
            </w:r>
            <w:r w:rsidRPr="00131549">
              <w:rPr>
                <w:rFonts w:cstheme="minorHAnsi"/>
                <w:sz w:val="24"/>
                <w:szCs w:val="24"/>
              </w:rPr>
              <w:lastRenderedPageBreak/>
              <w:t xml:space="preserve">będzie ono świadczone dla szkół lub </w:t>
            </w:r>
            <w:r w:rsidRPr="00687852">
              <w:rPr>
                <w:rFonts w:cstheme="minorHAnsi"/>
                <w:sz w:val="24"/>
                <w:szCs w:val="24"/>
              </w:rPr>
              <w:t xml:space="preserve">placówek kształcenia </w:t>
            </w:r>
            <w:r w:rsidR="0092385B" w:rsidRPr="00687852">
              <w:rPr>
                <w:rFonts w:cstheme="minorHAnsi"/>
                <w:sz w:val="24"/>
                <w:szCs w:val="24"/>
              </w:rPr>
              <w:t>ogólnego</w:t>
            </w:r>
            <w:r w:rsidRPr="00131549">
              <w:rPr>
                <w:rFonts w:cstheme="minorHAnsi"/>
                <w:sz w:val="24"/>
                <w:szCs w:val="24"/>
              </w:rPr>
              <w:t xml:space="preserve"> (z wyłączeniem specjalnych) mających swoją siedzibę na terenie jednego z tych subregionów, w tym dla przedstawicieli kadry szkół lub placówek kształcenia </w:t>
            </w:r>
            <w:r w:rsidR="00845533" w:rsidRPr="00131549">
              <w:rPr>
                <w:rFonts w:cstheme="minorHAnsi"/>
                <w:sz w:val="24"/>
                <w:szCs w:val="24"/>
              </w:rPr>
              <w:t>ogólnego</w:t>
            </w:r>
            <w:r w:rsidRPr="00131549">
              <w:rPr>
                <w:rFonts w:cstheme="minorHAnsi"/>
                <w:sz w:val="24"/>
                <w:szCs w:val="24"/>
              </w:rPr>
              <w:t>, uczniów szkół lub placówek kształcenia</w:t>
            </w:r>
            <w:r w:rsidR="00845533" w:rsidRPr="00131549">
              <w:rPr>
                <w:rFonts w:cstheme="minorHAnsi"/>
                <w:sz w:val="24"/>
                <w:szCs w:val="24"/>
              </w:rPr>
              <w:t xml:space="preserve"> ogólnego </w:t>
            </w:r>
            <w:r w:rsidRPr="00131549">
              <w:rPr>
                <w:rFonts w:cstheme="minorHAnsi"/>
                <w:sz w:val="24"/>
                <w:szCs w:val="24"/>
              </w:rPr>
              <w:t>uczęszczających do ww. szkół</w:t>
            </w:r>
            <w:r w:rsidR="00675C8C" w:rsidRPr="00131549">
              <w:rPr>
                <w:rFonts w:cstheme="minorHAnsi"/>
                <w:sz w:val="24"/>
                <w:szCs w:val="24"/>
              </w:rPr>
              <w:t>.</w:t>
            </w:r>
            <w:r w:rsidRPr="00131549">
              <w:rPr>
                <w:rFonts w:cstheme="minorHAnsi"/>
                <w:sz w:val="24"/>
                <w:szCs w:val="24"/>
              </w:rPr>
              <w:t xml:space="preserve"> </w:t>
            </w:r>
          </w:p>
          <w:p w14:paraId="76A1C0D3" w14:textId="7072A1EA" w:rsidR="007123E9" w:rsidRPr="00131549" w:rsidRDefault="007123E9" w:rsidP="007123E9">
            <w:pPr>
              <w:autoSpaceDE w:val="0"/>
              <w:autoSpaceDN w:val="0"/>
              <w:adjustRightInd w:val="0"/>
              <w:spacing w:after="0" w:line="240" w:lineRule="auto"/>
              <w:rPr>
                <w:rFonts w:cstheme="minorHAnsi"/>
                <w:color w:val="000000"/>
                <w:sz w:val="24"/>
                <w:szCs w:val="24"/>
              </w:rPr>
            </w:pPr>
            <w:r w:rsidRPr="00131549">
              <w:rPr>
                <w:rFonts w:cstheme="minorHAnsi"/>
                <w:color w:val="000000"/>
                <w:sz w:val="24"/>
                <w:szCs w:val="24"/>
              </w:rPr>
              <w:t xml:space="preserve">Warunkiem spełnienia kryterium na etapie oceny projektu jest wskazanie we wniosku o dofinansowanie zapisów potwierdzających skierowanie wsparcia wyłącznie do </w:t>
            </w:r>
            <w:r w:rsidR="00F82227" w:rsidRPr="00131549">
              <w:rPr>
                <w:rFonts w:cstheme="minorHAnsi"/>
                <w:color w:val="000000"/>
                <w:sz w:val="24"/>
                <w:szCs w:val="24"/>
              </w:rPr>
              <w:t>szkół lub placówek kształcenia ogólnego</w:t>
            </w:r>
            <w:r w:rsidRPr="00131549">
              <w:rPr>
                <w:rFonts w:cstheme="minorHAnsi"/>
                <w:color w:val="000000"/>
                <w:sz w:val="24"/>
                <w:szCs w:val="24"/>
              </w:rPr>
              <w:t xml:space="preserve"> z jednego subregionu. </w:t>
            </w:r>
          </w:p>
          <w:p w14:paraId="366F4FCC" w14:textId="78BA9015" w:rsidR="007123E9" w:rsidRPr="00131549" w:rsidRDefault="007123E9" w:rsidP="007123E9">
            <w:pPr>
              <w:autoSpaceDE w:val="0"/>
              <w:autoSpaceDN w:val="0"/>
              <w:adjustRightInd w:val="0"/>
              <w:spacing w:after="0" w:line="240" w:lineRule="auto"/>
              <w:rPr>
                <w:rFonts w:cstheme="minorHAnsi"/>
                <w:color w:val="000000"/>
                <w:sz w:val="24"/>
                <w:szCs w:val="24"/>
              </w:rPr>
            </w:pPr>
          </w:p>
          <w:p w14:paraId="38CF3145" w14:textId="48766A9D" w:rsidR="007123E9" w:rsidRPr="00687852" w:rsidRDefault="007123E9" w:rsidP="00687852">
            <w:pPr>
              <w:pStyle w:val="Default"/>
              <w:spacing w:after="240"/>
              <w:rPr>
                <w:rFonts w:cstheme="minorHAnsi"/>
              </w:rPr>
            </w:pPr>
            <w:r w:rsidRPr="00131549">
              <w:rPr>
                <w:rFonts w:cstheme="minorHAnsi"/>
              </w:rPr>
              <w:t xml:space="preserve">Kryterium weryfikowane na podstawie zapisów wniosku o dofinansowanie. </w:t>
            </w:r>
          </w:p>
        </w:tc>
        <w:tc>
          <w:tcPr>
            <w:tcW w:w="2977" w:type="dxa"/>
            <w:vAlign w:val="center"/>
          </w:tcPr>
          <w:p w14:paraId="7FA207A4" w14:textId="459594E6" w:rsidR="007123E9" w:rsidRPr="00131549" w:rsidRDefault="007123E9" w:rsidP="007123E9">
            <w:pPr>
              <w:spacing w:line="256" w:lineRule="auto"/>
              <w:rPr>
                <w:rFonts w:cstheme="minorHAnsi"/>
                <w:sz w:val="24"/>
                <w:szCs w:val="24"/>
              </w:rPr>
            </w:pPr>
            <w:r w:rsidRPr="00131549">
              <w:rPr>
                <w:rFonts w:cstheme="minorHAnsi"/>
                <w:sz w:val="24"/>
                <w:szCs w:val="24"/>
              </w:rPr>
              <w:lastRenderedPageBreak/>
              <w:t>Kryterium bezwzględne (0/1)</w:t>
            </w:r>
          </w:p>
        </w:tc>
      </w:tr>
      <w:tr w:rsidR="007123E9" w:rsidRPr="00131549" w14:paraId="65BB26DC" w14:textId="77777777" w:rsidTr="00EA1045">
        <w:tblPrEx>
          <w:tblBorders>
            <w:insideH w:val="single" w:sz="4" w:space="0" w:color="92D050"/>
            <w:insideV w:val="single" w:sz="4" w:space="0" w:color="92D050"/>
          </w:tblBorders>
        </w:tblPrEx>
        <w:trPr>
          <w:trHeight w:val="1079"/>
        </w:trPr>
        <w:tc>
          <w:tcPr>
            <w:tcW w:w="492" w:type="dxa"/>
            <w:shd w:val="clear" w:color="auto" w:fill="FFFFFF"/>
            <w:noWrap/>
            <w:vAlign w:val="center"/>
          </w:tcPr>
          <w:p w14:paraId="4B142F03" w14:textId="24E2863F" w:rsidR="007123E9" w:rsidRPr="00131549" w:rsidRDefault="007123E9" w:rsidP="007123E9">
            <w:pPr>
              <w:spacing w:after="0"/>
              <w:rPr>
                <w:rFonts w:eastAsia="Calibri" w:cs="Times New Roman"/>
                <w:sz w:val="24"/>
                <w:szCs w:val="24"/>
              </w:rPr>
            </w:pPr>
            <w:r w:rsidRPr="00131549">
              <w:rPr>
                <w:rFonts w:eastAsia="Calibri" w:cs="Times New Roman"/>
                <w:sz w:val="24"/>
                <w:szCs w:val="24"/>
              </w:rPr>
              <w:t>2</w:t>
            </w:r>
            <w:r w:rsidR="00777504">
              <w:rPr>
                <w:rFonts w:eastAsia="Calibri" w:cs="Times New Roman"/>
                <w:sz w:val="24"/>
                <w:szCs w:val="24"/>
              </w:rPr>
              <w:t>.</w:t>
            </w:r>
          </w:p>
        </w:tc>
        <w:tc>
          <w:tcPr>
            <w:tcW w:w="3582" w:type="dxa"/>
            <w:gridSpan w:val="2"/>
            <w:shd w:val="clear" w:color="auto" w:fill="FFFFFF"/>
            <w:vAlign w:val="center"/>
          </w:tcPr>
          <w:p w14:paraId="4C220042" w14:textId="77777777" w:rsidR="00C2072E" w:rsidRDefault="007123E9" w:rsidP="007123E9">
            <w:pPr>
              <w:autoSpaceDE w:val="0"/>
              <w:autoSpaceDN w:val="0"/>
              <w:adjustRightInd w:val="0"/>
              <w:spacing w:after="0" w:line="240" w:lineRule="auto"/>
              <w:rPr>
                <w:rFonts w:ascii="Calibri" w:eastAsia="Calibri" w:hAnsi="Calibri" w:cs="Times New Roman"/>
                <w:sz w:val="24"/>
                <w:szCs w:val="24"/>
              </w:rPr>
            </w:pPr>
            <w:r w:rsidRPr="00131549">
              <w:rPr>
                <w:rFonts w:ascii="Calibri" w:eastAsia="Calibri" w:hAnsi="Calibri" w:cs="Times New Roman"/>
                <w:sz w:val="24"/>
                <w:szCs w:val="24"/>
              </w:rPr>
              <w:t>Wszystkie zaplanowane w projekcie działania wynikają z analizy indywidualnych potrzeb szkoły/uczniów/kadry pedagogicznej</w:t>
            </w:r>
            <w:r w:rsidR="00C2072E">
              <w:rPr>
                <w:rFonts w:ascii="Calibri" w:eastAsia="Calibri" w:hAnsi="Calibri" w:cs="Times New Roman"/>
                <w:sz w:val="24"/>
                <w:szCs w:val="24"/>
              </w:rPr>
              <w:t xml:space="preserve"> </w:t>
            </w:r>
          </w:p>
          <w:p w14:paraId="605C75F5" w14:textId="346CC72E" w:rsidR="007123E9" w:rsidRPr="00131549" w:rsidRDefault="007123E9" w:rsidP="007123E9">
            <w:pPr>
              <w:autoSpaceDE w:val="0"/>
              <w:autoSpaceDN w:val="0"/>
              <w:adjustRightInd w:val="0"/>
              <w:spacing w:after="0" w:line="240" w:lineRule="auto"/>
              <w:rPr>
                <w:rFonts w:ascii="Calibri" w:eastAsia="Calibri" w:hAnsi="Calibri" w:cs="Times New Roman"/>
                <w:sz w:val="24"/>
                <w:szCs w:val="24"/>
              </w:rPr>
            </w:pPr>
            <w:r w:rsidRPr="00131549">
              <w:rPr>
                <w:rFonts w:ascii="Calibri" w:eastAsia="Calibri" w:hAnsi="Calibri" w:cs="Times New Roman"/>
                <w:sz w:val="24"/>
                <w:szCs w:val="24"/>
              </w:rPr>
              <w:t>(dotyczy typów przedsięwzięć 1-1</w:t>
            </w:r>
            <w:r w:rsidR="00111517" w:rsidRPr="00131549">
              <w:rPr>
                <w:rFonts w:ascii="Calibri" w:eastAsia="Calibri" w:hAnsi="Calibri" w:cs="Times New Roman"/>
                <w:sz w:val="24"/>
                <w:szCs w:val="24"/>
              </w:rPr>
              <w:t>3</w:t>
            </w:r>
            <w:r w:rsidRPr="00131549">
              <w:rPr>
                <w:rFonts w:ascii="Calibri" w:eastAsia="Calibri" w:hAnsi="Calibri" w:cs="Times New Roman"/>
                <w:sz w:val="24"/>
                <w:szCs w:val="24"/>
              </w:rPr>
              <w:t>, 1</w:t>
            </w:r>
            <w:r w:rsidR="00111517" w:rsidRPr="00131549">
              <w:rPr>
                <w:rFonts w:ascii="Calibri" w:eastAsia="Calibri" w:hAnsi="Calibri" w:cs="Times New Roman"/>
                <w:sz w:val="24"/>
                <w:szCs w:val="24"/>
              </w:rPr>
              <w:t>5</w:t>
            </w:r>
            <w:r w:rsidR="00EE0261" w:rsidRPr="00131549">
              <w:rPr>
                <w:rFonts w:ascii="Calibri" w:eastAsia="Calibri" w:hAnsi="Calibri" w:cs="Times New Roman"/>
                <w:sz w:val="24"/>
                <w:szCs w:val="24"/>
              </w:rPr>
              <w:t xml:space="preserve"> -</w:t>
            </w:r>
            <w:r w:rsidRPr="00131549">
              <w:rPr>
                <w:rFonts w:ascii="Calibri" w:eastAsia="Calibri" w:hAnsi="Calibri" w:cs="Times New Roman"/>
                <w:sz w:val="24"/>
                <w:szCs w:val="24"/>
              </w:rPr>
              <w:t xml:space="preserve"> 20)</w:t>
            </w:r>
          </w:p>
        </w:tc>
        <w:tc>
          <w:tcPr>
            <w:tcW w:w="7545" w:type="dxa"/>
            <w:vAlign w:val="center"/>
          </w:tcPr>
          <w:p w14:paraId="0FF51B1C" w14:textId="77777777"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Weryfikuje się czy zaplanowane we wniosku wsparcie dla szkół i/lub placówek systemu oświaty, uczniów i/lub słuchaczy tych szkół i/ lub placówek i/lub zatrudnionych w nich nauczycieli i/lub pozostałej kadry jest zgodne z indywidualną diagnozą potrzeb szkół i/ lub placówek kształcenia ogólnego, ich uczniów, nauczycieli oraz pozostałej kadry zatrudnionej w szkole (w tym psychologów, pedagogów, doradców zawodowych).</w:t>
            </w:r>
          </w:p>
          <w:p w14:paraId="491DC2F5" w14:textId="77777777"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Diagnoza powinna być przygotowana i przeprowadzona przez szkołę i/ lub placówkę kształcenia ogólnego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szkoły lub placówki systemu oświaty.</w:t>
            </w:r>
          </w:p>
          <w:p w14:paraId="78E8F253" w14:textId="46450913" w:rsidR="007123E9" w:rsidRPr="00131549" w:rsidRDefault="007123E9" w:rsidP="00687852">
            <w:pPr>
              <w:pStyle w:val="Default"/>
              <w:spacing w:after="240"/>
              <w:rPr>
                <w:rFonts w:asciiTheme="minorHAnsi" w:hAnsiTheme="minorHAnsi" w:cstheme="minorHAnsi"/>
              </w:rPr>
            </w:pPr>
            <w:r w:rsidRPr="00131549">
              <w:rPr>
                <w:rFonts w:cstheme="minorHAnsi"/>
              </w:rPr>
              <w:t xml:space="preserve">Podmiot przeprowadzający diagnozę może skorzystać ze wsparcia instytucji systemu wspomagania pracy szkoły/ placówki systemu oświaty, tj. placówki </w:t>
            </w:r>
            <w:r w:rsidRPr="00131549">
              <w:rPr>
                <w:rFonts w:cstheme="minorHAnsi"/>
              </w:rPr>
              <w:lastRenderedPageBreak/>
              <w:t>doskonalenia nauczycieli, poradni psychologiczno-pedagogicznej lub biblioteki pedagogicznej.</w:t>
            </w:r>
          </w:p>
          <w:p w14:paraId="1BA54993" w14:textId="6179EE99"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b/>
                <w:bCs/>
              </w:rPr>
              <w:t>Wnioskodawca zobowiązany jest do ujęcia we wniosku wyników z</w:t>
            </w:r>
            <w:r w:rsidR="00011C71">
              <w:rPr>
                <w:rFonts w:asciiTheme="minorHAnsi" w:hAnsiTheme="minorHAnsi" w:cstheme="minorHAnsi"/>
                <w:b/>
                <w:bCs/>
              </w:rPr>
              <w:t> </w:t>
            </w:r>
            <w:r w:rsidRPr="00131549">
              <w:rPr>
                <w:rFonts w:asciiTheme="minorHAnsi" w:hAnsiTheme="minorHAnsi" w:cstheme="minorHAnsi"/>
                <w:b/>
                <w:bCs/>
              </w:rPr>
              <w:t>diagnozy/diagnoz (Wnioskodawca może sporządzić jedną diagnozę lub osobne diagnozy w zakresie potrzeb szkół/placówek systemu oświaty, potrzeb nauczycieli/ kadry pedagogicznej zatrudnionych w tych placówkach, uczniów) w obszarze typu/typów projektu,</w:t>
            </w:r>
            <w:r w:rsidRPr="00131549">
              <w:rPr>
                <w:rFonts w:asciiTheme="minorHAnsi" w:hAnsiTheme="minorHAnsi" w:cstheme="minorHAnsi"/>
              </w:rPr>
              <w:t xml:space="preserve"> </w:t>
            </w:r>
            <w:r w:rsidRPr="00131549">
              <w:rPr>
                <w:rFonts w:asciiTheme="minorHAnsi" w:hAnsiTheme="minorHAnsi" w:cstheme="minorHAnsi"/>
                <w:b/>
                <w:bCs/>
              </w:rPr>
              <w:t>które zamierza realizować w projekcie.</w:t>
            </w:r>
            <w:r w:rsidRPr="00131549">
              <w:rPr>
                <w:rFonts w:asciiTheme="minorHAnsi" w:hAnsiTheme="minorHAnsi" w:cstheme="minorHAnsi"/>
              </w:rPr>
              <w:t xml:space="preserve"> </w:t>
            </w:r>
            <w:r w:rsidRPr="00131549">
              <w:rPr>
                <w:rFonts w:cstheme="minorHAnsi"/>
                <w:b/>
                <w:bCs/>
              </w:rPr>
              <w:t>Działania zaplanowane w projekcie muszą odpowiadać na zidentyfikowane w diagnozie/diagnozach potrzeby.</w:t>
            </w:r>
            <w:r w:rsidRPr="00131549">
              <w:rPr>
                <w:rFonts w:asciiTheme="minorHAnsi" w:hAnsiTheme="minorHAnsi" w:cstheme="minorHAnsi"/>
              </w:rPr>
              <w:t xml:space="preserve"> </w:t>
            </w:r>
          </w:p>
          <w:p w14:paraId="2F0443C7" w14:textId="77777777" w:rsidR="007123E9" w:rsidRPr="00131549" w:rsidRDefault="007123E9" w:rsidP="007123E9">
            <w:pPr>
              <w:pStyle w:val="Default"/>
              <w:rPr>
                <w:rFonts w:asciiTheme="minorHAnsi" w:hAnsiTheme="minorHAnsi" w:cstheme="minorHAnsi"/>
                <w:b/>
                <w:bCs/>
              </w:rPr>
            </w:pPr>
            <w:r w:rsidRPr="00131549">
              <w:rPr>
                <w:rFonts w:asciiTheme="minorHAnsi" w:hAnsiTheme="minorHAnsi" w:cstheme="minorHAnsi"/>
                <w:b/>
                <w:bCs/>
              </w:rPr>
              <w:t xml:space="preserve">Ponadto we wniosku należy zamieścić informację, że diagnoza/diagnozy został/y zatwierdzona/e przez organ prowadzący bądź osobę upoważnioną do podejmowania decyzji. </w:t>
            </w:r>
          </w:p>
          <w:p w14:paraId="51A8E5AF" w14:textId="5D2F54DF" w:rsidR="007123E9" w:rsidRPr="00131549" w:rsidRDefault="007123E9" w:rsidP="007123E9">
            <w:pPr>
              <w:pStyle w:val="Default"/>
              <w:spacing w:before="120"/>
              <w:rPr>
                <w:rFonts w:cstheme="minorHAnsi"/>
                <w:b/>
                <w:bCs/>
              </w:rPr>
            </w:pPr>
            <w:r w:rsidRPr="00131549">
              <w:rPr>
                <w:rFonts w:cstheme="minorHAnsi"/>
                <w:b/>
                <w:bCs/>
              </w:rPr>
              <w:t>Diagnoza/diagnozy potrzeb muszą zostać załączone do wniosku o</w:t>
            </w:r>
            <w:r w:rsidR="00011C71">
              <w:rPr>
                <w:rFonts w:cstheme="minorHAnsi"/>
                <w:b/>
                <w:bCs/>
              </w:rPr>
              <w:t> </w:t>
            </w:r>
            <w:r w:rsidRPr="00131549">
              <w:rPr>
                <w:rFonts w:cstheme="minorHAnsi"/>
                <w:b/>
                <w:bCs/>
              </w:rPr>
              <w:t xml:space="preserve">dofinansowanie projektu. </w:t>
            </w:r>
          </w:p>
          <w:p w14:paraId="578053D9" w14:textId="77777777" w:rsidR="007123E9" w:rsidRPr="00131549" w:rsidRDefault="007123E9" w:rsidP="007123E9">
            <w:pPr>
              <w:pStyle w:val="Default"/>
              <w:rPr>
                <w:rFonts w:cstheme="minorHAnsi"/>
              </w:rPr>
            </w:pPr>
          </w:p>
          <w:p w14:paraId="711D8D89" w14:textId="77777777" w:rsidR="007123E9" w:rsidRPr="00131549" w:rsidRDefault="007123E9" w:rsidP="00687852">
            <w:pPr>
              <w:pStyle w:val="Default"/>
              <w:spacing w:after="60"/>
              <w:rPr>
                <w:rFonts w:cstheme="minorHAnsi"/>
              </w:rPr>
            </w:pPr>
            <w:r w:rsidRPr="00131549">
              <w:rPr>
                <w:rFonts w:cstheme="minorHAnsi"/>
              </w:rPr>
              <w:t>Minimalny zakres diagnozy obejmuje w szczególności:</w:t>
            </w:r>
          </w:p>
          <w:p w14:paraId="15CBBB94" w14:textId="247EE5AE" w:rsidR="007123E9" w:rsidRPr="00131549" w:rsidRDefault="007123E9" w:rsidP="007123E9">
            <w:pPr>
              <w:pStyle w:val="Default"/>
              <w:numPr>
                <w:ilvl w:val="0"/>
                <w:numId w:val="21"/>
              </w:numPr>
              <w:ind w:left="244" w:hanging="244"/>
              <w:rPr>
                <w:rFonts w:cstheme="minorHAnsi"/>
              </w:rPr>
            </w:pPr>
            <w:r w:rsidRPr="00131549">
              <w:rPr>
                <w:rFonts w:cstheme="minorHAnsi"/>
              </w:rPr>
              <w:t>krótki opis szkoły lub placówki systemu oświaty z uwzględnieniem realizowanych zajęć, potrzeb w zakresie zajęć dodatkowych, współpracy z otoczeniem społeczno-gospodarczym</w:t>
            </w:r>
            <w:r w:rsidR="002C0B28">
              <w:rPr>
                <w:rFonts w:cstheme="minorHAnsi"/>
              </w:rPr>
              <w:t>,</w:t>
            </w:r>
          </w:p>
          <w:p w14:paraId="43E7EB84" w14:textId="77777777" w:rsidR="007123E9" w:rsidRPr="00131549" w:rsidRDefault="007123E9" w:rsidP="007123E9">
            <w:pPr>
              <w:pStyle w:val="Default"/>
              <w:numPr>
                <w:ilvl w:val="0"/>
                <w:numId w:val="21"/>
              </w:numPr>
              <w:ind w:left="244" w:hanging="244"/>
              <w:rPr>
                <w:rFonts w:cstheme="minorHAnsi"/>
              </w:rPr>
            </w:pPr>
            <w:r w:rsidRPr="00131549">
              <w:rPr>
                <w:rFonts w:cstheme="minorHAnsi"/>
              </w:rPr>
              <w:t>liczbę uczniów/uczennic/słuchaczy/słuchaczek, ich potrzeb rozwojowych, edukacyjnych, specjalnych potrzeb edukacyjnych, barier, problemów na jakie napotykają w dostępie do edukacji,</w:t>
            </w:r>
          </w:p>
          <w:p w14:paraId="2BF563C2" w14:textId="69B2E064" w:rsidR="007123E9" w:rsidRPr="00131549" w:rsidRDefault="007123E9" w:rsidP="00687852">
            <w:pPr>
              <w:pStyle w:val="Default"/>
              <w:numPr>
                <w:ilvl w:val="0"/>
                <w:numId w:val="21"/>
              </w:numPr>
              <w:spacing w:after="360"/>
              <w:ind w:left="244" w:hanging="244"/>
              <w:rPr>
                <w:rFonts w:asciiTheme="minorHAnsi" w:hAnsiTheme="minorHAnsi" w:cstheme="minorHAnsi"/>
              </w:rPr>
            </w:pPr>
            <w:r w:rsidRPr="00131549">
              <w:rPr>
                <w:rFonts w:cstheme="minorHAnsi"/>
              </w:rPr>
              <w:t xml:space="preserve">liczbę zatrudnionych nauczycieli/nauczycielek i przedstawicieli/ przedstawicielek pozostałej kadry pedagogicznej z opisaniem ich potrzeb szkoleniowych, doradczych i innych w zakresie np. coachingu, </w:t>
            </w:r>
            <w:proofErr w:type="spellStart"/>
            <w:r w:rsidRPr="00131549">
              <w:rPr>
                <w:rFonts w:cstheme="minorHAnsi"/>
              </w:rPr>
              <w:t>tutoringu</w:t>
            </w:r>
            <w:proofErr w:type="spellEnd"/>
            <w:r w:rsidRPr="00131549">
              <w:rPr>
                <w:rFonts w:cstheme="minorHAnsi"/>
              </w:rPr>
              <w:t xml:space="preserve">, </w:t>
            </w:r>
            <w:proofErr w:type="spellStart"/>
            <w:r w:rsidRPr="00131549">
              <w:rPr>
                <w:rFonts w:cstheme="minorHAnsi"/>
              </w:rPr>
              <w:t>superwizji</w:t>
            </w:r>
            <w:proofErr w:type="spellEnd"/>
            <w:r w:rsidRPr="00131549">
              <w:rPr>
                <w:rFonts w:cstheme="minorHAnsi"/>
              </w:rPr>
              <w:t>.</w:t>
            </w:r>
          </w:p>
          <w:p w14:paraId="0000C69F"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Dla kryterium przewidziano możliwość pozytywnej oceny </w:t>
            </w:r>
          </w:p>
          <w:p w14:paraId="38D07DA1" w14:textId="77777777" w:rsidR="007123E9" w:rsidRPr="00131549" w:rsidRDefault="007123E9" w:rsidP="007123E9">
            <w:pPr>
              <w:spacing w:after="60" w:line="276" w:lineRule="auto"/>
              <w:rPr>
                <w:rFonts w:eastAsia="Calibri" w:cstheme="minorHAnsi"/>
                <w:sz w:val="24"/>
                <w:szCs w:val="24"/>
              </w:rPr>
            </w:pPr>
            <w:r w:rsidRPr="00131549">
              <w:rPr>
                <w:rFonts w:cstheme="minorHAnsi"/>
                <w:sz w:val="24"/>
                <w:szCs w:val="24"/>
              </w:rPr>
              <w:t xml:space="preserve">z zastrzeżeniem: </w:t>
            </w:r>
          </w:p>
          <w:p w14:paraId="3170685A"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lastRenderedPageBreak/>
              <w:t xml:space="preserve">a) konieczności spełnienia odnoszących się do tego kryterium warunków jakie musi spełnić projekt, aby móc otrzymać dofinansowanie, lub/i </w:t>
            </w:r>
          </w:p>
          <w:p w14:paraId="4060044F"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b) konieczności uzyskania informacji i wyjaśnień wątpliwości dotyczących zapisów wniosku o dofinansowanie projektu. </w:t>
            </w:r>
          </w:p>
          <w:p w14:paraId="3E922CB5" w14:textId="77777777" w:rsidR="007123E9" w:rsidRPr="00131549" w:rsidRDefault="007123E9" w:rsidP="007123E9">
            <w:pPr>
              <w:pStyle w:val="Default"/>
              <w:rPr>
                <w:rFonts w:asciiTheme="minorHAnsi" w:hAnsiTheme="minorHAnsi" w:cstheme="minorHAnsi"/>
              </w:rPr>
            </w:pPr>
          </w:p>
          <w:p w14:paraId="08C9E5B6"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Ocena z zastrzeżeniem skutkować będzie skierowaniem projektu do etapu negocjacji i możliwością korekty wniosku. </w:t>
            </w:r>
          </w:p>
          <w:p w14:paraId="447E354F" w14:textId="77777777" w:rsidR="007123E9" w:rsidRPr="00131549" w:rsidRDefault="007123E9" w:rsidP="007123E9">
            <w:pPr>
              <w:pStyle w:val="Default"/>
              <w:rPr>
                <w:rFonts w:asciiTheme="minorHAnsi" w:hAnsiTheme="minorHAnsi" w:cstheme="minorHAnsi"/>
              </w:rPr>
            </w:pPr>
          </w:p>
          <w:p w14:paraId="5626191C" w14:textId="578CD244" w:rsidR="00131549" w:rsidRPr="00687852" w:rsidRDefault="007123E9" w:rsidP="00687852">
            <w:pPr>
              <w:pStyle w:val="Default"/>
              <w:spacing w:after="240"/>
            </w:pPr>
            <w:r w:rsidRPr="00131549">
              <w:rPr>
                <w:rFonts w:cstheme="minorHAnsi"/>
              </w:rPr>
              <w:t>Kryterium jest weryfikowane na podstawie wniosku o dofinansowanie projektu oraz załączonej/</w:t>
            </w:r>
            <w:proofErr w:type="spellStart"/>
            <w:r w:rsidRPr="00131549">
              <w:rPr>
                <w:rFonts w:cstheme="minorHAnsi"/>
              </w:rPr>
              <w:t>ych</w:t>
            </w:r>
            <w:proofErr w:type="spellEnd"/>
            <w:r w:rsidRPr="00131549">
              <w:rPr>
                <w:rFonts w:cstheme="minorHAnsi"/>
              </w:rPr>
              <w:t xml:space="preserve"> do wniosku diagnozy/diagnoz i/lub wyjaśnień udzielonych przez </w:t>
            </w:r>
            <w:r w:rsidRPr="00131549">
              <w:t xml:space="preserve">Wnioskodawcę. </w:t>
            </w:r>
          </w:p>
        </w:tc>
        <w:tc>
          <w:tcPr>
            <w:tcW w:w="2977" w:type="dxa"/>
            <w:vAlign w:val="center"/>
          </w:tcPr>
          <w:p w14:paraId="0E9E3099" w14:textId="400960F6" w:rsidR="007123E9" w:rsidRPr="00131549" w:rsidRDefault="00677A58" w:rsidP="007123E9">
            <w:pPr>
              <w:spacing w:line="256" w:lineRule="auto"/>
              <w:rPr>
                <w:rFonts w:cstheme="minorHAnsi"/>
                <w:sz w:val="24"/>
                <w:szCs w:val="24"/>
              </w:rPr>
            </w:pPr>
            <w:r w:rsidRPr="00131549">
              <w:rPr>
                <w:rFonts w:cstheme="minorHAnsi"/>
                <w:sz w:val="24"/>
                <w:szCs w:val="24"/>
              </w:rPr>
              <w:lastRenderedPageBreak/>
              <w:t>Kryterium bezwzględne (0/1)</w:t>
            </w:r>
          </w:p>
        </w:tc>
      </w:tr>
      <w:tr w:rsidR="007123E9" w:rsidRPr="00131549" w14:paraId="6A70DE83" w14:textId="18F82A95" w:rsidTr="00EA1045">
        <w:tblPrEx>
          <w:tblBorders>
            <w:insideH w:val="single" w:sz="4" w:space="0" w:color="92D050"/>
            <w:insideV w:val="single" w:sz="4" w:space="0" w:color="92D050"/>
          </w:tblBorders>
        </w:tblPrEx>
        <w:trPr>
          <w:trHeight w:val="1079"/>
        </w:trPr>
        <w:tc>
          <w:tcPr>
            <w:tcW w:w="492" w:type="dxa"/>
            <w:shd w:val="clear" w:color="auto" w:fill="FFFFFF"/>
            <w:noWrap/>
            <w:vAlign w:val="center"/>
          </w:tcPr>
          <w:p w14:paraId="0D2BFAA5" w14:textId="25BD765E" w:rsidR="007123E9" w:rsidRPr="00131549" w:rsidRDefault="007123E9" w:rsidP="007123E9">
            <w:pPr>
              <w:spacing w:after="0"/>
              <w:rPr>
                <w:rFonts w:eastAsia="Calibri" w:cs="Times New Roman"/>
                <w:sz w:val="24"/>
                <w:szCs w:val="24"/>
              </w:rPr>
            </w:pPr>
            <w:r w:rsidRPr="00131549">
              <w:rPr>
                <w:rFonts w:eastAsia="Calibri" w:cs="Times New Roman"/>
                <w:sz w:val="24"/>
                <w:szCs w:val="24"/>
              </w:rPr>
              <w:lastRenderedPageBreak/>
              <w:t>3.</w:t>
            </w:r>
          </w:p>
        </w:tc>
        <w:tc>
          <w:tcPr>
            <w:tcW w:w="3582" w:type="dxa"/>
            <w:gridSpan w:val="2"/>
            <w:shd w:val="clear" w:color="auto" w:fill="FFFFFF"/>
            <w:vAlign w:val="center"/>
          </w:tcPr>
          <w:p w14:paraId="6B3B5059" w14:textId="2F903762" w:rsidR="007123E9" w:rsidRPr="00131549" w:rsidRDefault="007123E9" w:rsidP="007123E9">
            <w:pPr>
              <w:autoSpaceDE w:val="0"/>
              <w:autoSpaceDN w:val="0"/>
              <w:adjustRightInd w:val="0"/>
              <w:spacing w:after="0" w:line="240" w:lineRule="auto"/>
              <w:rPr>
                <w:rFonts w:ascii="Calibri" w:eastAsia="Calibri" w:hAnsi="Calibri" w:cs="Times New Roman"/>
                <w:sz w:val="24"/>
                <w:szCs w:val="24"/>
              </w:rPr>
            </w:pPr>
            <w:r w:rsidRPr="00131549">
              <w:rPr>
                <w:rFonts w:ascii="Calibri" w:eastAsia="Calibri" w:hAnsi="Calibri" w:cs="Times New Roman"/>
                <w:sz w:val="24"/>
                <w:szCs w:val="24"/>
              </w:rPr>
              <w:t>Projekt zapewnia preferencje dla osób w niekorzystnej sytuacji. (dotyczy typów przedsięwzięć 1-1</w:t>
            </w:r>
            <w:r w:rsidR="0049336D" w:rsidRPr="00131549">
              <w:rPr>
                <w:rFonts w:ascii="Calibri" w:eastAsia="Calibri" w:hAnsi="Calibri" w:cs="Times New Roman"/>
                <w:sz w:val="24"/>
                <w:szCs w:val="24"/>
              </w:rPr>
              <w:t>3</w:t>
            </w:r>
            <w:r w:rsidRPr="00131549">
              <w:rPr>
                <w:rFonts w:ascii="Calibri" w:eastAsia="Calibri" w:hAnsi="Calibri" w:cs="Times New Roman"/>
                <w:sz w:val="24"/>
                <w:szCs w:val="24"/>
              </w:rPr>
              <w:t>, 1</w:t>
            </w:r>
            <w:r w:rsidR="0049336D" w:rsidRPr="00131549">
              <w:rPr>
                <w:rFonts w:ascii="Calibri" w:eastAsia="Calibri" w:hAnsi="Calibri" w:cs="Times New Roman"/>
                <w:sz w:val="24"/>
                <w:szCs w:val="24"/>
              </w:rPr>
              <w:t>5</w:t>
            </w:r>
            <w:r w:rsidRPr="00131549">
              <w:rPr>
                <w:rFonts w:ascii="Calibri" w:eastAsia="Calibri" w:hAnsi="Calibri" w:cs="Times New Roman"/>
                <w:sz w:val="24"/>
                <w:szCs w:val="24"/>
              </w:rPr>
              <w:t>-18)</w:t>
            </w:r>
          </w:p>
        </w:tc>
        <w:tc>
          <w:tcPr>
            <w:tcW w:w="7545" w:type="dxa"/>
            <w:vAlign w:val="center"/>
          </w:tcPr>
          <w:p w14:paraId="6E1B5710" w14:textId="0E574994" w:rsidR="007123E9" w:rsidRPr="00131549" w:rsidRDefault="007123E9" w:rsidP="007123E9">
            <w:pPr>
              <w:pStyle w:val="Default"/>
              <w:spacing w:after="120"/>
              <w:rPr>
                <w:rFonts w:asciiTheme="minorHAnsi" w:hAnsiTheme="minorHAnsi" w:cstheme="minorHAnsi"/>
                <w:i/>
              </w:rPr>
            </w:pPr>
            <w:r w:rsidRPr="00131549">
              <w:rPr>
                <w:rFonts w:asciiTheme="minorHAnsi" w:hAnsiTheme="minorHAnsi" w:cstheme="minorHAnsi"/>
                <w:iCs/>
              </w:rPr>
              <w:t>Celem interwencji EFS + w obszarze edukacji jest wspieranie równego dostępu do dobrej jakości włączającego kształcenia i szkolenia oraz możliwości ich ukończenia, w szczególności w odniesieniu do grup w</w:t>
            </w:r>
            <w:r w:rsidR="002C0B28">
              <w:rPr>
                <w:rFonts w:asciiTheme="minorHAnsi" w:hAnsiTheme="minorHAnsi" w:cstheme="minorHAnsi"/>
                <w:iCs/>
              </w:rPr>
              <w:t> </w:t>
            </w:r>
            <w:r w:rsidRPr="00131549">
              <w:rPr>
                <w:rFonts w:asciiTheme="minorHAnsi" w:hAnsiTheme="minorHAnsi" w:cstheme="minorHAnsi"/>
                <w:iCs/>
              </w:rPr>
              <w:t xml:space="preserve">niekorzystnej sytuacji wskazanych w dokumencie pn. </w:t>
            </w:r>
            <w:r w:rsidRPr="00131549">
              <w:rPr>
                <w:rFonts w:asciiTheme="minorHAnsi" w:hAnsiTheme="minorHAnsi" w:cstheme="minorHAnsi"/>
                <w:i/>
              </w:rPr>
              <w:t>A</w:t>
            </w:r>
            <w:r w:rsidRPr="00131549">
              <w:rPr>
                <w:rFonts w:asciiTheme="minorHAnsi" w:hAnsiTheme="minorHAnsi" w:cstheme="minorHAnsi"/>
                <w:i/>
                <w:iCs/>
              </w:rPr>
              <w:t>naliza grup znajdujących się w niekorzystnej sytuacji w województwie opolskim.</w:t>
            </w:r>
          </w:p>
          <w:p w14:paraId="4E4BF8D5" w14:textId="45AE5FCC"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i/>
              </w:rPr>
              <w:t>A</w:t>
            </w:r>
            <w:r w:rsidRPr="00131549">
              <w:rPr>
                <w:rFonts w:asciiTheme="minorHAnsi" w:hAnsiTheme="minorHAnsi" w:cstheme="minorHAnsi"/>
                <w:i/>
                <w:iCs/>
              </w:rPr>
              <w:t xml:space="preserve">naliza grup znajdujących się w niekorzystnej sytuacji w województwie opolskim </w:t>
            </w:r>
            <w:r w:rsidRPr="00131549">
              <w:rPr>
                <w:rFonts w:asciiTheme="minorHAnsi" w:hAnsiTheme="minorHAnsi" w:cstheme="minorHAnsi"/>
              </w:rPr>
              <w:t>stanowi załącznik do regulaminu wyboru projektów.  Zgodnie z</w:t>
            </w:r>
            <w:r w:rsidR="002C0B28">
              <w:rPr>
                <w:rFonts w:asciiTheme="minorHAnsi" w:hAnsiTheme="minorHAnsi" w:cstheme="minorHAnsi"/>
              </w:rPr>
              <w:t> </w:t>
            </w:r>
            <w:r w:rsidRPr="00131549">
              <w:rPr>
                <w:rFonts w:asciiTheme="minorHAnsi" w:hAnsiTheme="minorHAnsi" w:cstheme="minorHAnsi"/>
              </w:rPr>
              <w:t>zapisami sekcji V ww. dokumentu do młodzieży w niekorzystnej sytuacji zaliczamy:</w:t>
            </w:r>
          </w:p>
          <w:p w14:paraId="74BD171E" w14:textId="7B63936B"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 młodzież ze specjalnymi potrzebami edukacyjnym</w:t>
            </w:r>
          </w:p>
          <w:p w14:paraId="1C3B2355" w14:textId="7F5F78A7"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 młodzież z terenów wiejskich</w:t>
            </w:r>
          </w:p>
          <w:p w14:paraId="0A3A8B5E" w14:textId="1C5A407D"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 młodzież z pieczy zastępczej</w:t>
            </w:r>
          </w:p>
          <w:p w14:paraId="56D7C406" w14:textId="76FFDE71"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 xml:space="preserve">- młodzież z rodzin z ustalonym prawem do zasiłku rodzinnego lub prawem </w:t>
            </w:r>
            <w:r w:rsidR="00131549">
              <w:rPr>
                <w:rFonts w:asciiTheme="minorHAnsi" w:hAnsiTheme="minorHAnsi" w:cstheme="minorHAnsi"/>
              </w:rPr>
              <w:t xml:space="preserve">      </w:t>
            </w:r>
            <w:r w:rsidRPr="00131549">
              <w:rPr>
                <w:rFonts w:asciiTheme="minorHAnsi" w:hAnsiTheme="minorHAnsi" w:cstheme="minorHAnsi"/>
              </w:rPr>
              <w:t xml:space="preserve">do dodatków do zasiłku rodzinnego </w:t>
            </w:r>
          </w:p>
          <w:p w14:paraId="7CAC7991" w14:textId="32504E87" w:rsidR="007123E9" w:rsidRPr="00131549" w:rsidRDefault="007123E9" w:rsidP="007123E9">
            <w:pPr>
              <w:pStyle w:val="Default"/>
              <w:spacing w:after="120"/>
              <w:rPr>
                <w:rFonts w:asciiTheme="minorHAnsi" w:hAnsiTheme="minorHAnsi" w:cstheme="minorHAnsi"/>
              </w:rPr>
            </w:pPr>
            <w:r w:rsidRPr="00131549">
              <w:rPr>
                <w:rFonts w:asciiTheme="minorHAnsi" w:hAnsiTheme="minorHAnsi" w:cstheme="minorHAnsi"/>
              </w:rPr>
              <w:t xml:space="preserve">- młodzież zamieszkująca na obszarach strategicznej interwencji. </w:t>
            </w:r>
          </w:p>
          <w:p w14:paraId="56C95C93" w14:textId="3FD906F5" w:rsidR="00131549" w:rsidRPr="00131549" w:rsidRDefault="007123E9" w:rsidP="00687852">
            <w:pPr>
              <w:pStyle w:val="Default"/>
              <w:spacing w:after="240"/>
              <w:rPr>
                <w:rFonts w:asciiTheme="minorHAnsi" w:hAnsiTheme="minorHAnsi" w:cstheme="minorHAnsi"/>
              </w:rPr>
            </w:pPr>
            <w:r w:rsidRPr="00131549">
              <w:rPr>
                <w:rFonts w:asciiTheme="minorHAnsi" w:hAnsiTheme="minorHAnsi" w:cstheme="minorHAnsi"/>
              </w:rPr>
              <w:t xml:space="preserve">Celem spełnienia kryterium Wnioskodawca zobligowany jest do złożenia deklaracji, że jeżeli w przypadku indywidualnej diagnozy potrzeb szkoły lub </w:t>
            </w:r>
            <w:r w:rsidRPr="00131549">
              <w:rPr>
                <w:rFonts w:asciiTheme="minorHAnsi" w:hAnsiTheme="minorHAnsi" w:cstheme="minorHAnsi"/>
              </w:rPr>
              <w:lastRenderedPageBreak/>
              <w:t xml:space="preserve">placówki systemu oświaty zostaną zidentyfikowane grupy, które wskazano w cytowanej wyżej </w:t>
            </w:r>
            <w:r w:rsidRPr="00131549">
              <w:rPr>
                <w:rFonts w:asciiTheme="minorHAnsi" w:hAnsiTheme="minorHAnsi" w:cstheme="minorHAnsi"/>
                <w:i/>
                <w:iCs/>
              </w:rPr>
              <w:t>Analizie</w:t>
            </w:r>
            <w:r w:rsidRPr="00131549">
              <w:rPr>
                <w:rFonts w:asciiTheme="minorHAnsi" w:hAnsiTheme="minorHAnsi" w:cstheme="minorHAnsi"/>
              </w:rPr>
              <w:t xml:space="preserve"> to zapewni im w pierwszej kolejności udział w</w:t>
            </w:r>
            <w:r w:rsidR="002C0B28">
              <w:rPr>
                <w:rFonts w:asciiTheme="minorHAnsi" w:hAnsiTheme="minorHAnsi" w:cstheme="minorHAnsi"/>
              </w:rPr>
              <w:t> </w:t>
            </w:r>
            <w:r w:rsidRPr="00131549">
              <w:rPr>
                <w:rFonts w:asciiTheme="minorHAnsi" w:hAnsiTheme="minorHAnsi" w:cstheme="minorHAnsi"/>
              </w:rPr>
              <w:t>projekcie w zakresie wynikającym z diagnozy potrzeb, o której mowa w</w:t>
            </w:r>
            <w:r w:rsidR="002C0B28">
              <w:rPr>
                <w:rFonts w:asciiTheme="minorHAnsi" w:hAnsiTheme="minorHAnsi" w:cstheme="minorHAnsi"/>
              </w:rPr>
              <w:t> </w:t>
            </w:r>
            <w:r w:rsidRPr="00131549">
              <w:rPr>
                <w:rFonts w:asciiTheme="minorHAnsi" w:hAnsiTheme="minorHAnsi" w:cstheme="minorHAnsi"/>
              </w:rPr>
              <w:t xml:space="preserve">kryterium merytorycznym szczegółowym nr 2. </w:t>
            </w:r>
          </w:p>
          <w:p w14:paraId="105BA1AF"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Dla kryterium przewidziano możliwość pozytywnej oceny </w:t>
            </w:r>
          </w:p>
          <w:p w14:paraId="26566EB3" w14:textId="77777777" w:rsidR="007123E9" w:rsidRPr="00131549" w:rsidRDefault="007123E9" w:rsidP="007123E9">
            <w:pPr>
              <w:spacing w:after="60" w:line="276" w:lineRule="auto"/>
              <w:rPr>
                <w:rFonts w:eastAsia="Calibri" w:cstheme="minorHAnsi"/>
                <w:sz w:val="24"/>
                <w:szCs w:val="24"/>
              </w:rPr>
            </w:pPr>
            <w:r w:rsidRPr="00131549">
              <w:rPr>
                <w:rFonts w:cstheme="minorHAnsi"/>
                <w:sz w:val="24"/>
                <w:szCs w:val="24"/>
              </w:rPr>
              <w:t xml:space="preserve">z zastrzeżeniem: </w:t>
            </w:r>
          </w:p>
          <w:p w14:paraId="5CE17E60" w14:textId="506A74C8"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a) konieczności spełnienia odnoszących się do tego kryterium warunków jakie musi spełnić projekt, aby móc otrzymać dofinansowanie lub/i </w:t>
            </w:r>
          </w:p>
          <w:p w14:paraId="51BA0F4D"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b) konieczności uzyskania informacji i wyjaśnień wątpliwości dotyczących zapisów wniosku o dofinansowanie projektu. </w:t>
            </w:r>
          </w:p>
          <w:p w14:paraId="69E9E26C" w14:textId="77777777" w:rsidR="007123E9" w:rsidRPr="00131549" w:rsidRDefault="007123E9" w:rsidP="007123E9">
            <w:pPr>
              <w:pStyle w:val="Default"/>
              <w:rPr>
                <w:rFonts w:asciiTheme="minorHAnsi" w:hAnsiTheme="minorHAnsi" w:cstheme="minorHAnsi"/>
              </w:rPr>
            </w:pPr>
          </w:p>
          <w:p w14:paraId="4CA04730"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Ocena z zastrzeżeniem skutkować będzie skierowaniem projektu do etapu negocjacji i możliwością korekty wniosku. </w:t>
            </w:r>
          </w:p>
          <w:p w14:paraId="3BD7E33D" w14:textId="77777777" w:rsidR="007123E9" w:rsidRPr="00131549" w:rsidRDefault="007123E9" w:rsidP="007123E9">
            <w:pPr>
              <w:pStyle w:val="Default"/>
              <w:rPr>
                <w:rFonts w:asciiTheme="minorHAnsi" w:hAnsiTheme="minorHAnsi" w:cstheme="minorHAnsi"/>
              </w:rPr>
            </w:pPr>
          </w:p>
          <w:p w14:paraId="5D866050" w14:textId="6DE02A4E" w:rsidR="00131549" w:rsidRPr="00131549" w:rsidRDefault="007123E9" w:rsidP="00687852">
            <w:pPr>
              <w:spacing w:after="240" w:line="276" w:lineRule="auto"/>
              <w:rPr>
                <w:sz w:val="24"/>
                <w:szCs w:val="24"/>
              </w:rPr>
            </w:pPr>
            <w:r w:rsidRPr="00131549">
              <w:rPr>
                <w:rFonts w:cstheme="minorHAnsi"/>
                <w:sz w:val="24"/>
                <w:szCs w:val="24"/>
              </w:rPr>
              <w:t xml:space="preserve">Kryterium jest weryfikowane na podstawie wniosku o dofinansowanie projektu i/lub wyjaśnień udzielonych przez </w:t>
            </w:r>
            <w:r w:rsidRPr="00131549">
              <w:rPr>
                <w:sz w:val="24"/>
                <w:szCs w:val="24"/>
              </w:rPr>
              <w:t xml:space="preserve">Wnioskodawcę. </w:t>
            </w:r>
          </w:p>
        </w:tc>
        <w:tc>
          <w:tcPr>
            <w:tcW w:w="2977" w:type="dxa"/>
            <w:vAlign w:val="center"/>
          </w:tcPr>
          <w:p w14:paraId="0729D22E" w14:textId="386E1A97" w:rsidR="007123E9" w:rsidRPr="00131549" w:rsidRDefault="007123E9" w:rsidP="007123E9">
            <w:pPr>
              <w:spacing w:line="256" w:lineRule="auto"/>
              <w:rPr>
                <w:rFonts w:cstheme="minorHAnsi"/>
                <w:sz w:val="24"/>
                <w:szCs w:val="24"/>
              </w:rPr>
            </w:pPr>
            <w:r w:rsidRPr="00131549">
              <w:rPr>
                <w:rFonts w:cstheme="minorHAnsi"/>
                <w:sz w:val="24"/>
                <w:szCs w:val="24"/>
              </w:rPr>
              <w:lastRenderedPageBreak/>
              <w:t>Kryterium bezwzględne (0/1)</w:t>
            </w:r>
          </w:p>
        </w:tc>
      </w:tr>
      <w:tr w:rsidR="007123E9" w:rsidRPr="00131549" w14:paraId="151E8AA5" w14:textId="36984BBD" w:rsidTr="00FC3009">
        <w:tblPrEx>
          <w:tblBorders>
            <w:insideH w:val="single" w:sz="4" w:space="0" w:color="92D050"/>
            <w:insideV w:val="single" w:sz="4" w:space="0" w:color="92D050"/>
          </w:tblBorders>
        </w:tblPrEx>
        <w:trPr>
          <w:trHeight w:val="1124"/>
        </w:trPr>
        <w:tc>
          <w:tcPr>
            <w:tcW w:w="492" w:type="dxa"/>
            <w:shd w:val="clear" w:color="auto" w:fill="FFFFFF"/>
            <w:noWrap/>
            <w:vAlign w:val="center"/>
          </w:tcPr>
          <w:p w14:paraId="2112BEBD" w14:textId="7FE1E5A1" w:rsidR="007123E9" w:rsidRPr="00131549" w:rsidRDefault="007123E9" w:rsidP="007123E9">
            <w:pPr>
              <w:spacing w:after="0"/>
              <w:rPr>
                <w:rFonts w:eastAsia="Calibri" w:cs="Times New Roman"/>
                <w:sz w:val="24"/>
                <w:szCs w:val="24"/>
              </w:rPr>
            </w:pPr>
            <w:r w:rsidRPr="00131549">
              <w:rPr>
                <w:rFonts w:eastAsia="Calibri" w:cs="Times New Roman"/>
                <w:sz w:val="24"/>
                <w:szCs w:val="24"/>
              </w:rPr>
              <w:t>4.</w:t>
            </w:r>
          </w:p>
        </w:tc>
        <w:tc>
          <w:tcPr>
            <w:tcW w:w="3582" w:type="dxa"/>
            <w:gridSpan w:val="2"/>
            <w:shd w:val="clear" w:color="auto" w:fill="FFFFFF"/>
            <w:vAlign w:val="center"/>
          </w:tcPr>
          <w:p w14:paraId="10CA5E55" w14:textId="0401175B" w:rsidR="007123E9" w:rsidRPr="00131549" w:rsidRDefault="007123E9" w:rsidP="007123E9">
            <w:pPr>
              <w:autoSpaceDE w:val="0"/>
              <w:autoSpaceDN w:val="0"/>
              <w:adjustRightInd w:val="0"/>
              <w:spacing w:after="0" w:line="240" w:lineRule="auto"/>
              <w:rPr>
                <w:rFonts w:ascii="Calibri" w:eastAsia="Calibri" w:hAnsi="Calibri" w:cs="Calibri"/>
                <w:sz w:val="24"/>
                <w:szCs w:val="24"/>
              </w:rPr>
            </w:pPr>
            <w:r w:rsidRPr="00131549">
              <w:rPr>
                <w:rFonts w:ascii="Calibri" w:eastAsia="Calibri" w:hAnsi="Calibri" w:cs="Calibri"/>
                <w:sz w:val="24"/>
                <w:szCs w:val="24"/>
              </w:rPr>
              <w:t>Wszystkie kursy/szkolenia podnoszące, doskonalące kompetencje i kwalifikacje zawodowe kadry szkół kształcenia ogólnego zakończone zostaną uzyskaniem przez uczestnika dokumentu potwierdzającego nabycie/podniesienie kompetencji lub uzyskanie kwalifikacji</w:t>
            </w:r>
            <w:r w:rsidRPr="00131549">
              <w:rPr>
                <w:rFonts w:ascii="Calibri" w:eastAsia="Calibri" w:hAnsi="Calibri" w:cs="Times New Roman"/>
                <w:sz w:val="24"/>
                <w:szCs w:val="24"/>
              </w:rPr>
              <w:t xml:space="preserve"> (dotyczy typów przedsięwzięć 1, 5,</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6,</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7,</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8,</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9,</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11,</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12,</w:t>
            </w:r>
            <w:r w:rsidR="003E505A">
              <w:rPr>
                <w:rFonts w:ascii="Calibri" w:eastAsia="Calibri" w:hAnsi="Calibri" w:cs="Times New Roman"/>
                <w:sz w:val="24"/>
                <w:szCs w:val="24"/>
              </w:rPr>
              <w:t xml:space="preserve"> </w:t>
            </w:r>
            <w:r w:rsidRPr="00131549">
              <w:rPr>
                <w:rFonts w:ascii="Calibri" w:eastAsia="Calibri" w:hAnsi="Calibri" w:cs="Times New Roman"/>
                <w:sz w:val="24"/>
                <w:szCs w:val="24"/>
              </w:rPr>
              <w:t xml:space="preserve">16) </w:t>
            </w:r>
          </w:p>
          <w:p w14:paraId="672C15E0" w14:textId="58D5854D" w:rsidR="007123E9" w:rsidRPr="00131549" w:rsidRDefault="007123E9" w:rsidP="007123E9">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32C1C948" w14:textId="3F82E312" w:rsidR="007123E9" w:rsidRPr="00131549" w:rsidRDefault="007123E9" w:rsidP="00687852">
            <w:pPr>
              <w:autoSpaceDE w:val="0"/>
              <w:autoSpaceDN w:val="0"/>
              <w:adjustRightInd w:val="0"/>
              <w:spacing w:before="120" w:after="200" w:line="240" w:lineRule="auto"/>
              <w:rPr>
                <w:rFonts w:ascii="Calibri" w:hAnsi="Calibri" w:cs="Calibri"/>
                <w:sz w:val="24"/>
                <w:szCs w:val="24"/>
              </w:rPr>
            </w:pPr>
            <w:r w:rsidRPr="00131549">
              <w:rPr>
                <w:rFonts w:ascii="Calibri" w:eastAsia="Times New Roman" w:hAnsi="Calibri" w:cs="Times New Roman"/>
                <w:sz w:val="24"/>
                <w:szCs w:val="24"/>
              </w:rPr>
              <w:t xml:space="preserve">Projekt zakłada, że </w:t>
            </w:r>
            <w:r w:rsidRPr="00131549">
              <w:rPr>
                <w:rFonts w:ascii="Calibri" w:eastAsia="Calibri" w:hAnsi="Calibri" w:cs="Calibri"/>
                <w:sz w:val="24"/>
                <w:szCs w:val="24"/>
              </w:rPr>
              <w:t>cała kadra pedagogiczna oraz psychologowie, pedagodzy, logopedzi i doradcy zawodowi zatrudnieni w szkołach, objęci</w:t>
            </w:r>
            <w:r w:rsidRPr="00131549">
              <w:rPr>
                <w:rFonts w:ascii="Calibri" w:hAnsi="Calibri" w:cs="Calibri"/>
                <w:sz w:val="24"/>
                <w:szCs w:val="24"/>
              </w:rPr>
              <w:t xml:space="preserve"> wsparciem w ramach projektu w zakresie doskonalenia i podnoszenia kompetencji i kwalifikacji zawodowych, na zakończenie wsparcia, muszą uzyskać dokument potwierdzający nabycie/podniesienie kompetencji lub uzyskanie  kwalifikacji.</w:t>
            </w:r>
          </w:p>
          <w:p w14:paraId="77CA2A73" w14:textId="62C7E35B" w:rsidR="007123E9" w:rsidRPr="00131549" w:rsidRDefault="007123E9" w:rsidP="007123E9">
            <w:pPr>
              <w:tabs>
                <w:tab w:val="left" w:pos="2823"/>
              </w:tabs>
              <w:spacing w:after="0" w:line="254" w:lineRule="auto"/>
              <w:contextualSpacing/>
              <w:rPr>
                <w:rFonts w:eastAsia="Calibri" w:cstheme="minorHAnsi"/>
                <w:sz w:val="24"/>
                <w:szCs w:val="24"/>
              </w:rPr>
            </w:pPr>
            <w:r w:rsidRPr="00131549">
              <w:rPr>
                <w:rFonts w:eastAsia="Calibri" w:cstheme="minorHAnsi"/>
                <w:sz w:val="24"/>
                <w:szCs w:val="24"/>
              </w:rPr>
              <w:t xml:space="preserve">Weryfikacja podniesienia kompetencji </w:t>
            </w:r>
            <w:r w:rsidR="00180D90">
              <w:rPr>
                <w:rFonts w:eastAsia="Calibri" w:cstheme="minorHAnsi"/>
                <w:sz w:val="24"/>
                <w:szCs w:val="24"/>
              </w:rPr>
              <w:t xml:space="preserve">lub </w:t>
            </w:r>
            <w:r w:rsidR="00180D90" w:rsidRPr="00180D90">
              <w:rPr>
                <w:rFonts w:eastAsia="Calibri" w:cstheme="minorHAnsi"/>
                <w:sz w:val="24"/>
                <w:szCs w:val="24"/>
              </w:rPr>
              <w:t xml:space="preserve">uzyskania kwalifikacji </w:t>
            </w:r>
            <w:r w:rsidRPr="00131549">
              <w:rPr>
                <w:rFonts w:eastAsia="Calibri" w:cstheme="minorHAnsi"/>
                <w:sz w:val="24"/>
                <w:szCs w:val="24"/>
              </w:rPr>
              <w:t>odbywać się będzie zgodnie z Wytycznymi dotyczącymi monitorowania postępu rzeczowego realizacji programów na lata 2021-2027 (załącznik nr 2 Podstawowe informacje dotyczące uzyskiwania kwalifikacji w ramach projektów współfinansowanych z EFS+).</w:t>
            </w:r>
          </w:p>
          <w:p w14:paraId="01D1EE3E" w14:textId="77777777" w:rsidR="007E6591" w:rsidRPr="00131549" w:rsidRDefault="007E6591" w:rsidP="007123E9">
            <w:pPr>
              <w:tabs>
                <w:tab w:val="left" w:pos="2823"/>
              </w:tabs>
              <w:spacing w:after="0" w:line="254" w:lineRule="auto"/>
              <w:contextualSpacing/>
              <w:rPr>
                <w:rFonts w:eastAsia="Calibri" w:cstheme="minorHAnsi"/>
                <w:sz w:val="24"/>
                <w:szCs w:val="24"/>
              </w:rPr>
            </w:pPr>
          </w:p>
          <w:p w14:paraId="71D0251E" w14:textId="03ECB961" w:rsidR="007123E9" w:rsidRPr="00131549" w:rsidRDefault="007123E9" w:rsidP="00687852">
            <w:pPr>
              <w:tabs>
                <w:tab w:val="left" w:pos="2823"/>
              </w:tabs>
              <w:spacing w:after="120" w:line="254" w:lineRule="auto"/>
              <w:contextualSpacing/>
              <w:rPr>
                <w:rFonts w:eastAsia="Calibri" w:cstheme="minorHAnsi"/>
                <w:sz w:val="24"/>
                <w:szCs w:val="24"/>
              </w:rPr>
            </w:pPr>
            <w:r w:rsidRPr="00131549">
              <w:rPr>
                <w:rFonts w:eastAsia="Calibri" w:cstheme="minorHAnsi"/>
                <w:sz w:val="24"/>
                <w:szCs w:val="24"/>
              </w:rPr>
              <w:lastRenderedPageBreak/>
              <w:t xml:space="preserve">Zgodnie z zapisami ww. dokumentu: </w:t>
            </w:r>
          </w:p>
          <w:p w14:paraId="3FF92F76" w14:textId="645D58B2" w:rsidR="00180D90" w:rsidRPr="00180D90" w:rsidRDefault="00180D90" w:rsidP="00180D90">
            <w:pPr>
              <w:pStyle w:val="Akapitzlist"/>
              <w:numPr>
                <w:ilvl w:val="0"/>
                <w:numId w:val="22"/>
              </w:numPr>
              <w:tabs>
                <w:tab w:val="left" w:pos="2823"/>
              </w:tabs>
              <w:spacing w:after="0" w:line="254" w:lineRule="auto"/>
              <w:ind w:left="244" w:hanging="244"/>
              <w:rPr>
                <w:rFonts w:eastAsia="Calibri" w:cstheme="minorHAnsi"/>
                <w:bCs/>
                <w:sz w:val="24"/>
                <w:szCs w:val="24"/>
              </w:rPr>
            </w:pPr>
            <w:r w:rsidRPr="00180D90">
              <w:rPr>
                <w:rFonts w:eastAsia="Calibri" w:cstheme="minorHAnsi"/>
                <w:bCs/>
                <w:sz w:val="24"/>
                <w:szCs w:val="24"/>
              </w:rPr>
              <w:t>kompetencja to wyodrębniony zestaw efektów uczenia się/kształcenia, które zostały sprawdzone w procesie walidacji w sposób zgodny z  wymaganiami ustalonymi dla danej kompetencji, odnoszącymi się w szczególności do składających się na nią efektów uczenia się.</w:t>
            </w:r>
          </w:p>
          <w:p w14:paraId="54A2C92B" w14:textId="726E0289" w:rsidR="007123E9" w:rsidRPr="00315CA7" w:rsidRDefault="007123E9" w:rsidP="00315CA7">
            <w:pPr>
              <w:pStyle w:val="Akapitzlist"/>
              <w:numPr>
                <w:ilvl w:val="0"/>
                <w:numId w:val="22"/>
              </w:numPr>
              <w:tabs>
                <w:tab w:val="left" w:pos="2823"/>
              </w:tabs>
              <w:spacing w:after="0" w:line="254" w:lineRule="auto"/>
              <w:ind w:left="244" w:hanging="244"/>
              <w:rPr>
                <w:sz w:val="24"/>
                <w:szCs w:val="24"/>
              </w:rPr>
            </w:pPr>
            <w:r w:rsidRPr="00131549">
              <w:rPr>
                <w:rFonts w:eastAsia="Calibri" w:cstheme="minorHAnsi"/>
                <w:sz w:val="24"/>
                <w:szCs w:val="24"/>
              </w:rPr>
              <w:t xml:space="preserve">kwalifikacja to określony zestaw efektów uczenia się w zakresie wiedzy, umiejętności oraz kompetencji społecznych nabytych w drodze edukacji formalnej, edukacji </w:t>
            </w:r>
            <w:proofErr w:type="spellStart"/>
            <w:r w:rsidRPr="00131549">
              <w:rPr>
                <w:rFonts w:eastAsia="Calibri" w:cstheme="minorHAnsi"/>
                <w:sz w:val="24"/>
                <w:szCs w:val="24"/>
              </w:rPr>
              <w:t>pozaformalnej</w:t>
            </w:r>
            <w:proofErr w:type="spellEnd"/>
            <w:r w:rsidRPr="00131549">
              <w:rPr>
                <w:rFonts w:eastAsia="Calibri" w:cstheme="minorHAnsi"/>
                <w:sz w:val="24"/>
                <w:szCs w:val="24"/>
              </w:rPr>
              <w:t xml:space="preserve"> lub poprzez uczenie się nieformalne, zgodnych z ustalonymi dla danej kwalifikacji wymaganiami, których osiągnięcie zostało sprawdzone w walidacji oraz </w:t>
            </w:r>
            <w:r w:rsidRPr="00131549">
              <w:rPr>
                <w:rFonts w:eastAsia="Calibri" w:cstheme="minorHAnsi"/>
                <w:bCs/>
                <w:sz w:val="24"/>
                <w:szCs w:val="24"/>
              </w:rPr>
              <w:t>formalnie potwierdzone przez instytucję uprawnioną do certyfikowania;</w:t>
            </w:r>
          </w:p>
          <w:p w14:paraId="24C00E00" w14:textId="77777777" w:rsidR="007123E9" w:rsidRPr="00131549" w:rsidRDefault="007123E9" w:rsidP="007123E9">
            <w:pPr>
              <w:tabs>
                <w:tab w:val="left" w:pos="2823"/>
              </w:tabs>
              <w:spacing w:after="0" w:line="254" w:lineRule="auto"/>
              <w:contextualSpacing/>
              <w:rPr>
                <w:rFonts w:eastAsia="Calibri" w:cstheme="minorHAnsi"/>
                <w:sz w:val="24"/>
                <w:szCs w:val="24"/>
              </w:rPr>
            </w:pPr>
          </w:p>
          <w:p w14:paraId="5ECD8BD1" w14:textId="1318429C" w:rsidR="007123E9" w:rsidRPr="00131549" w:rsidRDefault="007123E9" w:rsidP="007123E9">
            <w:pPr>
              <w:tabs>
                <w:tab w:val="left" w:pos="2823"/>
              </w:tabs>
              <w:spacing w:after="0" w:line="254" w:lineRule="auto"/>
              <w:contextualSpacing/>
              <w:rPr>
                <w:rFonts w:eastAsia="Calibri" w:cstheme="minorHAnsi"/>
                <w:sz w:val="24"/>
                <w:szCs w:val="24"/>
              </w:rPr>
            </w:pPr>
            <w:r w:rsidRPr="00131549">
              <w:rPr>
                <w:rFonts w:eastAsia="Calibri" w:cstheme="minorHAnsi"/>
                <w:sz w:val="24"/>
                <w:szCs w:val="24"/>
              </w:rPr>
              <w:t>W przypadku gdy forma wsparcia w odniesieniu do konkretnej osoby nie uwzględnia procesu certyfikacji taka osoba nabywa kompetencje.</w:t>
            </w:r>
          </w:p>
          <w:p w14:paraId="1B04703B" w14:textId="4B4DF7FA" w:rsidR="00131549" w:rsidRPr="00131549" w:rsidRDefault="007123E9" w:rsidP="00687852">
            <w:pPr>
              <w:spacing w:before="120" w:after="360"/>
              <w:rPr>
                <w:bCs/>
                <w:sz w:val="24"/>
                <w:szCs w:val="24"/>
              </w:rPr>
            </w:pPr>
            <w:r w:rsidRPr="00131549">
              <w:rPr>
                <w:bCs/>
                <w:sz w:val="24"/>
                <w:szCs w:val="24"/>
              </w:rPr>
              <w:t>Warunkiem spełnienia kryterium na etapie oceny projektu jest zamieszczenie we wniosku o dofinansowanie powyższej informacji.</w:t>
            </w:r>
          </w:p>
          <w:p w14:paraId="21F8B9D7" w14:textId="77777777" w:rsidR="007123E9" w:rsidRPr="00131549" w:rsidRDefault="007123E9" w:rsidP="007123E9">
            <w:pPr>
              <w:pStyle w:val="Default"/>
              <w:jc w:val="both"/>
              <w:rPr>
                <w:rFonts w:asciiTheme="minorHAnsi" w:hAnsiTheme="minorHAnsi" w:cstheme="minorHAnsi"/>
              </w:rPr>
            </w:pPr>
            <w:r w:rsidRPr="00131549">
              <w:rPr>
                <w:rFonts w:asciiTheme="minorHAnsi" w:hAnsiTheme="minorHAnsi" w:cstheme="minorHAnsi"/>
              </w:rPr>
              <w:t xml:space="preserve">Dla kryterium przewidziano możliwość pozytywnej oceny </w:t>
            </w:r>
          </w:p>
          <w:p w14:paraId="5DFE3EDA" w14:textId="77777777" w:rsidR="007123E9" w:rsidRPr="00131549" w:rsidRDefault="007123E9" w:rsidP="007123E9">
            <w:pPr>
              <w:spacing w:after="60" w:line="276" w:lineRule="auto"/>
              <w:rPr>
                <w:rFonts w:eastAsia="Calibri" w:cstheme="minorHAnsi"/>
                <w:sz w:val="24"/>
                <w:szCs w:val="24"/>
              </w:rPr>
            </w:pPr>
            <w:r w:rsidRPr="00131549">
              <w:rPr>
                <w:rFonts w:cstheme="minorHAnsi"/>
                <w:sz w:val="24"/>
                <w:szCs w:val="24"/>
              </w:rPr>
              <w:t xml:space="preserve">z zastrzeżeniem: </w:t>
            </w:r>
          </w:p>
          <w:p w14:paraId="7DBE118D"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a) konieczności spełnienia odnoszących się do tego kryterium warunków jakie musi spełnić projekt, aby móc otrzymać dofinansowanie, lub/i </w:t>
            </w:r>
          </w:p>
          <w:p w14:paraId="7FB43EB0"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b) konieczności uzyskania informacji i wyjaśnień wątpliwości dotyczących zapisów wniosku o dofinansowanie projektu. </w:t>
            </w:r>
          </w:p>
          <w:p w14:paraId="40D5D881" w14:textId="77777777" w:rsidR="007123E9" w:rsidRPr="00131549" w:rsidRDefault="007123E9" w:rsidP="007123E9">
            <w:pPr>
              <w:pStyle w:val="Default"/>
              <w:rPr>
                <w:rFonts w:asciiTheme="minorHAnsi" w:hAnsiTheme="minorHAnsi" w:cstheme="minorHAnsi"/>
              </w:rPr>
            </w:pPr>
          </w:p>
          <w:p w14:paraId="1E2ACEEE" w14:textId="5CAFAA73" w:rsidR="00C84B82"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Ocena z zastrzeżeniem skutkować będzie skierowaniem projektu do etapu negocjacji i możliwością korekty wniosku. </w:t>
            </w:r>
          </w:p>
          <w:p w14:paraId="0F93836E" w14:textId="45562ECE" w:rsidR="007123E9" w:rsidRDefault="007123E9" w:rsidP="00687852">
            <w:pPr>
              <w:pStyle w:val="Default"/>
            </w:pPr>
          </w:p>
          <w:p w14:paraId="21501B94" w14:textId="016444C0" w:rsidR="00C84B82" w:rsidRPr="00687852" w:rsidRDefault="00131549" w:rsidP="00131549">
            <w:pPr>
              <w:spacing w:before="40" w:after="200" w:line="240" w:lineRule="auto"/>
              <w:ind w:right="776"/>
              <w:rPr>
                <w:sz w:val="24"/>
                <w:szCs w:val="24"/>
              </w:rPr>
            </w:pPr>
            <w:r w:rsidRPr="00131549">
              <w:rPr>
                <w:sz w:val="24"/>
                <w:szCs w:val="24"/>
              </w:rPr>
              <w:lastRenderedPageBreak/>
              <w:t>Kryterium jest weryfikowane na podstawie wniosku o</w:t>
            </w:r>
            <w:r w:rsidR="002C0B28">
              <w:rPr>
                <w:sz w:val="24"/>
                <w:szCs w:val="24"/>
              </w:rPr>
              <w:t> </w:t>
            </w:r>
            <w:r w:rsidRPr="00131549">
              <w:rPr>
                <w:sz w:val="24"/>
                <w:szCs w:val="24"/>
              </w:rPr>
              <w:t>dofinansowanie projektu i/lub wyjaśnień udzielonych przez Wnioskodawcę.</w:t>
            </w:r>
          </w:p>
        </w:tc>
        <w:tc>
          <w:tcPr>
            <w:tcW w:w="2977" w:type="dxa"/>
            <w:vAlign w:val="center"/>
          </w:tcPr>
          <w:p w14:paraId="193EB125" w14:textId="5633DF91" w:rsidR="007123E9" w:rsidRPr="00131549" w:rsidRDefault="007123E9" w:rsidP="007123E9">
            <w:pPr>
              <w:spacing w:line="256" w:lineRule="auto"/>
              <w:rPr>
                <w:rFonts w:cstheme="minorHAnsi"/>
                <w:sz w:val="24"/>
                <w:szCs w:val="24"/>
              </w:rPr>
            </w:pPr>
            <w:r w:rsidRPr="00131549">
              <w:rPr>
                <w:rFonts w:cstheme="minorHAnsi"/>
                <w:sz w:val="24"/>
                <w:szCs w:val="24"/>
              </w:rPr>
              <w:lastRenderedPageBreak/>
              <w:t>Kryterium bezwzględne (0/1)</w:t>
            </w:r>
          </w:p>
        </w:tc>
      </w:tr>
      <w:tr w:rsidR="007123E9" w:rsidRPr="00131549" w14:paraId="7F97E0AB" w14:textId="54DA1E57" w:rsidTr="00EA1045">
        <w:tblPrEx>
          <w:tblBorders>
            <w:insideH w:val="single" w:sz="4" w:space="0" w:color="92D050"/>
            <w:insideV w:val="single" w:sz="4" w:space="0" w:color="92D050"/>
          </w:tblBorders>
        </w:tblPrEx>
        <w:trPr>
          <w:trHeight w:val="693"/>
        </w:trPr>
        <w:tc>
          <w:tcPr>
            <w:tcW w:w="492" w:type="dxa"/>
            <w:shd w:val="clear" w:color="auto" w:fill="FFFFFF"/>
            <w:noWrap/>
            <w:vAlign w:val="center"/>
          </w:tcPr>
          <w:p w14:paraId="4A78C9F4" w14:textId="4AC4C2E3" w:rsidR="007123E9" w:rsidRPr="00131549" w:rsidRDefault="007123E9" w:rsidP="007123E9">
            <w:pPr>
              <w:spacing w:after="0"/>
              <w:rPr>
                <w:rFonts w:eastAsia="Calibri" w:cs="Times New Roman"/>
                <w:sz w:val="24"/>
                <w:szCs w:val="24"/>
              </w:rPr>
            </w:pPr>
            <w:r w:rsidRPr="00131549">
              <w:rPr>
                <w:rFonts w:eastAsia="Calibri" w:cs="Times New Roman"/>
                <w:sz w:val="24"/>
                <w:szCs w:val="24"/>
              </w:rPr>
              <w:lastRenderedPageBreak/>
              <w:t>5.</w:t>
            </w:r>
          </w:p>
        </w:tc>
        <w:tc>
          <w:tcPr>
            <w:tcW w:w="3582" w:type="dxa"/>
            <w:gridSpan w:val="2"/>
            <w:shd w:val="clear" w:color="auto" w:fill="FFFFFF"/>
            <w:vAlign w:val="center"/>
          </w:tcPr>
          <w:p w14:paraId="51C62BA4" w14:textId="46B99FDF" w:rsidR="007123E9" w:rsidRPr="00131549" w:rsidRDefault="007123E9" w:rsidP="007123E9">
            <w:pPr>
              <w:autoSpaceDE w:val="0"/>
              <w:autoSpaceDN w:val="0"/>
              <w:adjustRightInd w:val="0"/>
              <w:spacing w:after="0" w:line="240" w:lineRule="auto"/>
              <w:rPr>
                <w:rFonts w:eastAsia="Calibri" w:cstheme="minorHAnsi"/>
                <w:sz w:val="24"/>
                <w:szCs w:val="24"/>
              </w:rPr>
            </w:pPr>
            <w:r w:rsidRPr="00131549">
              <w:rPr>
                <w:rFonts w:eastAsia="Calibri" w:cstheme="minorHAnsi"/>
                <w:sz w:val="24"/>
                <w:szCs w:val="24"/>
              </w:rPr>
              <w:t>Zakres wsparcia w ramach budowania potencjału organizacji społeczeństwa obywatelskiego na rzecz edukacji (dotyczy typu przedsięwzięć nr 19)</w:t>
            </w:r>
          </w:p>
          <w:p w14:paraId="16E86F55" w14:textId="77777777" w:rsidR="007123E9" w:rsidRPr="00131549" w:rsidRDefault="007123E9" w:rsidP="007123E9">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37178A2F" w14:textId="77777777" w:rsidR="00E755FA" w:rsidRDefault="007123E9" w:rsidP="007123E9">
            <w:pPr>
              <w:pStyle w:val="Default"/>
              <w:rPr>
                <w:rFonts w:asciiTheme="minorHAnsi" w:hAnsiTheme="minorHAnsi" w:cstheme="minorHAnsi"/>
              </w:rPr>
            </w:pPr>
            <w:r w:rsidRPr="00131549">
              <w:rPr>
                <w:rFonts w:asciiTheme="minorHAnsi" w:hAnsiTheme="minorHAnsi" w:cstheme="minorHAnsi"/>
              </w:rPr>
              <w:t xml:space="preserve">Poprzez organizacje społeczeństwa obywatelskiego rozumie się: </w:t>
            </w:r>
          </w:p>
          <w:p w14:paraId="49823B16" w14:textId="77777777" w:rsidR="00E755FA" w:rsidRDefault="007123E9" w:rsidP="00E755FA">
            <w:pPr>
              <w:pStyle w:val="Default"/>
              <w:numPr>
                <w:ilvl w:val="0"/>
                <w:numId w:val="27"/>
              </w:numPr>
              <w:rPr>
                <w:rFonts w:asciiTheme="minorHAnsi" w:hAnsiTheme="minorHAnsi" w:cstheme="minorHAnsi"/>
              </w:rPr>
            </w:pPr>
            <w:r w:rsidRPr="00131549">
              <w:rPr>
                <w:rFonts w:asciiTheme="minorHAnsi" w:hAnsiTheme="minorHAnsi" w:cstheme="minorHAnsi"/>
              </w:rPr>
              <w:t>organizacje pozarządowe, o których mowa w art. 3 ust. 2 ustawy z dnia 24 kwietnia 2003 r. o działalności pożytku publicznego i o wolontariacie, niebędące jednostkami sektora finansów publicznych, w rozumieniu ustawy z dnia 27</w:t>
            </w:r>
            <w:r w:rsidR="002C0B28">
              <w:rPr>
                <w:rFonts w:asciiTheme="minorHAnsi" w:hAnsiTheme="minorHAnsi" w:cstheme="minorHAnsi"/>
              </w:rPr>
              <w:t> </w:t>
            </w:r>
            <w:r w:rsidRPr="00131549">
              <w:rPr>
                <w:rFonts w:asciiTheme="minorHAnsi" w:hAnsiTheme="minorHAnsi" w:cstheme="minorHAnsi"/>
              </w:rPr>
              <w:t>sierpnia 2009 r. o finansach publicznych lub przedsiębiorstwami, instytutami badawczymi, bankami i spółkami prawa handlowego będącymi państwowymi lub samorządowymi osobami prawnymi i niedziałające w</w:t>
            </w:r>
            <w:r w:rsidR="002C0B28">
              <w:rPr>
                <w:rFonts w:asciiTheme="minorHAnsi" w:hAnsiTheme="minorHAnsi" w:cstheme="minorHAnsi"/>
              </w:rPr>
              <w:t> </w:t>
            </w:r>
            <w:r w:rsidRPr="00131549">
              <w:rPr>
                <w:rFonts w:asciiTheme="minorHAnsi" w:hAnsiTheme="minorHAnsi" w:cstheme="minorHAnsi"/>
              </w:rPr>
              <w:t>celu osiągnięcia zysku, będące osobami prawnymi lub jednostkami organizacyjnymi nieposiadającymi osobowości prawnej, którym odrębna ustawa przyznaje zdolność prawną, w tym fundacje i stowarzyszenia, z</w:t>
            </w:r>
            <w:r w:rsidR="002C0B28">
              <w:rPr>
                <w:rFonts w:asciiTheme="minorHAnsi" w:hAnsiTheme="minorHAnsi" w:cstheme="minorHAnsi"/>
              </w:rPr>
              <w:t> </w:t>
            </w:r>
            <w:r w:rsidRPr="00131549">
              <w:rPr>
                <w:rFonts w:asciiTheme="minorHAnsi" w:hAnsiTheme="minorHAnsi" w:cstheme="minorHAnsi"/>
              </w:rPr>
              <w:t>wyłączeniem partii politycznych, w tym europejskich partii politycznych, związków zawodowych i organizacji pracodawców, samorządów zawodowych, fundacji utworzonych przez partie polityczne (w tym europejskich fundacji politycznych)</w:t>
            </w:r>
            <w:r w:rsidR="00E755FA">
              <w:rPr>
                <w:rFonts w:asciiTheme="minorHAnsi" w:hAnsiTheme="minorHAnsi" w:cstheme="minorHAnsi"/>
              </w:rPr>
              <w:t>,</w:t>
            </w:r>
          </w:p>
          <w:p w14:paraId="0D628A7C" w14:textId="77777777" w:rsidR="00E755FA" w:rsidRPr="00DE746A" w:rsidRDefault="00E755FA" w:rsidP="00E755FA">
            <w:pPr>
              <w:pStyle w:val="Default"/>
              <w:numPr>
                <w:ilvl w:val="0"/>
                <w:numId w:val="27"/>
              </w:numPr>
              <w:rPr>
                <w:rFonts w:asciiTheme="minorHAnsi" w:hAnsiTheme="minorHAnsi" w:cstheme="minorHAnsi"/>
              </w:rPr>
            </w:pPr>
            <w:r w:rsidRPr="00DE746A">
              <w:rPr>
                <w:rFonts w:eastAsia="Times New Roman"/>
                <w:color w:val="auto"/>
                <w:lang w:eastAsia="pl-PL"/>
              </w:rPr>
              <w:t>podmioty odpowiedzialne za promowanie włączenia społecznego, praw podstawowych, równości kobiet i mężczyzn oraz równości szans i niedyskryminacji, w tym dostępności dla osób z niepełnosprawnościami,</w:t>
            </w:r>
          </w:p>
          <w:p w14:paraId="2B6D0DCD" w14:textId="77777777" w:rsidR="00E755FA" w:rsidRPr="00DE746A" w:rsidRDefault="00E755FA" w:rsidP="00E755FA">
            <w:pPr>
              <w:pStyle w:val="Default"/>
              <w:numPr>
                <w:ilvl w:val="0"/>
                <w:numId w:val="27"/>
              </w:numPr>
              <w:rPr>
                <w:rFonts w:asciiTheme="minorHAnsi" w:hAnsiTheme="minorHAnsi" w:cstheme="minorHAnsi"/>
              </w:rPr>
            </w:pPr>
            <w:r w:rsidRPr="00DE746A">
              <w:rPr>
                <w:rFonts w:eastAsia="Times New Roman"/>
                <w:color w:val="auto"/>
                <w:lang w:eastAsia="pl-PL"/>
              </w:rPr>
              <w:t>podmioty reprezentujące lokalne grupy działania,</w:t>
            </w:r>
          </w:p>
          <w:p w14:paraId="0A6CEBEB" w14:textId="7EAE1A57" w:rsidR="007123E9" w:rsidRPr="00E755FA" w:rsidRDefault="00E755FA" w:rsidP="00DE746A">
            <w:pPr>
              <w:pStyle w:val="Default"/>
              <w:numPr>
                <w:ilvl w:val="0"/>
                <w:numId w:val="27"/>
              </w:numPr>
              <w:rPr>
                <w:rFonts w:asciiTheme="minorHAnsi" w:hAnsiTheme="minorHAnsi" w:cstheme="minorHAnsi"/>
              </w:rPr>
            </w:pPr>
            <w:r w:rsidRPr="00DE746A">
              <w:rPr>
                <w:rFonts w:eastAsia="Times New Roman"/>
                <w:color w:val="auto"/>
                <w:lang w:eastAsia="pl-PL"/>
              </w:rPr>
              <w:t>organizacje środowiska naukowego i akademickiego w rozumieniu ustawy z dnia 7 kwietnia 1989 r. Prawo o stowarzyszeniach.</w:t>
            </w:r>
          </w:p>
          <w:p w14:paraId="0FA34ECC" w14:textId="77777777" w:rsidR="007123E9" w:rsidRPr="00131549" w:rsidRDefault="007123E9" w:rsidP="007123E9">
            <w:pPr>
              <w:pStyle w:val="Default"/>
              <w:rPr>
                <w:rFonts w:asciiTheme="minorHAnsi" w:hAnsiTheme="minorHAnsi" w:cstheme="minorHAnsi"/>
              </w:rPr>
            </w:pPr>
          </w:p>
          <w:p w14:paraId="6F54D39C" w14:textId="6172DFF5" w:rsidR="00E755FA" w:rsidRPr="00DE746A" w:rsidRDefault="00E755FA" w:rsidP="007123E9">
            <w:pPr>
              <w:pStyle w:val="Default"/>
              <w:rPr>
                <w:rFonts w:eastAsia="Times New Roman"/>
                <w:color w:val="auto"/>
                <w:lang w:eastAsia="pl-PL"/>
              </w:rPr>
            </w:pPr>
            <w:r w:rsidRPr="00DE746A">
              <w:rPr>
                <w:rFonts w:eastAsia="Times New Roman"/>
                <w:color w:val="auto"/>
                <w:lang w:eastAsia="pl-PL"/>
              </w:rPr>
              <w:t xml:space="preserve">Ponadto organizacja społeczeństwa obywatelskiego musi spełniać następujące kryteria łącznie: </w:t>
            </w:r>
            <w:r w:rsidRPr="00DE746A">
              <w:rPr>
                <w:rFonts w:eastAsia="Times New Roman"/>
                <w:color w:val="auto"/>
                <w:lang w:eastAsia="pl-PL"/>
              </w:rPr>
              <w:br/>
              <w:t>a) istnienie struktury organizacyjnej oraz formalna rejestracja,</w:t>
            </w:r>
            <w:r w:rsidRPr="00DE746A">
              <w:rPr>
                <w:rFonts w:eastAsia="Times New Roman"/>
                <w:color w:val="auto"/>
                <w:lang w:eastAsia="pl-PL"/>
              </w:rPr>
              <w:br/>
              <w:t xml:space="preserve">b) strukturalna niezależność od władz publicznych (zwłaszcza w wymiarze </w:t>
            </w:r>
            <w:r w:rsidRPr="00DE746A">
              <w:rPr>
                <w:rFonts w:eastAsia="Times New Roman"/>
                <w:color w:val="auto"/>
                <w:lang w:eastAsia="pl-PL"/>
              </w:rPr>
              <w:lastRenderedPageBreak/>
              <w:t>organów założycielskich, kontroli udziałów czy nadzoru właścicielskiego),</w:t>
            </w:r>
            <w:r w:rsidRPr="00DE746A">
              <w:rPr>
                <w:rFonts w:eastAsia="Times New Roman"/>
                <w:color w:val="auto"/>
                <w:lang w:eastAsia="pl-PL"/>
              </w:rPr>
              <w:br/>
              <w:t>c) niezarobkowy charakter organizacji,</w:t>
            </w:r>
            <w:r w:rsidRPr="00DE746A">
              <w:rPr>
                <w:rFonts w:eastAsia="Times New Roman"/>
                <w:color w:val="auto"/>
                <w:lang w:eastAsia="pl-PL"/>
              </w:rPr>
              <w:br/>
              <w:t>d) suwerenność i samorządność,</w:t>
            </w:r>
            <w:r w:rsidRPr="00DE746A">
              <w:rPr>
                <w:rFonts w:eastAsia="Times New Roman"/>
                <w:color w:val="auto"/>
                <w:lang w:eastAsia="pl-PL"/>
              </w:rPr>
              <w:br/>
              <w:t>e) dobrowolność przynależności.</w:t>
            </w:r>
          </w:p>
          <w:p w14:paraId="3846C321" w14:textId="77777777" w:rsidR="00E755FA" w:rsidRDefault="00E755FA" w:rsidP="007123E9">
            <w:pPr>
              <w:pStyle w:val="Default"/>
              <w:rPr>
                <w:rFonts w:asciiTheme="minorHAnsi" w:hAnsiTheme="minorHAnsi" w:cstheme="minorHAnsi"/>
              </w:rPr>
            </w:pPr>
          </w:p>
          <w:p w14:paraId="071292F9" w14:textId="079B63EB"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Zakres wsparcia w ramach budowania potencjału organizacji społeczeństwa obywatelskiego na rzecz edukacji obejmuje:</w:t>
            </w:r>
          </w:p>
          <w:p w14:paraId="6E9D0A09" w14:textId="77777777" w:rsidR="007123E9" w:rsidRPr="00131549" w:rsidRDefault="007123E9" w:rsidP="007123E9">
            <w:pPr>
              <w:pStyle w:val="Default"/>
              <w:rPr>
                <w:rFonts w:asciiTheme="minorHAnsi" w:hAnsiTheme="minorHAnsi" w:cstheme="minorHAnsi"/>
              </w:rPr>
            </w:pPr>
          </w:p>
          <w:p w14:paraId="1996E239"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wsparcie dodatkowego zatrudnienia,</w:t>
            </w:r>
          </w:p>
          <w:p w14:paraId="4C716E5C"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wzmocnienie zasobów ludzkich (rozwój umiejętności pracowników, liderek/liderów) poprzez m.in. szkolenia, kursy, warsztaty, mentoring,</w:t>
            </w:r>
          </w:p>
          <w:p w14:paraId="36A3AE77"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 xml:space="preserve">doradztwo, usługi prawne, </w:t>
            </w:r>
          </w:p>
          <w:p w14:paraId="4068EC6A"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działania świadomościowe,</w:t>
            </w:r>
          </w:p>
          <w:p w14:paraId="1442688A"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wsparcie wolontariatu, wolontariuszy/wolontariuszek,</w:t>
            </w:r>
          </w:p>
          <w:p w14:paraId="52B13B4A"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opracowanie i wdrożenie procedur funkcjonowania i strategii organizacji,</w:t>
            </w:r>
          </w:p>
          <w:p w14:paraId="743C78D2"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zakup sprzętu i wyposażenia (wyłącznie jako element uzupełniający projektu, związany realizacją wsparcia na rzecz edukacji),</w:t>
            </w:r>
          </w:p>
          <w:p w14:paraId="4EF4028E"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rozwój kompetencji i narzędzi IT,</w:t>
            </w:r>
          </w:p>
          <w:p w14:paraId="0212DB94" w14:textId="77777777" w:rsidR="007123E9" w:rsidRPr="00131549" w:rsidRDefault="007123E9" w:rsidP="007123E9">
            <w:pPr>
              <w:pStyle w:val="Default"/>
              <w:numPr>
                <w:ilvl w:val="0"/>
                <w:numId w:val="24"/>
              </w:numPr>
              <w:rPr>
                <w:rFonts w:asciiTheme="minorHAnsi" w:hAnsiTheme="minorHAnsi" w:cstheme="minorHAnsi"/>
              </w:rPr>
            </w:pPr>
            <w:r w:rsidRPr="00131549">
              <w:rPr>
                <w:rFonts w:asciiTheme="minorHAnsi" w:hAnsiTheme="minorHAnsi" w:cstheme="minorHAnsi"/>
              </w:rPr>
              <w:t>zapewnienie dostępności dla osób z niepełnosprawnościami oraz spełnienie wymogów dla osób ze szczególnymi potrzebami.</w:t>
            </w:r>
          </w:p>
          <w:p w14:paraId="287E7603" w14:textId="77777777" w:rsidR="007123E9" w:rsidRPr="00131549" w:rsidRDefault="007123E9" w:rsidP="007123E9">
            <w:pPr>
              <w:pStyle w:val="Default"/>
              <w:ind w:left="720"/>
              <w:rPr>
                <w:rFonts w:asciiTheme="minorHAnsi" w:hAnsiTheme="minorHAnsi" w:cstheme="minorHAnsi"/>
              </w:rPr>
            </w:pPr>
          </w:p>
          <w:p w14:paraId="1682223E" w14:textId="48F3BC6E"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Wspieranie potencjału organizacji społeczeństwa obywatelskiego nie może być realizowane samodzielnie a jedynie w uzupełnieniu do pozostałych typów projektu.  </w:t>
            </w:r>
          </w:p>
          <w:p w14:paraId="19686424" w14:textId="77777777" w:rsidR="007123E9" w:rsidRPr="00131549" w:rsidRDefault="007123E9" w:rsidP="007123E9">
            <w:pPr>
              <w:pStyle w:val="Default"/>
            </w:pPr>
          </w:p>
          <w:p w14:paraId="54D674B8"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Dla kryterium przewidziano możliwość pozytywnej oceny </w:t>
            </w:r>
          </w:p>
          <w:p w14:paraId="4248A729" w14:textId="77777777" w:rsidR="007123E9" w:rsidRPr="00131549" w:rsidRDefault="007123E9" w:rsidP="007123E9">
            <w:pPr>
              <w:spacing w:after="60" w:line="276" w:lineRule="auto"/>
              <w:rPr>
                <w:rFonts w:eastAsia="Calibri" w:cstheme="minorHAnsi"/>
                <w:sz w:val="24"/>
                <w:szCs w:val="24"/>
              </w:rPr>
            </w:pPr>
            <w:r w:rsidRPr="00131549">
              <w:rPr>
                <w:rFonts w:cstheme="minorHAnsi"/>
                <w:sz w:val="24"/>
                <w:szCs w:val="24"/>
              </w:rPr>
              <w:t xml:space="preserve">z zastrzeżeniem: </w:t>
            </w:r>
          </w:p>
          <w:p w14:paraId="7841B472"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a) konieczności spełnienia odnoszących się do tego kryterium warunków jakie musi spełnić projekt, aby móc otrzymać dofinansowanie, lub/i </w:t>
            </w:r>
          </w:p>
          <w:p w14:paraId="244BC3ED" w14:textId="5DA27570" w:rsidR="007123E9" w:rsidRPr="00131549" w:rsidRDefault="007123E9" w:rsidP="00687852">
            <w:pPr>
              <w:pStyle w:val="Default"/>
              <w:spacing w:after="120"/>
              <w:rPr>
                <w:rFonts w:asciiTheme="minorHAnsi" w:hAnsiTheme="minorHAnsi" w:cstheme="minorHAnsi"/>
              </w:rPr>
            </w:pPr>
            <w:r w:rsidRPr="00131549">
              <w:rPr>
                <w:rFonts w:asciiTheme="minorHAnsi" w:hAnsiTheme="minorHAnsi" w:cstheme="minorHAnsi"/>
              </w:rPr>
              <w:lastRenderedPageBreak/>
              <w:t xml:space="preserve">b) konieczności uzyskania informacji i wyjaśnień wątpliwości dotyczących zapisów wniosku o dofinansowanie projektu. </w:t>
            </w:r>
          </w:p>
          <w:p w14:paraId="10D93CD8" w14:textId="3C8037FC" w:rsidR="007123E9" w:rsidRPr="00131549" w:rsidRDefault="007123E9" w:rsidP="00687852">
            <w:pPr>
              <w:pStyle w:val="Default"/>
              <w:spacing w:after="120"/>
              <w:rPr>
                <w:rFonts w:asciiTheme="minorHAnsi" w:hAnsiTheme="minorHAnsi" w:cstheme="minorHAnsi"/>
              </w:rPr>
            </w:pPr>
            <w:r w:rsidRPr="00131549">
              <w:rPr>
                <w:rFonts w:asciiTheme="minorHAnsi" w:hAnsiTheme="minorHAnsi" w:cstheme="minorHAnsi"/>
              </w:rPr>
              <w:t xml:space="preserve">Ocena z zastrzeżeniem skutkować będzie skierowaniem projektu do etapu negocjacji i możliwością korekty wniosku. </w:t>
            </w:r>
          </w:p>
          <w:p w14:paraId="6E03D39D" w14:textId="31D0735A" w:rsidR="007123E9" w:rsidRPr="00131549" w:rsidRDefault="007123E9" w:rsidP="00687852">
            <w:pPr>
              <w:spacing w:after="120"/>
              <w:rPr>
                <w:rFonts w:cstheme="minorHAnsi"/>
                <w:bCs/>
                <w:sz w:val="24"/>
                <w:szCs w:val="24"/>
              </w:rPr>
            </w:pPr>
            <w:r w:rsidRPr="00131549">
              <w:rPr>
                <w:rFonts w:cstheme="minorHAnsi"/>
                <w:sz w:val="24"/>
                <w:szCs w:val="24"/>
              </w:rPr>
              <w:t xml:space="preserve">Kryterium jest weryfikowane na podstawie wniosku o dofinansowanie projektu i/lub wyjaśnień udzielonych przez </w:t>
            </w:r>
            <w:r w:rsidRPr="00131549">
              <w:rPr>
                <w:sz w:val="24"/>
                <w:szCs w:val="24"/>
              </w:rPr>
              <w:t xml:space="preserve">Wnioskodawcę. </w:t>
            </w:r>
          </w:p>
        </w:tc>
        <w:tc>
          <w:tcPr>
            <w:tcW w:w="2977" w:type="dxa"/>
            <w:vAlign w:val="center"/>
          </w:tcPr>
          <w:p w14:paraId="23DA0FAB" w14:textId="0CE7D797" w:rsidR="007123E9" w:rsidRPr="00131549" w:rsidRDefault="007123E9" w:rsidP="007123E9">
            <w:pPr>
              <w:spacing w:line="256" w:lineRule="auto"/>
              <w:rPr>
                <w:rFonts w:cstheme="minorHAnsi"/>
                <w:sz w:val="24"/>
                <w:szCs w:val="24"/>
              </w:rPr>
            </w:pPr>
            <w:r w:rsidRPr="00131549">
              <w:rPr>
                <w:rFonts w:cstheme="minorHAnsi"/>
                <w:sz w:val="24"/>
                <w:szCs w:val="24"/>
              </w:rPr>
              <w:lastRenderedPageBreak/>
              <w:t>Kryterium bezwzględne (0/1)</w:t>
            </w:r>
          </w:p>
        </w:tc>
      </w:tr>
      <w:tr w:rsidR="007123E9" w:rsidRPr="00131549" w14:paraId="0BA20BB6" w14:textId="77777777" w:rsidTr="00EA1045">
        <w:tblPrEx>
          <w:tblBorders>
            <w:insideH w:val="single" w:sz="4" w:space="0" w:color="92D050"/>
            <w:insideV w:val="single" w:sz="4" w:space="0" w:color="92D050"/>
          </w:tblBorders>
        </w:tblPrEx>
        <w:trPr>
          <w:trHeight w:val="693"/>
        </w:trPr>
        <w:tc>
          <w:tcPr>
            <w:tcW w:w="492" w:type="dxa"/>
            <w:shd w:val="clear" w:color="auto" w:fill="FFFFFF"/>
            <w:noWrap/>
            <w:vAlign w:val="center"/>
          </w:tcPr>
          <w:p w14:paraId="6AA8CB32" w14:textId="14D505E6" w:rsidR="007123E9" w:rsidRPr="00131549" w:rsidRDefault="007123E9" w:rsidP="007123E9">
            <w:pPr>
              <w:spacing w:after="0"/>
              <w:rPr>
                <w:rFonts w:eastAsia="Calibri" w:cs="Times New Roman"/>
                <w:sz w:val="24"/>
                <w:szCs w:val="24"/>
              </w:rPr>
            </w:pPr>
            <w:r w:rsidRPr="00131549">
              <w:rPr>
                <w:rFonts w:eastAsia="Calibri" w:cs="Times New Roman"/>
                <w:sz w:val="24"/>
                <w:szCs w:val="24"/>
              </w:rPr>
              <w:lastRenderedPageBreak/>
              <w:t>6.</w:t>
            </w:r>
          </w:p>
        </w:tc>
        <w:tc>
          <w:tcPr>
            <w:tcW w:w="3582" w:type="dxa"/>
            <w:gridSpan w:val="2"/>
            <w:shd w:val="clear" w:color="auto" w:fill="FFFFFF"/>
            <w:vAlign w:val="center"/>
          </w:tcPr>
          <w:p w14:paraId="68881ECB" w14:textId="7582CF9D" w:rsidR="007123E9" w:rsidRPr="00131549" w:rsidRDefault="007123E9" w:rsidP="007123E9">
            <w:pPr>
              <w:autoSpaceDE w:val="0"/>
              <w:autoSpaceDN w:val="0"/>
              <w:adjustRightInd w:val="0"/>
              <w:spacing w:after="0" w:line="240" w:lineRule="auto"/>
              <w:rPr>
                <w:rFonts w:eastAsia="Calibri" w:cstheme="minorHAnsi"/>
                <w:sz w:val="24"/>
                <w:szCs w:val="24"/>
              </w:rPr>
            </w:pPr>
            <w:r w:rsidRPr="00131549">
              <w:rPr>
                <w:rFonts w:eastAsia="Calibri" w:cstheme="minorHAnsi"/>
                <w:sz w:val="24"/>
                <w:szCs w:val="24"/>
              </w:rPr>
              <w:t xml:space="preserve">Wsparcie </w:t>
            </w:r>
            <w:r w:rsidR="00F82227" w:rsidRPr="00131549">
              <w:rPr>
                <w:rFonts w:eastAsia="Calibri" w:cstheme="minorHAnsi"/>
                <w:sz w:val="24"/>
                <w:szCs w:val="24"/>
              </w:rPr>
              <w:t xml:space="preserve">uczniów przez doradcę zawodowego </w:t>
            </w:r>
            <w:r w:rsidR="00F36745">
              <w:rPr>
                <w:rFonts w:eastAsia="Calibri" w:cstheme="minorHAnsi"/>
                <w:sz w:val="24"/>
                <w:szCs w:val="24"/>
              </w:rPr>
              <w:t xml:space="preserve">lub doradcę edukacyjno-zawodowego </w:t>
            </w:r>
            <w:r w:rsidR="00F82227" w:rsidRPr="00131549">
              <w:rPr>
                <w:rFonts w:eastAsia="Calibri" w:cstheme="minorHAnsi"/>
                <w:sz w:val="24"/>
                <w:szCs w:val="24"/>
              </w:rPr>
              <w:t>w zakresie zdobywania</w:t>
            </w:r>
            <w:r w:rsidRPr="00131549">
              <w:rPr>
                <w:rFonts w:eastAsia="Calibri" w:cstheme="minorHAnsi"/>
                <w:sz w:val="24"/>
                <w:szCs w:val="24"/>
              </w:rPr>
              <w:t xml:space="preserve"> dodatkowych kwalifikacji zawodowych (dotyczy typu przedsięwzięć nr 1</w:t>
            </w:r>
            <w:r w:rsidR="00F07A1D" w:rsidRPr="00131549">
              <w:rPr>
                <w:rFonts w:eastAsia="Calibri" w:cstheme="minorHAnsi"/>
                <w:sz w:val="24"/>
                <w:szCs w:val="24"/>
              </w:rPr>
              <w:t>3</w:t>
            </w:r>
            <w:r w:rsidRPr="00131549">
              <w:rPr>
                <w:rFonts w:eastAsia="Calibri" w:cstheme="minorHAnsi"/>
                <w:sz w:val="24"/>
                <w:szCs w:val="24"/>
              </w:rPr>
              <w:t>)</w:t>
            </w:r>
          </w:p>
        </w:tc>
        <w:tc>
          <w:tcPr>
            <w:tcW w:w="7545" w:type="dxa"/>
            <w:vAlign w:val="center"/>
          </w:tcPr>
          <w:p w14:paraId="39EF1371" w14:textId="78357C55" w:rsidR="007123E9" w:rsidRPr="00131549" w:rsidRDefault="007123E9" w:rsidP="007123E9">
            <w:pPr>
              <w:pStyle w:val="Default"/>
            </w:pPr>
            <w:r w:rsidRPr="00131549">
              <w:t xml:space="preserve">W ramach kryterium bada się czy wsparcie uczniów szkół ogólnokształcących w zdobywaniu dodatkowych kwalifikacji zawodowych </w:t>
            </w:r>
            <w:r w:rsidR="00F36745">
              <w:t>będzie</w:t>
            </w:r>
            <w:r w:rsidR="00F36745" w:rsidRPr="00131549">
              <w:t xml:space="preserve"> </w:t>
            </w:r>
            <w:r w:rsidRPr="00131549">
              <w:t xml:space="preserve">poprzedzone indywidualną konsultacją z doradcą zawodowym lub doradcą edukacyjno-zawodowym. </w:t>
            </w:r>
          </w:p>
          <w:p w14:paraId="660BAD74" w14:textId="77777777" w:rsidR="00686223" w:rsidRPr="00131549" w:rsidRDefault="00686223" w:rsidP="007123E9">
            <w:pPr>
              <w:pStyle w:val="Default"/>
            </w:pPr>
          </w:p>
          <w:p w14:paraId="50F3E8E1"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Dla kryterium przewidziano możliwość pozytywnej oceny </w:t>
            </w:r>
          </w:p>
          <w:p w14:paraId="3839D7DB" w14:textId="77777777" w:rsidR="007123E9" w:rsidRPr="00131549" w:rsidRDefault="007123E9" w:rsidP="007123E9">
            <w:pPr>
              <w:spacing w:after="60" w:line="276" w:lineRule="auto"/>
              <w:rPr>
                <w:rFonts w:eastAsia="Calibri" w:cstheme="minorHAnsi"/>
                <w:sz w:val="24"/>
                <w:szCs w:val="24"/>
              </w:rPr>
            </w:pPr>
            <w:r w:rsidRPr="00131549">
              <w:rPr>
                <w:rFonts w:cstheme="minorHAnsi"/>
                <w:sz w:val="24"/>
                <w:szCs w:val="24"/>
              </w:rPr>
              <w:t xml:space="preserve">z zastrzeżeniem: </w:t>
            </w:r>
          </w:p>
          <w:p w14:paraId="1E1AB76A"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a) konieczności spełnienia odnoszących się do tego kryterium warunków jakie musi spełnić projekt, aby móc otrzymać dofinansowanie, lub/i </w:t>
            </w:r>
          </w:p>
          <w:p w14:paraId="01FB2299"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b) konieczności uzyskania informacji i wyjaśnień wątpliwości dotyczących zapisów wniosku o dofinansowanie projektu. </w:t>
            </w:r>
          </w:p>
          <w:p w14:paraId="1A6AE6D4" w14:textId="77777777" w:rsidR="007123E9" w:rsidRPr="00131549" w:rsidRDefault="007123E9" w:rsidP="007123E9">
            <w:pPr>
              <w:pStyle w:val="Default"/>
              <w:rPr>
                <w:rFonts w:asciiTheme="minorHAnsi" w:hAnsiTheme="minorHAnsi" w:cstheme="minorHAnsi"/>
              </w:rPr>
            </w:pPr>
          </w:p>
          <w:p w14:paraId="1226230B" w14:textId="77777777" w:rsidR="007123E9" w:rsidRPr="00131549" w:rsidRDefault="007123E9" w:rsidP="007123E9">
            <w:pPr>
              <w:pStyle w:val="Default"/>
              <w:rPr>
                <w:rFonts w:asciiTheme="minorHAnsi" w:hAnsiTheme="minorHAnsi" w:cstheme="minorHAnsi"/>
              </w:rPr>
            </w:pPr>
            <w:r w:rsidRPr="00131549">
              <w:rPr>
                <w:rFonts w:asciiTheme="minorHAnsi" w:hAnsiTheme="minorHAnsi" w:cstheme="minorHAnsi"/>
              </w:rPr>
              <w:t xml:space="preserve">Ocena z zastrzeżeniem skutkować będzie skierowaniem projektu do etapu negocjacji i możliwością korekty wniosku. </w:t>
            </w:r>
          </w:p>
          <w:p w14:paraId="5C1B272C" w14:textId="77777777" w:rsidR="007123E9" w:rsidRPr="00131549" w:rsidRDefault="007123E9" w:rsidP="007123E9">
            <w:pPr>
              <w:pStyle w:val="Default"/>
              <w:rPr>
                <w:rFonts w:asciiTheme="minorHAnsi" w:hAnsiTheme="minorHAnsi" w:cstheme="minorHAnsi"/>
              </w:rPr>
            </w:pPr>
          </w:p>
          <w:p w14:paraId="147BF7A5" w14:textId="4115EC98" w:rsidR="007123E9" w:rsidRPr="00131549" w:rsidRDefault="007123E9" w:rsidP="007123E9">
            <w:pPr>
              <w:pStyle w:val="Default"/>
            </w:pPr>
            <w:r w:rsidRPr="00131549">
              <w:rPr>
                <w:rFonts w:cstheme="minorHAnsi"/>
              </w:rPr>
              <w:t xml:space="preserve">Kryterium jest weryfikowane na podstawie wniosku o dofinansowanie projektu i/lub wyjaśnień udzielonych przez Wnioskodawcę. </w:t>
            </w:r>
          </w:p>
          <w:p w14:paraId="49124596" w14:textId="41EF4D79" w:rsidR="007123E9" w:rsidRPr="00131549" w:rsidRDefault="007123E9" w:rsidP="007123E9">
            <w:pPr>
              <w:pStyle w:val="Default"/>
              <w:rPr>
                <w:rFonts w:asciiTheme="minorHAnsi" w:hAnsiTheme="minorHAnsi" w:cstheme="minorHAnsi"/>
              </w:rPr>
            </w:pPr>
            <w:r w:rsidRPr="00131549">
              <w:t xml:space="preserve"> </w:t>
            </w:r>
          </w:p>
        </w:tc>
        <w:tc>
          <w:tcPr>
            <w:tcW w:w="2977" w:type="dxa"/>
            <w:vAlign w:val="center"/>
          </w:tcPr>
          <w:p w14:paraId="5D045E49" w14:textId="53AC6938" w:rsidR="007123E9" w:rsidRPr="00131549" w:rsidRDefault="007123E9" w:rsidP="007123E9">
            <w:pPr>
              <w:spacing w:line="256" w:lineRule="auto"/>
              <w:rPr>
                <w:rFonts w:cstheme="minorHAnsi"/>
                <w:sz w:val="24"/>
                <w:szCs w:val="24"/>
              </w:rPr>
            </w:pPr>
            <w:r w:rsidRPr="00131549">
              <w:rPr>
                <w:rFonts w:cstheme="minorHAnsi"/>
                <w:sz w:val="24"/>
                <w:szCs w:val="24"/>
              </w:rPr>
              <w:t>Kryterium bezwzględne (0/1)</w:t>
            </w:r>
          </w:p>
        </w:tc>
      </w:tr>
    </w:tbl>
    <w:p w14:paraId="3975FC32" w14:textId="49A8613F" w:rsidR="00773675" w:rsidRDefault="00773675" w:rsidP="00370E61">
      <w:pPr>
        <w:spacing w:after="0" w:line="276" w:lineRule="auto"/>
      </w:pPr>
    </w:p>
    <w:p w14:paraId="7CE594A6" w14:textId="77777777" w:rsidR="004A4E24" w:rsidRDefault="004A4E24" w:rsidP="00370E61">
      <w:pPr>
        <w:spacing w:after="0" w:line="276" w:lineRule="auto"/>
      </w:pPr>
    </w:p>
    <w:p w14:paraId="0E84948D" w14:textId="77777777" w:rsidR="004A4E24" w:rsidRDefault="004A4E24" w:rsidP="00370E61">
      <w:pPr>
        <w:spacing w:after="0" w:line="276" w:lineRule="auto"/>
      </w:pPr>
    </w:p>
    <w:tbl>
      <w:tblPr>
        <w:tblW w:w="15452" w:type="dxa"/>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851"/>
        <w:gridCol w:w="425"/>
        <w:gridCol w:w="2694"/>
        <w:gridCol w:w="8080"/>
        <w:gridCol w:w="1842"/>
        <w:gridCol w:w="1560"/>
      </w:tblGrid>
      <w:tr w:rsidR="00DE746A" w:rsidRPr="004A4E24" w14:paraId="2A7C6C1E" w14:textId="55842D8F" w:rsidTr="00DE746A">
        <w:trPr>
          <w:trHeight w:val="255"/>
          <w:tblHeader/>
        </w:trPr>
        <w:tc>
          <w:tcPr>
            <w:tcW w:w="1276" w:type="dxa"/>
            <w:gridSpan w:val="2"/>
            <w:tcBorders>
              <w:top w:val="single" w:sz="4" w:space="0" w:color="92D050"/>
              <w:left w:val="single" w:sz="4" w:space="0" w:color="92D050"/>
              <w:bottom w:val="single" w:sz="4" w:space="0" w:color="92D050"/>
              <w:right w:val="single" w:sz="4" w:space="0" w:color="92D050"/>
            </w:tcBorders>
            <w:shd w:val="clear" w:color="auto" w:fill="BFBFBF" w:themeFill="background1" w:themeFillShade="BF"/>
          </w:tcPr>
          <w:p w14:paraId="20AE6D81" w14:textId="77777777" w:rsidR="00DE746A" w:rsidRPr="004A4E24" w:rsidRDefault="00DE746A" w:rsidP="004A4E24">
            <w:pPr>
              <w:spacing w:after="0" w:line="276" w:lineRule="auto"/>
              <w:rPr>
                <w:rFonts w:ascii="Calibri" w:eastAsia="Times New Roman" w:hAnsi="Calibri" w:cs="Times New Roman"/>
                <w:b/>
                <w:bCs/>
                <w:color w:val="000099"/>
                <w:sz w:val="24"/>
                <w:szCs w:val="24"/>
              </w:rPr>
            </w:pPr>
          </w:p>
        </w:tc>
        <w:tc>
          <w:tcPr>
            <w:tcW w:w="14176" w:type="dxa"/>
            <w:gridSpan w:val="4"/>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47372B14" w14:textId="23B98EF7" w:rsidR="00DE746A" w:rsidRPr="004A4E24" w:rsidRDefault="00DE746A" w:rsidP="004A4E24">
            <w:pPr>
              <w:spacing w:after="0" w:line="276" w:lineRule="auto"/>
              <w:rPr>
                <w:b/>
                <w:bCs/>
              </w:rPr>
            </w:pPr>
            <w:r w:rsidRPr="004A4E24">
              <w:rPr>
                <w:rFonts w:ascii="Calibri" w:eastAsia="Times New Roman" w:hAnsi="Calibri" w:cs="Times New Roman"/>
                <w:b/>
                <w:bCs/>
                <w:color w:val="000099"/>
                <w:sz w:val="24"/>
                <w:szCs w:val="24"/>
              </w:rPr>
              <w:t>Kryteria merytoryczne szczegółowe punktowane</w:t>
            </w:r>
          </w:p>
        </w:tc>
      </w:tr>
      <w:tr w:rsidR="00DE746A" w:rsidRPr="004A4E24" w14:paraId="5BADA144" w14:textId="5D81D084" w:rsidTr="00315CA7">
        <w:trPr>
          <w:trHeight w:val="255"/>
          <w:tblHeader/>
        </w:trPr>
        <w:tc>
          <w:tcPr>
            <w:tcW w:w="85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24C8A2D" w14:textId="77777777" w:rsidR="00DE746A" w:rsidRPr="004A4E24" w:rsidRDefault="00DE746A"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LP</w:t>
            </w:r>
          </w:p>
        </w:tc>
        <w:tc>
          <w:tcPr>
            <w:tcW w:w="3119" w:type="dxa"/>
            <w:gridSpan w:val="2"/>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5D9A91" w14:textId="77777777" w:rsidR="00DE746A" w:rsidRPr="004A4E24" w:rsidRDefault="00DE746A"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Nazwa kryterium</w:t>
            </w:r>
          </w:p>
        </w:tc>
        <w:tc>
          <w:tcPr>
            <w:tcW w:w="8080"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AFF8BB1" w14:textId="77777777" w:rsidR="00DE746A" w:rsidRPr="004A4E24" w:rsidRDefault="00DE746A"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Definicja</w:t>
            </w:r>
          </w:p>
        </w:tc>
        <w:tc>
          <w:tcPr>
            <w:tcW w:w="3402"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tcPr>
          <w:p w14:paraId="589EB5B4" w14:textId="5EABA42F" w:rsidR="00DE746A" w:rsidRPr="004A4E24" w:rsidRDefault="00DE746A"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Opis znaczenia kryterium</w:t>
            </w:r>
          </w:p>
        </w:tc>
      </w:tr>
      <w:tr w:rsidR="00315CA7" w:rsidRPr="004A4E24" w14:paraId="56FAECD4" w14:textId="3F458BF8" w:rsidTr="00315CA7">
        <w:trPr>
          <w:trHeight w:val="255"/>
          <w:tblHeader/>
        </w:trPr>
        <w:tc>
          <w:tcPr>
            <w:tcW w:w="85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F10969B" w14:textId="77777777"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p>
        </w:tc>
        <w:tc>
          <w:tcPr>
            <w:tcW w:w="3119" w:type="dxa"/>
            <w:gridSpan w:val="2"/>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A6E772D" w14:textId="77777777"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p>
        </w:tc>
        <w:tc>
          <w:tcPr>
            <w:tcW w:w="8080"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ADEBC08" w14:textId="77777777"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p>
        </w:tc>
        <w:tc>
          <w:tcPr>
            <w:tcW w:w="184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tcPr>
          <w:p w14:paraId="5E62FFF1" w14:textId="77777777"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p>
          <w:p w14:paraId="7DE07211" w14:textId="13988CEC"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Waga</w:t>
            </w:r>
          </w:p>
        </w:tc>
        <w:tc>
          <w:tcPr>
            <w:tcW w:w="156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84FD6C" w14:textId="77777777" w:rsidR="00315CA7" w:rsidRPr="004A4E24" w:rsidRDefault="00315CA7"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Punkty</w:t>
            </w:r>
          </w:p>
        </w:tc>
      </w:tr>
      <w:tr w:rsidR="00315CA7" w:rsidRPr="004A4E24" w14:paraId="5282E17E" w14:textId="249F0A22" w:rsidTr="00315CA7">
        <w:trPr>
          <w:cantSplit/>
          <w:trHeight w:val="249"/>
          <w:tblHeader/>
        </w:trPr>
        <w:tc>
          <w:tcPr>
            <w:tcW w:w="85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5C5DA0" w14:textId="77777777" w:rsidR="00315CA7" w:rsidRPr="004A4E24" w:rsidRDefault="00315CA7"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1</w:t>
            </w:r>
          </w:p>
        </w:tc>
        <w:tc>
          <w:tcPr>
            <w:tcW w:w="3119" w:type="dxa"/>
            <w:gridSpan w:val="2"/>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980B072" w14:textId="77777777" w:rsidR="00315CA7" w:rsidRPr="004A4E24" w:rsidRDefault="00315CA7"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2</w:t>
            </w:r>
          </w:p>
        </w:tc>
        <w:tc>
          <w:tcPr>
            <w:tcW w:w="808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8FDDFDB" w14:textId="77777777" w:rsidR="00315CA7" w:rsidRPr="004A4E24" w:rsidRDefault="00315CA7"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3</w:t>
            </w:r>
          </w:p>
        </w:tc>
        <w:tc>
          <w:tcPr>
            <w:tcW w:w="184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5E819140" w14:textId="36EFB081" w:rsidR="00315CA7" w:rsidRPr="004A4E24" w:rsidRDefault="00315CA7" w:rsidP="00DC5E49">
            <w:pPr>
              <w:tabs>
                <w:tab w:val="right" w:leader="dot" w:pos="9060"/>
              </w:tabs>
              <w:spacing w:after="0" w:line="240" w:lineRule="auto"/>
              <w:jc w:val="center"/>
              <w:rPr>
                <w:rFonts w:eastAsia="Calibri" w:cs="Times New Roman"/>
                <w:bCs/>
                <w:color w:val="000099"/>
                <w:sz w:val="20"/>
                <w:szCs w:val="24"/>
              </w:rPr>
            </w:pPr>
          </w:p>
        </w:tc>
        <w:tc>
          <w:tcPr>
            <w:tcW w:w="156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BAE2309" w14:textId="7F69D737" w:rsidR="00315CA7" w:rsidRPr="004A4E24" w:rsidRDefault="00315CA7"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5</w:t>
            </w:r>
          </w:p>
        </w:tc>
      </w:tr>
      <w:tr w:rsidR="00841DB0" w:rsidRPr="004A4E24" w14:paraId="0B94B46F" w14:textId="77777777" w:rsidTr="00702A2E">
        <w:trPr>
          <w:trHeight w:val="1476"/>
        </w:trPr>
        <w:tc>
          <w:tcPr>
            <w:tcW w:w="851"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132D65E" w14:textId="2A16CBBD" w:rsidR="00841DB0" w:rsidRDefault="00FC3009" w:rsidP="00FC3009">
            <w:pPr>
              <w:spacing w:after="0" w:line="276" w:lineRule="auto"/>
              <w:jc w:val="center"/>
            </w:pPr>
            <w:r>
              <w:t>1</w:t>
            </w:r>
            <w:r w:rsidR="00841DB0">
              <w:t>.</w:t>
            </w:r>
          </w:p>
        </w:tc>
        <w:tc>
          <w:tcPr>
            <w:tcW w:w="3119" w:type="dxa"/>
            <w:gridSpan w:val="2"/>
            <w:tcBorders>
              <w:top w:val="single" w:sz="4" w:space="0" w:color="92D050"/>
              <w:left w:val="single" w:sz="4" w:space="0" w:color="92D050"/>
              <w:bottom w:val="single" w:sz="4" w:space="0" w:color="92D050"/>
              <w:right w:val="single" w:sz="4" w:space="0" w:color="92D050"/>
            </w:tcBorders>
            <w:shd w:val="clear" w:color="auto" w:fill="FFFFFF"/>
            <w:vAlign w:val="center"/>
          </w:tcPr>
          <w:p w14:paraId="3656A838" w14:textId="25042319" w:rsidR="00841DB0" w:rsidRPr="00FC76FD" w:rsidRDefault="00841DB0" w:rsidP="00114074">
            <w:pPr>
              <w:spacing w:after="0" w:line="276" w:lineRule="auto"/>
              <w:rPr>
                <w:rFonts w:cstheme="minorHAnsi"/>
                <w:sz w:val="24"/>
                <w:szCs w:val="24"/>
              </w:rPr>
            </w:pPr>
            <w:r w:rsidRPr="00FC76FD">
              <w:rPr>
                <w:rFonts w:cstheme="minorHAnsi"/>
                <w:sz w:val="24"/>
                <w:szCs w:val="24"/>
              </w:rPr>
              <w:t>Projekt zakłada wykorzystanie zasobów dostępnych na Z</w:t>
            </w:r>
            <w:r>
              <w:rPr>
                <w:rFonts w:cstheme="minorHAnsi"/>
                <w:sz w:val="24"/>
                <w:szCs w:val="24"/>
              </w:rPr>
              <w:t xml:space="preserve">integrowanej </w:t>
            </w:r>
            <w:r w:rsidRPr="00FC76FD">
              <w:rPr>
                <w:rFonts w:cstheme="minorHAnsi"/>
                <w:sz w:val="24"/>
                <w:szCs w:val="24"/>
              </w:rPr>
              <w:t>P</w:t>
            </w:r>
            <w:r>
              <w:rPr>
                <w:rFonts w:cstheme="minorHAnsi"/>
                <w:sz w:val="24"/>
                <w:szCs w:val="24"/>
              </w:rPr>
              <w:t xml:space="preserve">latformie </w:t>
            </w:r>
            <w:r w:rsidRPr="00FC76FD">
              <w:rPr>
                <w:rFonts w:cstheme="minorHAnsi"/>
                <w:sz w:val="24"/>
                <w:szCs w:val="24"/>
              </w:rPr>
              <w:t>E</w:t>
            </w:r>
            <w:r>
              <w:rPr>
                <w:rFonts w:cstheme="minorHAnsi"/>
                <w:sz w:val="24"/>
                <w:szCs w:val="24"/>
              </w:rPr>
              <w:t>dukacyjnej</w:t>
            </w:r>
            <w:r w:rsidRPr="00FC76FD">
              <w:rPr>
                <w:rFonts w:cstheme="minorHAnsi"/>
                <w:sz w:val="24"/>
                <w:szCs w:val="24"/>
              </w:rPr>
              <w:t xml:space="preserve"> i/lub wdrażanie wypracowanych w ramach PO WER modeli</w:t>
            </w:r>
            <w:r w:rsidR="002F3B8F">
              <w:rPr>
                <w:rFonts w:cstheme="minorHAnsi"/>
                <w:sz w:val="24"/>
                <w:szCs w:val="24"/>
              </w:rPr>
              <w:t xml:space="preserve"> i rozwiązań</w:t>
            </w:r>
            <w:r w:rsidRPr="00FC76FD">
              <w:rPr>
                <w:rFonts w:cstheme="minorHAnsi"/>
                <w:sz w:val="24"/>
                <w:szCs w:val="24"/>
              </w:rPr>
              <w:t>.</w:t>
            </w:r>
          </w:p>
        </w:tc>
        <w:tc>
          <w:tcPr>
            <w:tcW w:w="8080" w:type="dxa"/>
            <w:tcBorders>
              <w:top w:val="single" w:sz="4" w:space="0" w:color="92D050"/>
              <w:left w:val="single" w:sz="4" w:space="0" w:color="92D050"/>
              <w:bottom w:val="single" w:sz="4" w:space="0" w:color="92D050"/>
              <w:right w:val="single" w:sz="4" w:space="0" w:color="92D050"/>
            </w:tcBorders>
            <w:vAlign w:val="center"/>
          </w:tcPr>
          <w:p w14:paraId="1C7C4B2E" w14:textId="77777777" w:rsidR="00841DB0" w:rsidRPr="00EA0B57" w:rsidRDefault="00841DB0" w:rsidP="00114074">
            <w:pPr>
              <w:pStyle w:val="Default"/>
              <w:rPr>
                <w:rFonts w:eastAsia="Times New Roman"/>
                <w:color w:val="auto"/>
                <w:lang w:eastAsia="pl-PL"/>
              </w:rPr>
            </w:pPr>
            <w:r w:rsidRPr="00745F01">
              <w:rPr>
                <w:rFonts w:eastAsia="Times New Roman"/>
                <w:color w:val="auto"/>
                <w:lang w:eastAsia="pl-PL"/>
              </w:rPr>
              <w:t xml:space="preserve">Sprawdza się, czy we wniosku </w:t>
            </w:r>
            <w:r>
              <w:rPr>
                <w:rFonts w:eastAsia="Times New Roman"/>
                <w:color w:val="auto"/>
                <w:lang w:eastAsia="pl-PL"/>
              </w:rPr>
              <w:t xml:space="preserve">o dofinansowanie </w:t>
            </w:r>
            <w:r w:rsidRPr="00745F01">
              <w:rPr>
                <w:rFonts w:eastAsia="Times New Roman"/>
                <w:color w:val="auto"/>
                <w:lang w:eastAsia="pl-PL"/>
              </w:rPr>
              <w:t xml:space="preserve">wskazano informacje potwierdzające, że </w:t>
            </w:r>
            <w:r>
              <w:rPr>
                <w:rFonts w:eastAsia="Times New Roman"/>
                <w:color w:val="auto"/>
                <w:lang w:eastAsia="pl-PL"/>
              </w:rPr>
              <w:t>p</w:t>
            </w:r>
            <w:r w:rsidRPr="003E1645">
              <w:rPr>
                <w:rFonts w:eastAsia="Times New Roman"/>
                <w:color w:val="auto"/>
                <w:lang w:eastAsia="pl-PL"/>
              </w:rPr>
              <w:t>rojekt zakłada</w:t>
            </w:r>
            <w:r>
              <w:rPr>
                <w:rFonts w:eastAsia="Times New Roman"/>
                <w:color w:val="auto"/>
                <w:lang w:eastAsia="pl-PL"/>
              </w:rPr>
              <w:t>:</w:t>
            </w:r>
          </w:p>
          <w:p w14:paraId="675CDC81" w14:textId="77777777" w:rsidR="00841DB0" w:rsidRPr="00EA0B57" w:rsidRDefault="00841DB0" w:rsidP="00114074">
            <w:pPr>
              <w:pStyle w:val="Default"/>
              <w:numPr>
                <w:ilvl w:val="0"/>
                <w:numId w:val="19"/>
              </w:numPr>
              <w:rPr>
                <w:rFonts w:eastAsia="Times New Roman"/>
                <w:color w:val="auto"/>
                <w:lang w:eastAsia="pl-PL"/>
              </w:rPr>
            </w:pPr>
            <w:r w:rsidRPr="00EA0B57">
              <w:rPr>
                <w:rFonts w:eastAsia="Times New Roman"/>
                <w:lang w:eastAsia="pl-PL"/>
              </w:rPr>
              <w:t xml:space="preserve">wykorzystanie zasobów dostępnych na Zintegrowanej Platformie Edukacyjnej </w:t>
            </w:r>
            <w:r w:rsidRPr="00EA0B57">
              <w:rPr>
                <w:rFonts w:eastAsia="Times New Roman"/>
                <w:color w:val="auto"/>
                <w:lang w:eastAsia="pl-PL"/>
              </w:rPr>
              <w:t xml:space="preserve">i/ lub </w:t>
            </w:r>
          </w:p>
          <w:p w14:paraId="708434ED" w14:textId="1E574B04" w:rsidR="00841DB0" w:rsidRDefault="00841DB0" w:rsidP="00114074">
            <w:pPr>
              <w:pStyle w:val="Default"/>
              <w:numPr>
                <w:ilvl w:val="0"/>
                <w:numId w:val="19"/>
              </w:numPr>
              <w:rPr>
                <w:rFonts w:eastAsia="Times New Roman"/>
                <w:color w:val="auto"/>
                <w:lang w:eastAsia="pl-PL"/>
              </w:rPr>
            </w:pPr>
            <w:r w:rsidRPr="00B71B59">
              <w:rPr>
                <w:rFonts w:eastAsia="Times New Roman"/>
                <w:color w:val="auto"/>
                <w:lang w:eastAsia="pl-PL"/>
              </w:rPr>
              <w:t xml:space="preserve">wdrażanie </w:t>
            </w:r>
            <w:r w:rsidRPr="00EA0B57">
              <w:rPr>
                <w:rFonts w:eastAsia="Times New Roman"/>
                <w:color w:val="auto"/>
                <w:lang w:eastAsia="pl-PL"/>
              </w:rPr>
              <w:t xml:space="preserve">wypracowanych w ramach PO WER modeli </w:t>
            </w:r>
            <w:r>
              <w:rPr>
                <w:rFonts w:eastAsia="Times New Roman"/>
                <w:color w:val="auto"/>
                <w:lang w:eastAsia="pl-PL"/>
              </w:rPr>
              <w:t xml:space="preserve">i </w:t>
            </w:r>
            <w:r w:rsidR="00DA0440">
              <w:rPr>
                <w:rFonts w:eastAsia="Times New Roman"/>
                <w:color w:val="auto"/>
                <w:lang w:eastAsia="pl-PL"/>
              </w:rPr>
              <w:t>rozwiązań</w:t>
            </w:r>
            <w:r>
              <w:rPr>
                <w:rFonts w:eastAsia="Times New Roman"/>
                <w:color w:val="auto"/>
                <w:lang w:eastAsia="pl-PL"/>
              </w:rPr>
              <w:t xml:space="preserve">, </w:t>
            </w:r>
            <w:r w:rsidRPr="00EA0B57">
              <w:rPr>
                <w:rFonts w:eastAsia="Times New Roman"/>
                <w:color w:val="auto"/>
                <w:lang w:eastAsia="pl-PL"/>
              </w:rPr>
              <w:t>w</w:t>
            </w:r>
            <w:r w:rsidR="00DA0440">
              <w:rPr>
                <w:rFonts w:eastAsia="Times New Roman"/>
                <w:color w:val="auto"/>
                <w:lang w:eastAsia="pl-PL"/>
              </w:rPr>
              <w:t> </w:t>
            </w:r>
            <w:r w:rsidRPr="00EA0B57">
              <w:rPr>
                <w:rFonts w:eastAsia="Times New Roman"/>
                <w:color w:val="auto"/>
                <w:lang w:eastAsia="pl-PL"/>
              </w:rPr>
              <w:t>szczególności</w:t>
            </w:r>
            <w:r>
              <w:rPr>
                <w:rFonts w:eastAsia="Times New Roman"/>
                <w:color w:val="auto"/>
                <w:lang w:eastAsia="pl-PL"/>
              </w:rPr>
              <w:t>:</w:t>
            </w:r>
            <w:r w:rsidRPr="00EA0B57">
              <w:rPr>
                <w:rFonts w:eastAsia="Times New Roman"/>
                <w:color w:val="auto"/>
                <w:lang w:eastAsia="pl-PL"/>
              </w:rPr>
              <w:t xml:space="preserve"> </w:t>
            </w:r>
          </w:p>
          <w:p w14:paraId="1AEF4FCD" w14:textId="77777777" w:rsidR="00841DB0" w:rsidRPr="00FB68DD" w:rsidRDefault="00841DB0" w:rsidP="00114074">
            <w:pPr>
              <w:pStyle w:val="Default"/>
              <w:ind w:left="720"/>
              <w:rPr>
                <w:rFonts w:eastAsia="Times New Roman"/>
                <w:color w:val="auto"/>
                <w:lang w:eastAsia="pl-PL"/>
              </w:rPr>
            </w:pPr>
            <w:r w:rsidRPr="00FB68DD">
              <w:rPr>
                <w:rFonts w:eastAsia="Times New Roman"/>
                <w:color w:val="auto"/>
                <w:lang w:eastAsia="pl-PL"/>
              </w:rPr>
              <w:t xml:space="preserve">- </w:t>
            </w:r>
            <w:r w:rsidRPr="00FB68DD">
              <w:rPr>
                <w:rFonts w:eastAsia="Times New Roman"/>
                <w:lang w:eastAsia="pl-PL"/>
              </w:rPr>
              <w:t>rozwi</w:t>
            </w:r>
            <w:r w:rsidRPr="00FB68DD">
              <w:rPr>
                <w:rFonts w:eastAsia="Times New Roman" w:hint="eastAsia"/>
                <w:lang w:eastAsia="pl-PL"/>
              </w:rPr>
              <w:t>ą</w:t>
            </w:r>
            <w:r w:rsidRPr="00FB68DD">
              <w:rPr>
                <w:rFonts w:eastAsia="Times New Roman"/>
                <w:lang w:eastAsia="pl-PL"/>
              </w:rPr>
              <w:t>za</w:t>
            </w:r>
            <w:r w:rsidRPr="00FB68DD">
              <w:rPr>
                <w:rFonts w:eastAsia="Times New Roman" w:hint="eastAsia"/>
                <w:lang w:eastAsia="pl-PL"/>
              </w:rPr>
              <w:t>ń</w:t>
            </w:r>
            <w:r w:rsidRPr="00FB68DD">
              <w:rPr>
                <w:rFonts w:eastAsia="Times New Roman"/>
                <w:lang w:eastAsia="pl-PL"/>
              </w:rPr>
              <w:t xml:space="preserve"> wskazanych w </w:t>
            </w:r>
            <w:r w:rsidRPr="00FB68DD">
              <w:rPr>
                <w:rFonts w:eastAsia="Times New Roman"/>
                <w:color w:val="auto"/>
                <w:lang w:eastAsia="pl-PL"/>
              </w:rPr>
              <w:t xml:space="preserve">Modelu Dostępnej Szkoły </w:t>
            </w:r>
          </w:p>
          <w:p w14:paraId="69D52DEF" w14:textId="77777777" w:rsidR="00841DB0" w:rsidRPr="00FB68DD" w:rsidRDefault="00841DB0" w:rsidP="00114074">
            <w:pPr>
              <w:pStyle w:val="Default"/>
              <w:ind w:left="720"/>
              <w:rPr>
                <w:rFonts w:eastAsia="Times New Roman"/>
                <w:lang w:eastAsia="pl-PL"/>
              </w:rPr>
            </w:pPr>
            <w:r w:rsidRPr="00FB68DD">
              <w:rPr>
                <w:rFonts w:eastAsia="Times New Roman"/>
                <w:color w:val="auto"/>
                <w:lang w:eastAsia="pl-PL"/>
              </w:rPr>
              <w:t xml:space="preserve">- </w:t>
            </w:r>
            <w:r w:rsidRPr="00FB68DD">
              <w:rPr>
                <w:rFonts w:eastAsia="Times New Roman"/>
                <w:lang w:eastAsia="pl-PL"/>
              </w:rPr>
              <w:t>rozwi</w:t>
            </w:r>
            <w:r w:rsidRPr="00FB68DD">
              <w:rPr>
                <w:rFonts w:eastAsia="Times New Roman" w:hint="eastAsia"/>
                <w:lang w:eastAsia="pl-PL"/>
              </w:rPr>
              <w:t>ą</w:t>
            </w:r>
            <w:r w:rsidRPr="00FB68DD">
              <w:rPr>
                <w:rFonts w:eastAsia="Times New Roman"/>
                <w:lang w:eastAsia="pl-PL"/>
              </w:rPr>
              <w:t>za</w:t>
            </w:r>
            <w:r w:rsidRPr="00FB68DD">
              <w:rPr>
                <w:rFonts w:eastAsia="Times New Roman" w:hint="eastAsia"/>
                <w:lang w:eastAsia="pl-PL"/>
              </w:rPr>
              <w:t>ń</w:t>
            </w:r>
            <w:r w:rsidRPr="00FB68DD">
              <w:rPr>
                <w:rFonts w:eastAsia="Times New Roman"/>
                <w:lang w:eastAsia="pl-PL"/>
              </w:rPr>
              <w:t xml:space="preserve"> wskazanych w Modelu ASPE </w:t>
            </w:r>
            <w:r w:rsidRPr="00FB68DD">
              <w:rPr>
                <w:rFonts w:eastAsia="Times New Roman"/>
                <w:color w:val="auto"/>
                <w:lang w:eastAsia="pl-PL"/>
              </w:rPr>
              <w:t xml:space="preserve">-Standardzie usług asystenckich dla dzieci i młodzieży o specjalnych potrzebach edukacyjnych i zdrowotnych w ogólnodostępnych i integracyjnych oddziałach przedszkolnych i szkolnych, </w:t>
            </w:r>
          </w:p>
          <w:p w14:paraId="32500816" w14:textId="77777777" w:rsidR="00841DB0" w:rsidRDefault="00841DB0" w:rsidP="00114074">
            <w:pPr>
              <w:pStyle w:val="Default"/>
              <w:ind w:left="720"/>
              <w:rPr>
                <w:rFonts w:eastAsia="Times New Roman"/>
                <w:color w:val="auto"/>
                <w:lang w:eastAsia="pl-PL"/>
              </w:rPr>
            </w:pPr>
            <w:r w:rsidRPr="00FB68DD">
              <w:rPr>
                <w:rFonts w:eastAsia="Times New Roman"/>
                <w:lang w:eastAsia="pl-PL"/>
              </w:rPr>
              <w:t xml:space="preserve">- rozwiązań </w:t>
            </w:r>
            <w:r w:rsidRPr="00FB68DD">
              <w:rPr>
                <w:rFonts w:eastAsia="Times New Roman"/>
                <w:color w:val="auto"/>
                <w:lang w:eastAsia="pl-PL"/>
              </w:rPr>
              <w:t>w zakresie doradztwa zawodowego.</w:t>
            </w:r>
          </w:p>
          <w:p w14:paraId="4352FACD" w14:textId="77777777" w:rsidR="00841DB0" w:rsidRPr="00745A76" w:rsidRDefault="00841DB0" w:rsidP="00114074">
            <w:pPr>
              <w:pStyle w:val="Default"/>
              <w:ind w:left="720"/>
              <w:rPr>
                <w:rFonts w:eastAsia="Times New Roman"/>
                <w:lang w:eastAsia="pl-PL"/>
              </w:rPr>
            </w:pPr>
            <w:r w:rsidRPr="00EA0B57">
              <w:rPr>
                <w:rFonts w:eastAsia="Times New Roman"/>
                <w:color w:val="auto"/>
                <w:lang w:eastAsia="pl-PL"/>
              </w:rPr>
              <w:t xml:space="preserve"> </w:t>
            </w:r>
          </w:p>
          <w:p w14:paraId="616C56E6" w14:textId="11285882" w:rsidR="00841DB0" w:rsidRDefault="00841DB0" w:rsidP="00114074">
            <w:pPr>
              <w:pStyle w:val="Default"/>
              <w:spacing w:after="120"/>
              <w:rPr>
                <w:rFonts w:eastAsia="Times New Roman"/>
                <w:u w:val="single"/>
                <w:lang w:eastAsia="pl-PL"/>
              </w:rPr>
            </w:pPr>
            <w:r w:rsidRPr="00EA0B57">
              <w:rPr>
                <w:rFonts w:eastAsia="Times New Roman"/>
                <w:lang w:eastAsia="pl-PL"/>
              </w:rPr>
              <w:t xml:space="preserve">Warunkiem spełnienia kryterium na etapie oceny projektu jest zamieszczenie we wniosku o dofinansowanie informacji, że podczas realizacji projektu wykorzystane będą zasoby dostępne na ZPE i/lub modele </w:t>
            </w:r>
            <w:r>
              <w:rPr>
                <w:rFonts w:eastAsia="Times New Roman"/>
                <w:lang w:eastAsia="pl-PL"/>
              </w:rPr>
              <w:t xml:space="preserve">i </w:t>
            </w:r>
            <w:r w:rsidR="002F3B8F">
              <w:rPr>
                <w:rFonts w:eastAsia="Times New Roman"/>
                <w:lang w:eastAsia="pl-PL"/>
              </w:rPr>
              <w:t>rozwiązania</w:t>
            </w:r>
            <w:r>
              <w:rPr>
                <w:rFonts w:eastAsia="Times New Roman"/>
                <w:lang w:eastAsia="pl-PL"/>
              </w:rPr>
              <w:t xml:space="preserve"> </w:t>
            </w:r>
            <w:r w:rsidRPr="00EA0B57">
              <w:rPr>
                <w:rFonts w:eastAsia="Times New Roman"/>
                <w:lang w:eastAsia="pl-PL"/>
              </w:rPr>
              <w:t>wypracowane w POWER</w:t>
            </w:r>
            <w:r>
              <w:rPr>
                <w:rFonts w:eastAsia="Times New Roman"/>
                <w:lang w:eastAsia="pl-PL"/>
              </w:rPr>
              <w:t xml:space="preserve"> </w:t>
            </w:r>
            <w:r w:rsidRPr="00EA0B57">
              <w:rPr>
                <w:rFonts w:eastAsia="Times New Roman"/>
                <w:lang w:eastAsia="pl-PL"/>
              </w:rPr>
              <w:t xml:space="preserve">oraz </w:t>
            </w:r>
            <w:r w:rsidRPr="004E01B7">
              <w:rPr>
                <w:rFonts w:eastAsia="Times New Roman"/>
                <w:u w:val="single"/>
                <w:lang w:eastAsia="pl-PL"/>
              </w:rPr>
              <w:t>opisanie w jaki sposób te zasoby/ modele /</w:t>
            </w:r>
            <w:r w:rsidR="002F3B8F">
              <w:rPr>
                <w:rFonts w:eastAsia="Times New Roman"/>
                <w:u w:val="single"/>
                <w:lang w:eastAsia="pl-PL"/>
              </w:rPr>
              <w:t xml:space="preserve"> </w:t>
            </w:r>
            <w:r>
              <w:rPr>
                <w:rFonts w:eastAsia="Times New Roman"/>
                <w:u w:val="single"/>
                <w:lang w:eastAsia="pl-PL"/>
              </w:rPr>
              <w:t>rozwiązania</w:t>
            </w:r>
            <w:r w:rsidRPr="004E01B7">
              <w:rPr>
                <w:rFonts w:eastAsia="Times New Roman"/>
                <w:u w:val="single"/>
                <w:lang w:eastAsia="pl-PL"/>
              </w:rPr>
              <w:t xml:space="preserve"> będą wykorzystywane/</w:t>
            </w:r>
            <w:r>
              <w:rPr>
                <w:rFonts w:eastAsia="Times New Roman"/>
                <w:u w:val="single"/>
                <w:lang w:eastAsia="pl-PL"/>
              </w:rPr>
              <w:t xml:space="preserve"> </w:t>
            </w:r>
            <w:r w:rsidRPr="004E01B7">
              <w:rPr>
                <w:rFonts w:eastAsia="Times New Roman"/>
                <w:u w:val="single"/>
                <w:lang w:eastAsia="pl-PL"/>
              </w:rPr>
              <w:t xml:space="preserve">wdrażane w projekcie. </w:t>
            </w:r>
          </w:p>
          <w:p w14:paraId="144E99E3" w14:textId="77777777" w:rsidR="00841DB0" w:rsidRDefault="00841DB0" w:rsidP="00114074">
            <w:pPr>
              <w:pStyle w:val="Default"/>
              <w:rPr>
                <w:rFonts w:eastAsia="Times New Roman"/>
                <w:lang w:eastAsia="pl-PL"/>
              </w:rPr>
            </w:pPr>
            <w:r w:rsidRPr="007C339F">
              <w:rPr>
                <w:rFonts w:eastAsia="Times New Roman"/>
                <w:lang w:eastAsia="pl-PL"/>
              </w:rPr>
              <w:t xml:space="preserve">W przypadku </w:t>
            </w:r>
            <w:r>
              <w:rPr>
                <w:rFonts w:eastAsia="Times New Roman"/>
                <w:lang w:eastAsia="pl-PL"/>
              </w:rPr>
              <w:t xml:space="preserve">Modelu Dostępnej Szkoły zapisy we wniosku powinny pozwolić na jednoznaczną identyfikację planowanego do wdrożenia we wniosku standardu/ standardów opracowanych w tym Modelu. </w:t>
            </w:r>
          </w:p>
          <w:p w14:paraId="26725542" w14:textId="77777777" w:rsidR="00841DB0" w:rsidRDefault="00841DB0" w:rsidP="00114074">
            <w:pPr>
              <w:pStyle w:val="Default"/>
              <w:rPr>
                <w:rFonts w:eastAsia="Times New Roman"/>
                <w:lang w:eastAsia="pl-PL"/>
              </w:rPr>
            </w:pPr>
          </w:p>
          <w:p w14:paraId="0B3D9CDF" w14:textId="77777777" w:rsidR="00841DB0" w:rsidRPr="007C339F" w:rsidRDefault="00841DB0" w:rsidP="00114074">
            <w:pPr>
              <w:pStyle w:val="Default"/>
              <w:rPr>
                <w:rFonts w:eastAsia="Times New Roman"/>
                <w:lang w:eastAsia="pl-PL"/>
              </w:rPr>
            </w:pPr>
            <w:r>
              <w:rPr>
                <w:rFonts w:eastAsia="Times New Roman"/>
                <w:lang w:eastAsia="pl-PL"/>
              </w:rPr>
              <w:t xml:space="preserve">W przypadku Modelu ASPE – we wniosku muszą być ujęte zapisy w sposób jednoznaczny wskazujące na zatrudnienie asystenta ucznia o specjalnych potrzebach edukacyjnych i/ lub na zatrudnienie asystenta ucznia o specjalnych potrzebach edukacyjnych i zdrowotnych. </w:t>
            </w:r>
          </w:p>
          <w:p w14:paraId="55B7CCF6" w14:textId="77777777" w:rsidR="00841DB0" w:rsidRPr="00EA0B57" w:rsidRDefault="00841DB0" w:rsidP="00114074">
            <w:pPr>
              <w:pStyle w:val="Default"/>
              <w:rPr>
                <w:rFonts w:eastAsia="Times New Roman"/>
                <w:lang w:eastAsia="pl-PL"/>
              </w:rPr>
            </w:pPr>
          </w:p>
          <w:p w14:paraId="073ECAD1" w14:textId="19694B55" w:rsidR="00841DB0" w:rsidRPr="00EA0B57" w:rsidRDefault="00841DB0" w:rsidP="00114074">
            <w:pPr>
              <w:pStyle w:val="Default"/>
              <w:rPr>
                <w:rFonts w:eastAsia="Times New Roman"/>
                <w:lang w:eastAsia="pl-PL"/>
              </w:rPr>
            </w:pPr>
            <w:r w:rsidRPr="008009E9">
              <w:rPr>
                <w:rFonts w:eastAsia="Times New Roman"/>
                <w:b/>
                <w:bCs/>
                <w:lang w:eastAsia="pl-PL"/>
              </w:rPr>
              <w:t>0 pkt</w:t>
            </w:r>
            <w:r w:rsidRPr="00EA0B57">
              <w:rPr>
                <w:rFonts w:eastAsia="Times New Roman"/>
                <w:lang w:eastAsia="pl-PL"/>
              </w:rPr>
              <w:t xml:space="preserve"> - projekt nie zakłada </w:t>
            </w:r>
            <w:r w:rsidRPr="00EA0B57">
              <w:rPr>
                <w:rFonts w:eastAsia="Times New Roman"/>
                <w:color w:val="auto"/>
                <w:lang w:eastAsia="pl-PL"/>
              </w:rPr>
              <w:t>wykorzystania zasobów dostępnych na ZPE i</w:t>
            </w:r>
            <w:r>
              <w:rPr>
                <w:rFonts w:eastAsia="Times New Roman"/>
                <w:color w:val="auto"/>
                <w:lang w:eastAsia="pl-PL"/>
              </w:rPr>
              <w:t> </w:t>
            </w:r>
            <w:r w:rsidRPr="00EA0B57">
              <w:rPr>
                <w:rFonts w:eastAsia="Times New Roman"/>
                <w:lang w:eastAsia="pl-PL"/>
              </w:rPr>
              <w:t>wdrażania wypracowan</w:t>
            </w:r>
            <w:r w:rsidR="002F3B8F">
              <w:rPr>
                <w:rFonts w:eastAsia="Times New Roman"/>
                <w:lang w:eastAsia="pl-PL"/>
              </w:rPr>
              <w:t>ego</w:t>
            </w:r>
            <w:r w:rsidRPr="00EA0B57">
              <w:rPr>
                <w:rFonts w:eastAsia="Times New Roman"/>
                <w:lang w:eastAsia="pl-PL"/>
              </w:rPr>
              <w:t xml:space="preserve"> w ramach PO WER model</w:t>
            </w:r>
            <w:r w:rsidR="00DA0440">
              <w:rPr>
                <w:rFonts w:eastAsia="Times New Roman"/>
                <w:lang w:eastAsia="pl-PL"/>
              </w:rPr>
              <w:t>u</w:t>
            </w:r>
            <w:r>
              <w:rPr>
                <w:rFonts w:eastAsia="Times New Roman"/>
                <w:lang w:eastAsia="pl-PL"/>
              </w:rPr>
              <w:t xml:space="preserve"> </w:t>
            </w:r>
            <w:r w:rsidR="00DA0440">
              <w:rPr>
                <w:rFonts w:eastAsia="Times New Roman"/>
                <w:lang w:eastAsia="pl-PL"/>
              </w:rPr>
              <w:t>i/lub</w:t>
            </w:r>
            <w:r>
              <w:rPr>
                <w:rFonts w:eastAsia="Times New Roman"/>
                <w:lang w:eastAsia="pl-PL"/>
              </w:rPr>
              <w:t xml:space="preserve"> </w:t>
            </w:r>
            <w:r w:rsidR="002D23EA">
              <w:rPr>
                <w:rFonts w:eastAsia="Times New Roman"/>
                <w:lang w:eastAsia="pl-PL"/>
              </w:rPr>
              <w:t>rozwiązania,</w:t>
            </w:r>
          </w:p>
          <w:p w14:paraId="0EF7786A" w14:textId="77777777" w:rsidR="00841DB0" w:rsidRPr="00EA0B57" w:rsidRDefault="00841DB0" w:rsidP="00114074">
            <w:pPr>
              <w:pStyle w:val="Default"/>
              <w:rPr>
                <w:rFonts w:eastAsia="Times New Roman"/>
                <w:lang w:eastAsia="pl-PL"/>
              </w:rPr>
            </w:pPr>
          </w:p>
          <w:p w14:paraId="46D32EBC" w14:textId="77777777" w:rsidR="00841DB0" w:rsidRPr="00EA0B57" w:rsidRDefault="00841DB0" w:rsidP="00114074">
            <w:pPr>
              <w:pStyle w:val="Default"/>
              <w:rPr>
                <w:rFonts w:eastAsia="Times New Roman"/>
                <w:lang w:eastAsia="pl-PL"/>
              </w:rPr>
            </w:pPr>
            <w:r w:rsidRPr="008009E9">
              <w:rPr>
                <w:rFonts w:eastAsia="Times New Roman"/>
                <w:b/>
                <w:bCs/>
                <w:lang w:eastAsia="pl-PL"/>
              </w:rPr>
              <w:t>1 pkt</w:t>
            </w:r>
            <w:r w:rsidRPr="00EA0B57">
              <w:rPr>
                <w:rFonts w:eastAsia="Times New Roman"/>
                <w:lang w:eastAsia="pl-PL"/>
              </w:rPr>
              <w:t xml:space="preserve"> - projekt zakłada </w:t>
            </w:r>
            <w:r w:rsidRPr="00EA0B57">
              <w:rPr>
                <w:rFonts w:eastAsia="Times New Roman"/>
                <w:color w:val="auto"/>
                <w:lang w:eastAsia="pl-PL"/>
              </w:rPr>
              <w:t>wykorzystanie zasobów dostępnych na ZPE</w:t>
            </w:r>
            <w:r>
              <w:rPr>
                <w:rFonts w:eastAsia="Times New Roman"/>
                <w:color w:val="auto"/>
                <w:lang w:eastAsia="pl-PL"/>
              </w:rPr>
              <w:t>,</w:t>
            </w:r>
            <w:r w:rsidRPr="00EA0B57">
              <w:rPr>
                <w:rFonts w:eastAsia="Times New Roman"/>
                <w:color w:val="auto"/>
                <w:lang w:eastAsia="pl-PL"/>
              </w:rPr>
              <w:t xml:space="preserve"> </w:t>
            </w:r>
          </w:p>
          <w:p w14:paraId="2EB4ACED" w14:textId="77777777" w:rsidR="00841DB0" w:rsidRPr="00EA0B57" w:rsidRDefault="00841DB0" w:rsidP="00114074">
            <w:pPr>
              <w:pStyle w:val="Default"/>
              <w:rPr>
                <w:rFonts w:eastAsia="Times New Roman"/>
                <w:lang w:eastAsia="pl-PL"/>
              </w:rPr>
            </w:pPr>
          </w:p>
          <w:p w14:paraId="645AD6A3" w14:textId="29F8E6EA" w:rsidR="00841DB0" w:rsidRPr="00EA0B57" w:rsidRDefault="00841DB0" w:rsidP="00114074">
            <w:pPr>
              <w:pStyle w:val="Default"/>
              <w:rPr>
                <w:rFonts w:eastAsia="Times New Roman"/>
                <w:lang w:eastAsia="pl-PL"/>
              </w:rPr>
            </w:pPr>
            <w:r w:rsidRPr="008009E9">
              <w:rPr>
                <w:rFonts w:eastAsia="Times New Roman"/>
                <w:b/>
                <w:bCs/>
                <w:lang w:eastAsia="pl-PL"/>
              </w:rPr>
              <w:t>3 pkt -</w:t>
            </w:r>
            <w:r w:rsidRPr="00EA0B57">
              <w:rPr>
                <w:rFonts w:eastAsia="Times New Roman"/>
                <w:lang w:eastAsia="pl-PL"/>
              </w:rPr>
              <w:t xml:space="preserve"> projekt zakłada wdrażanie wypracowan</w:t>
            </w:r>
            <w:r w:rsidR="002F3B8F">
              <w:rPr>
                <w:rFonts w:eastAsia="Times New Roman"/>
                <w:lang w:eastAsia="pl-PL"/>
              </w:rPr>
              <w:t>ego</w:t>
            </w:r>
            <w:r w:rsidRPr="00EA0B57">
              <w:rPr>
                <w:rFonts w:eastAsia="Times New Roman"/>
                <w:lang w:eastAsia="pl-PL"/>
              </w:rPr>
              <w:t xml:space="preserve"> w ramach PO WER model</w:t>
            </w:r>
            <w:r w:rsidR="002F3B8F">
              <w:rPr>
                <w:rFonts w:eastAsia="Times New Roman"/>
                <w:lang w:eastAsia="pl-PL"/>
              </w:rPr>
              <w:t>u</w:t>
            </w:r>
            <w:r w:rsidRPr="00EA0B57">
              <w:rPr>
                <w:rFonts w:eastAsia="Times New Roman"/>
                <w:lang w:eastAsia="pl-PL"/>
              </w:rPr>
              <w:t xml:space="preserve"> </w:t>
            </w:r>
            <w:r>
              <w:rPr>
                <w:rFonts w:eastAsia="Times New Roman"/>
                <w:lang w:eastAsia="pl-PL"/>
              </w:rPr>
              <w:t>i</w:t>
            </w:r>
            <w:r w:rsidR="002F3B8F">
              <w:rPr>
                <w:rFonts w:eastAsia="Times New Roman"/>
                <w:lang w:eastAsia="pl-PL"/>
              </w:rPr>
              <w:t>/lub rozwiązania.</w:t>
            </w:r>
            <w:r>
              <w:rPr>
                <w:rFonts w:eastAsia="Times New Roman"/>
                <w:lang w:eastAsia="pl-PL"/>
              </w:rPr>
              <w:t xml:space="preserve"> </w:t>
            </w:r>
          </w:p>
          <w:p w14:paraId="0BE9238E" w14:textId="77777777" w:rsidR="00841DB0" w:rsidRDefault="00841DB0" w:rsidP="00114074">
            <w:pPr>
              <w:pStyle w:val="Default"/>
              <w:rPr>
                <w:rFonts w:eastAsia="Times New Roman"/>
                <w:lang w:eastAsia="pl-PL"/>
              </w:rPr>
            </w:pPr>
            <w:r w:rsidRPr="00EA0B57" w:rsidDel="00A539B4">
              <w:rPr>
                <w:rFonts w:eastAsia="Times New Roman"/>
                <w:lang w:eastAsia="pl-PL"/>
              </w:rPr>
              <w:t xml:space="preserve"> </w:t>
            </w:r>
          </w:p>
          <w:p w14:paraId="0A05A720" w14:textId="77777777" w:rsidR="00841DB0" w:rsidRDefault="00841DB0" w:rsidP="00114074">
            <w:pPr>
              <w:pStyle w:val="Default"/>
              <w:rPr>
                <w:rFonts w:eastAsia="Times New Roman"/>
                <w:lang w:eastAsia="pl-PL"/>
              </w:rPr>
            </w:pPr>
            <w:r>
              <w:rPr>
                <w:rFonts w:eastAsia="Times New Roman"/>
                <w:lang w:eastAsia="pl-PL"/>
              </w:rPr>
              <w:t>Punkty sumują się.</w:t>
            </w:r>
          </w:p>
          <w:p w14:paraId="15E9345E" w14:textId="77777777" w:rsidR="00841DB0" w:rsidRPr="00EA0B57" w:rsidRDefault="00841DB0" w:rsidP="00114074">
            <w:pPr>
              <w:pStyle w:val="Default"/>
              <w:rPr>
                <w:rFonts w:eastAsia="Times New Roman"/>
                <w:lang w:eastAsia="pl-PL"/>
              </w:rPr>
            </w:pPr>
          </w:p>
          <w:p w14:paraId="1D107850" w14:textId="77777777" w:rsidR="00841DB0" w:rsidRPr="00EA0B57" w:rsidRDefault="00841DB0" w:rsidP="00114074">
            <w:pPr>
              <w:pStyle w:val="Default"/>
              <w:rPr>
                <w:rFonts w:eastAsia="Times New Roman"/>
                <w:lang w:eastAsia="pl-PL"/>
              </w:rPr>
            </w:pPr>
          </w:p>
          <w:p w14:paraId="35803E8B" w14:textId="1BE449E4" w:rsidR="00841DB0" w:rsidRPr="00745F01" w:rsidRDefault="00841DB0" w:rsidP="00114074">
            <w:pPr>
              <w:pStyle w:val="Default"/>
              <w:rPr>
                <w:rFonts w:eastAsia="Times New Roman"/>
                <w:color w:val="auto"/>
                <w:lang w:eastAsia="pl-PL"/>
              </w:rPr>
            </w:pPr>
            <w:r w:rsidRPr="00EA0B57">
              <w:rPr>
                <w:rFonts w:eastAsia="Times New Roman"/>
                <w:lang w:eastAsia="pl-PL"/>
              </w:rPr>
              <w:t>Kryterium jest weryfikowane na podstawie zapisów wniosku o</w:t>
            </w:r>
            <w:r>
              <w:rPr>
                <w:rFonts w:eastAsia="Times New Roman"/>
                <w:lang w:eastAsia="pl-PL"/>
              </w:rPr>
              <w:t> </w:t>
            </w:r>
            <w:r w:rsidRPr="00EA0B57">
              <w:rPr>
                <w:rFonts w:eastAsia="Times New Roman"/>
                <w:lang w:eastAsia="pl-PL"/>
              </w:rPr>
              <w:t>dofinansowanie projektu</w:t>
            </w:r>
            <w:r>
              <w:rPr>
                <w:rFonts w:eastAsia="Times New Roman"/>
                <w:lang w:eastAsia="pl-PL"/>
              </w:rPr>
              <w:t>, w tym na podstawie opisu poszczególnych zadań we wniosku</w:t>
            </w:r>
            <w:r w:rsidRPr="00EA0B57">
              <w:rPr>
                <w:rFonts w:eastAsia="Times New Roman"/>
                <w:lang w:eastAsia="pl-PL"/>
              </w:rPr>
              <w:t>.</w:t>
            </w:r>
          </w:p>
        </w:tc>
        <w:tc>
          <w:tcPr>
            <w:tcW w:w="1842" w:type="dxa"/>
            <w:tcBorders>
              <w:top w:val="single" w:sz="4" w:space="0" w:color="92D050"/>
              <w:left w:val="single" w:sz="4" w:space="0" w:color="92D050"/>
              <w:bottom w:val="single" w:sz="4" w:space="0" w:color="92D050"/>
              <w:right w:val="single" w:sz="4" w:space="0" w:color="92D050"/>
            </w:tcBorders>
          </w:tcPr>
          <w:p w14:paraId="466FA918" w14:textId="77777777" w:rsidR="00DA0440" w:rsidRDefault="00DA0440" w:rsidP="00114074">
            <w:pPr>
              <w:spacing w:after="0" w:line="276" w:lineRule="auto"/>
              <w:jc w:val="center"/>
              <w:rPr>
                <w:bCs/>
                <w:sz w:val="24"/>
                <w:szCs w:val="24"/>
              </w:rPr>
            </w:pPr>
          </w:p>
          <w:p w14:paraId="5958D710" w14:textId="77777777" w:rsidR="00841DB0" w:rsidRDefault="00841DB0" w:rsidP="00FC3009">
            <w:pPr>
              <w:spacing w:after="0" w:line="276" w:lineRule="auto"/>
              <w:rPr>
                <w:bCs/>
                <w:sz w:val="24"/>
                <w:szCs w:val="24"/>
              </w:rPr>
            </w:pPr>
          </w:p>
          <w:p w14:paraId="403F69A3" w14:textId="77777777" w:rsidR="00841DB0" w:rsidRDefault="00841DB0" w:rsidP="00114074">
            <w:pPr>
              <w:spacing w:after="0" w:line="276" w:lineRule="auto"/>
              <w:jc w:val="center"/>
              <w:rPr>
                <w:bCs/>
                <w:sz w:val="24"/>
                <w:szCs w:val="24"/>
              </w:rPr>
            </w:pPr>
          </w:p>
          <w:p w14:paraId="4379ADF0" w14:textId="77777777" w:rsidR="00DA0440" w:rsidRDefault="00DA0440" w:rsidP="00114074">
            <w:pPr>
              <w:spacing w:after="0" w:line="276" w:lineRule="auto"/>
              <w:jc w:val="center"/>
              <w:rPr>
                <w:bCs/>
                <w:sz w:val="24"/>
                <w:szCs w:val="24"/>
              </w:rPr>
            </w:pPr>
          </w:p>
          <w:p w14:paraId="487CB624" w14:textId="77777777" w:rsidR="00DA0440" w:rsidRDefault="00DA0440" w:rsidP="00114074">
            <w:pPr>
              <w:spacing w:after="0" w:line="276" w:lineRule="auto"/>
              <w:jc w:val="center"/>
              <w:rPr>
                <w:bCs/>
                <w:sz w:val="24"/>
                <w:szCs w:val="24"/>
              </w:rPr>
            </w:pPr>
          </w:p>
          <w:p w14:paraId="6490224F" w14:textId="77777777" w:rsidR="00DA0440" w:rsidRDefault="00DA0440" w:rsidP="00114074">
            <w:pPr>
              <w:spacing w:after="0" w:line="276" w:lineRule="auto"/>
              <w:jc w:val="center"/>
              <w:rPr>
                <w:bCs/>
                <w:sz w:val="24"/>
                <w:szCs w:val="24"/>
              </w:rPr>
            </w:pPr>
          </w:p>
          <w:p w14:paraId="5378E61B" w14:textId="77777777" w:rsidR="00DA0440" w:rsidRDefault="00DA0440" w:rsidP="00114074">
            <w:pPr>
              <w:spacing w:after="0" w:line="276" w:lineRule="auto"/>
              <w:jc w:val="center"/>
              <w:rPr>
                <w:bCs/>
                <w:sz w:val="24"/>
                <w:szCs w:val="24"/>
              </w:rPr>
            </w:pPr>
          </w:p>
          <w:p w14:paraId="20CE321A" w14:textId="77777777" w:rsidR="00DA0440" w:rsidRDefault="00DA0440" w:rsidP="00114074">
            <w:pPr>
              <w:spacing w:after="0" w:line="276" w:lineRule="auto"/>
              <w:jc w:val="center"/>
              <w:rPr>
                <w:sz w:val="24"/>
                <w:szCs w:val="24"/>
              </w:rPr>
            </w:pPr>
          </w:p>
          <w:p w14:paraId="1C8852D9" w14:textId="77777777" w:rsidR="00DA0440" w:rsidRDefault="00DA0440" w:rsidP="00114074">
            <w:pPr>
              <w:spacing w:after="0" w:line="276" w:lineRule="auto"/>
              <w:jc w:val="center"/>
              <w:rPr>
                <w:sz w:val="24"/>
                <w:szCs w:val="24"/>
              </w:rPr>
            </w:pPr>
          </w:p>
          <w:p w14:paraId="278FF2F7" w14:textId="77777777" w:rsidR="00DA0440" w:rsidRDefault="00DA0440" w:rsidP="00114074">
            <w:pPr>
              <w:spacing w:after="0" w:line="276" w:lineRule="auto"/>
              <w:jc w:val="center"/>
              <w:rPr>
                <w:sz w:val="24"/>
                <w:szCs w:val="24"/>
              </w:rPr>
            </w:pPr>
          </w:p>
          <w:p w14:paraId="02A7F3E2" w14:textId="77777777" w:rsidR="00DA0440" w:rsidRDefault="00DA0440" w:rsidP="00114074">
            <w:pPr>
              <w:spacing w:after="0" w:line="276" w:lineRule="auto"/>
              <w:jc w:val="center"/>
              <w:rPr>
                <w:sz w:val="24"/>
                <w:szCs w:val="24"/>
              </w:rPr>
            </w:pPr>
          </w:p>
          <w:p w14:paraId="1D33C574" w14:textId="77777777" w:rsidR="00CD769F" w:rsidRDefault="00CD769F" w:rsidP="00114074">
            <w:pPr>
              <w:spacing w:after="0" w:line="276" w:lineRule="auto"/>
              <w:jc w:val="center"/>
              <w:rPr>
                <w:sz w:val="24"/>
                <w:szCs w:val="24"/>
              </w:rPr>
            </w:pPr>
          </w:p>
          <w:p w14:paraId="2AC34E42" w14:textId="77777777" w:rsidR="00DA0440" w:rsidRDefault="00DA0440" w:rsidP="00114074">
            <w:pPr>
              <w:spacing w:after="0" w:line="276" w:lineRule="auto"/>
              <w:jc w:val="center"/>
              <w:rPr>
                <w:sz w:val="24"/>
                <w:szCs w:val="24"/>
              </w:rPr>
            </w:pPr>
          </w:p>
          <w:p w14:paraId="635F29ED" w14:textId="08079FF3" w:rsidR="00841DB0" w:rsidRPr="00EA0B57" w:rsidRDefault="00841DB0" w:rsidP="00114074">
            <w:pPr>
              <w:spacing w:after="0" w:line="276" w:lineRule="auto"/>
              <w:jc w:val="center"/>
              <w:rPr>
                <w:sz w:val="24"/>
                <w:szCs w:val="24"/>
              </w:rPr>
            </w:pPr>
            <w:r w:rsidRPr="00EA0B57">
              <w:rPr>
                <w:sz w:val="24"/>
                <w:szCs w:val="24"/>
              </w:rPr>
              <w:t>1</w:t>
            </w:r>
          </w:p>
        </w:tc>
        <w:tc>
          <w:tcPr>
            <w:tcW w:w="1560" w:type="dxa"/>
            <w:tcBorders>
              <w:top w:val="single" w:sz="4" w:space="0" w:color="92D050"/>
              <w:left w:val="single" w:sz="4" w:space="0" w:color="92D050"/>
              <w:bottom w:val="single" w:sz="4" w:space="0" w:color="92D050"/>
              <w:right w:val="single" w:sz="4" w:space="0" w:color="92D050"/>
            </w:tcBorders>
            <w:vAlign w:val="center"/>
          </w:tcPr>
          <w:p w14:paraId="43D17A73" w14:textId="77777777" w:rsidR="00DA0440" w:rsidRDefault="00DA0440" w:rsidP="00114074">
            <w:pPr>
              <w:spacing w:after="0" w:line="276" w:lineRule="auto"/>
              <w:jc w:val="center"/>
              <w:rPr>
                <w:sz w:val="24"/>
                <w:szCs w:val="24"/>
              </w:rPr>
            </w:pPr>
          </w:p>
          <w:p w14:paraId="1B96C691" w14:textId="77777777" w:rsidR="00DA0440" w:rsidRDefault="00DA0440" w:rsidP="00114074">
            <w:pPr>
              <w:spacing w:after="0" w:line="276" w:lineRule="auto"/>
              <w:jc w:val="center"/>
              <w:rPr>
                <w:sz w:val="24"/>
                <w:szCs w:val="24"/>
              </w:rPr>
            </w:pPr>
          </w:p>
          <w:p w14:paraId="478C807E" w14:textId="77777777" w:rsidR="00DA0440" w:rsidRDefault="00DA0440" w:rsidP="00114074">
            <w:pPr>
              <w:spacing w:after="0" w:line="276" w:lineRule="auto"/>
              <w:jc w:val="center"/>
              <w:rPr>
                <w:sz w:val="24"/>
                <w:szCs w:val="24"/>
              </w:rPr>
            </w:pPr>
          </w:p>
          <w:p w14:paraId="042924F0" w14:textId="77777777" w:rsidR="00DA0440" w:rsidRDefault="00DA0440" w:rsidP="00114074">
            <w:pPr>
              <w:spacing w:after="0" w:line="276" w:lineRule="auto"/>
              <w:jc w:val="center"/>
              <w:rPr>
                <w:sz w:val="24"/>
                <w:szCs w:val="24"/>
              </w:rPr>
            </w:pPr>
          </w:p>
          <w:p w14:paraId="7BB20348" w14:textId="77777777" w:rsidR="00DA0440" w:rsidRDefault="00DA0440" w:rsidP="00FC3009">
            <w:pPr>
              <w:spacing w:after="0" w:line="276" w:lineRule="auto"/>
              <w:rPr>
                <w:sz w:val="24"/>
                <w:szCs w:val="24"/>
              </w:rPr>
            </w:pPr>
          </w:p>
          <w:p w14:paraId="54D85DD6" w14:textId="30B83301" w:rsidR="00841DB0" w:rsidRDefault="00841DB0" w:rsidP="00114074">
            <w:pPr>
              <w:spacing w:after="0" w:line="276" w:lineRule="auto"/>
              <w:jc w:val="center"/>
              <w:rPr>
                <w:sz w:val="24"/>
                <w:szCs w:val="24"/>
              </w:rPr>
            </w:pPr>
            <w:r>
              <w:rPr>
                <w:sz w:val="24"/>
                <w:szCs w:val="24"/>
              </w:rPr>
              <w:t xml:space="preserve">0 lub </w:t>
            </w:r>
            <w:r w:rsidRPr="00EA0B57">
              <w:rPr>
                <w:sz w:val="24"/>
                <w:szCs w:val="24"/>
              </w:rPr>
              <w:t xml:space="preserve">1 lub 3 lub </w:t>
            </w:r>
            <w:r>
              <w:rPr>
                <w:sz w:val="24"/>
                <w:szCs w:val="24"/>
              </w:rPr>
              <w:t>4</w:t>
            </w:r>
          </w:p>
        </w:tc>
      </w:tr>
      <w:tr w:rsidR="00841DB0" w:rsidRPr="004A4E24" w14:paraId="2A1904F8" w14:textId="2F72CCFB" w:rsidTr="00C2404E">
        <w:trPr>
          <w:trHeight w:val="854"/>
        </w:trPr>
        <w:tc>
          <w:tcPr>
            <w:tcW w:w="851"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22B6089" w14:textId="6598D643" w:rsidR="00841DB0" w:rsidRPr="00EA0B57" w:rsidRDefault="00FC3009" w:rsidP="00FC3009">
            <w:pPr>
              <w:spacing w:after="0" w:line="276" w:lineRule="auto"/>
              <w:jc w:val="center"/>
              <w:rPr>
                <w:sz w:val="24"/>
                <w:szCs w:val="24"/>
              </w:rPr>
            </w:pPr>
            <w:r>
              <w:rPr>
                <w:sz w:val="24"/>
                <w:szCs w:val="24"/>
              </w:rPr>
              <w:t>2</w:t>
            </w:r>
            <w:r w:rsidR="00841DB0">
              <w:rPr>
                <w:sz w:val="24"/>
                <w:szCs w:val="24"/>
              </w:rPr>
              <w:t>.</w:t>
            </w:r>
          </w:p>
        </w:tc>
        <w:tc>
          <w:tcPr>
            <w:tcW w:w="3119" w:type="dxa"/>
            <w:gridSpan w:val="2"/>
            <w:tcBorders>
              <w:top w:val="single" w:sz="4" w:space="0" w:color="92D050"/>
              <w:left w:val="single" w:sz="4" w:space="0" w:color="92D050"/>
              <w:bottom w:val="single" w:sz="4" w:space="0" w:color="92D050"/>
              <w:right w:val="single" w:sz="4" w:space="0" w:color="92D050"/>
            </w:tcBorders>
            <w:shd w:val="clear" w:color="auto" w:fill="FFFFFF"/>
            <w:vAlign w:val="center"/>
          </w:tcPr>
          <w:p w14:paraId="1EDE9C63" w14:textId="6576B167" w:rsidR="00841DB0" w:rsidRPr="00EA0B57" w:rsidRDefault="00841DB0" w:rsidP="00114074">
            <w:pPr>
              <w:spacing w:after="0" w:line="276" w:lineRule="auto"/>
              <w:rPr>
                <w:sz w:val="24"/>
                <w:szCs w:val="24"/>
              </w:rPr>
            </w:pPr>
            <w:r w:rsidRPr="00501855">
              <w:rPr>
                <w:sz w:val="24"/>
                <w:szCs w:val="24"/>
              </w:rPr>
              <w:t>Projekt zakłada zajęcia z zakresu edukacji psychologicznej i/lub edukacji z zakresu zdrowego trybu życia i/lub edukacji z zakresu higieny cyfrowej i</w:t>
            </w:r>
            <w:r>
              <w:rPr>
                <w:sz w:val="24"/>
                <w:szCs w:val="24"/>
              </w:rPr>
              <w:t> </w:t>
            </w:r>
            <w:proofErr w:type="spellStart"/>
            <w:r w:rsidRPr="00501855">
              <w:rPr>
                <w:sz w:val="24"/>
                <w:szCs w:val="24"/>
              </w:rPr>
              <w:t>cyberbezpieczeństwa</w:t>
            </w:r>
            <w:proofErr w:type="spellEnd"/>
          </w:p>
        </w:tc>
        <w:tc>
          <w:tcPr>
            <w:tcW w:w="8080" w:type="dxa"/>
            <w:tcBorders>
              <w:top w:val="single" w:sz="4" w:space="0" w:color="92D050"/>
              <w:left w:val="single" w:sz="4" w:space="0" w:color="92D050"/>
              <w:bottom w:val="single" w:sz="4" w:space="0" w:color="92D050"/>
              <w:right w:val="single" w:sz="4" w:space="0" w:color="92D050"/>
            </w:tcBorders>
            <w:vAlign w:val="center"/>
          </w:tcPr>
          <w:p w14:paraId="51538A98" w14:textId="1580A2D9" w:rsidR="00841DB0" w:rsidRPr="00CA539E" w:rsidRDefault="00841DB0" w:rsidP="00114074">
            <w:pPr>
              <w:spacing w:after="0" w:line="276" w:lineRule="auto"/>
              <w:rPr>
                <w:sz w:val="24"/>
                <w:szCs w:val="24"/>
              </w:rPr>
            </w:pPr>
            <w:r w:rsidRPr="00CA539E">
              <w:rPr>
                <w:sz w:val="24"/>
                <w:szCs w:val="24"/>
              </w:rPr>
              <w:t xml:space="preserve">W </w:t>
            </w:r>
            <w:r>
              <w:rPr>
                <w:sz w:val="24"/>
                <w:szCs w:val="24"/>
              </w:rPr>
              <w:t xml:space="preserve">ramach </w:t>
            </w:r>
            <w:r w:rsidRPr="00CA539E">
              <w:rPr>
                <w:sz w:val="24"/>
                <w:szCs w:val="24"/>
              </w:rPr>
              <w:t xml:space="preserve">kryterium bada się czy projekt obejmuje zajęcia dla uczniów szkół </w:t>
            </w:r>
            <w:r>
              <w:rPr>
                <w:sz w:val="24"/>
                <w:szCs w:val="24"/>
              </w:rPr>
              <w:t>kształcenia ogólnego</w:t>
            </w:r>
            <w:r w:rsidRPr="00CA539E">
              <w:rPr>
                <w:sz w:val="24"/>
                <w:szCs w:val="24"/>
              </w:rPr>
              <w:t xml:space="preserve"> z zakresu edukacji psychologicznej i/lub edukacji z zakresu zdrowego trybu życia</w:t>
            </w:r>
            <w:r>
              <w:rPr>
                <w:sz w:val="24"/>
                <w:szCs w:val="24"/>
              </w:rPr>
              <w:t>/i/lub z zakresu higieny cyfrowej i </w:t>
            </w:r>
            <w:proofErr w:type="spellStart"/>
            <w:r>
              <w:rPr>
                <w:sz w:val="24"/>
                <w:szCs w:val="24"/>
              </w:rPr>
              <w:t>cyberbezpieczeństwa</w:t>
            </w:r>
            <w:proofErr w:type="spellEnd"/>
            <w:r>
              <w:rPr>
                <w:sz w:val="24"/>
                <w:szCs w:val="24"/>
              </w:rPr>
              <w:t xml:space="preserve">. </w:t>
            </w:r>
          </w:p>
          <w:p w14:paraId="0CF8D63E" w14:textId="77777777" w:rsidR="00841DB0" w:rsidRPr="00CA539E" w:rsidRDefault="00841DB0" w:rsidP="00114074">
            <w:pPr>
              <w:spacing w:after="0" w:line="276" w:lineRule="auto"/>
              <w:rPr>
                <w:sz w:val="24"/>
                <w:szCs w:val="24"/>
              </w:rPr>
            </w:pPr>
          </w:p>
          <w:p w14:paraId="413FC704" w14:textId="123A44CE" w:rsidR="00841DB0" w:rsidRPr="00CA539E" w:rsidRDefault="00841DB0" w:rsidP="00114074">
            <w:pPr>
              <w:spacing w:after="0" w:line="276" w:lineRule="auto"/>
              <w:rPr>
                <w:sz w:val="24"/>
                <w:szCs w:val="24"/>
              </w:rPr>
            </w:pPr>
            <w:r w:rsidRPr="00CA539E">
              <w:rPr>
                <w:sz w:val="24"/>
                <w:szCs w:val="24"/>
              </w:rPr>
              <w:t xml:space="preserve">Na potrzeby niniejszego kryterium należy przyjąć, że edukacja psychologiczna to nabywanie przez uczniów wiedzy prowadzącej do zdobycia umiejętności z zakresu m.in.: radzenia sobie z lękiem, stresem, budowania relacji rówieśniczych, rozpoznawania lub wyrażania własnych emocji czy konstruktywnego rozwiązywania sytuacji trudnych, które mogą poprawić poziom życia uczniów i/lub słuchaczy, w tym jakość nawiązywanych relacji rówieśniczych i zawodowych. </w:t>
            </w:r>
          </w:p>
          <w:p w14:paraId="46C2AAA9" w14:textId="77777777" w:rsidR="00841DB0" w:rsidRPr="00CA539E" w:rsidRDefault="00841DB0" w:rsidP="00114074">
            <w:pPr>
              <w:spacing w:after="0" w:line="276" w:lineRule="auto"/>
              <w:rPr>
                <w:sz w:val="24"/>
                <w:szCs w:val="24"/>
              </w:rPr>
            </w:pPr>
          </w:p>
          <w:p w14:paraId="2B45BF33" w14:textId="509C62C9" w:rsidR="00841DB0" w:rsidRDefault="00841DB0" w:rsidP="00114074">
            <w:pPr>
              <w:spacing w:after="0" w:line="276" w:lineRule="auto"/>
              <w:rPr>
                <w:sz w:val="24"/>
                <w:szCs w:val="24"/>
              </w:rPr>
            </w:pPr>
            <w:r w:rsidRPr="0039274F">
              <w:rPr>
                <w:sz w:val="24"/>
                <w:szCs w:val="24"/>
              </w:rPr>
              <w:t>Równie ważna jest edukacja z zakresu zdrowego trybu życia</w:t>
            </w:r>
            <w:r>
              <w:rPr>
                <w:sz w:val="24"/>
                <w:szCs w:val="24"/>
              </w:rPr>
              <w:t>,</w:t>
            </w:r>
            <w:r w:rsidRPr="0039274F">
              <w:rPr>
                <w:sz w:val="24"/>
                <w:szCs w:val="24"/>
              </w:rPr>
              <w:t xml:space="preserve"> w tym m.in. informowanie na temat zdrowego odżywiania czy promowanie aktywności fizyczne</w:t>
            </w:r>
            <w:r>
              <w:rPr>
                <w:sz w:val="24"/>
                <w:szCs w:val="24"/>
              </w:rPr>
              <w:t>j.</w:t>
            </w:r>
          </w:p>
          <w:p w14:paraId="51712FBD" w14:textId="77777777" w:rsidR="00841DB0" w:rsidRDefault="00841DB0" w:rsidP="00114074">
            <w:pPr>
              <w:spacing w:after="0" w:line="276" w:lineRule="auto"/>
              <w:rPr>
                <w:sz w:val="24"/>
                <w:szCs w:val="24"/>
              </w:rPr>
            </w:pPr>
          </w:p>
          <w:p w14:paraId="3519F6CD" w14:textId="6A2CBE53" w:rsidR="00841DB0" w:rsidRPr="00CA539E" w:rsidRDefault="00841DB0" w:rsidP="00114074">
            <w:pPr>
              <w:spacing w:after="0" w:line="276" w:lineRule="auto"/>
              <w:rPr>
                <w:sz w:val="24"/>
                <w:szCs w:val="24"/>
              </w:rPr>
            </w:pPr>
            <w:r w:rsidRPr="00FB68DD">
              <w:rPr>
                <w:sz w:val="24"/>
                <w:szCs w:val="24"/>
              </w:rPr>
              <w:t xml:space="preserve">Edukacja z zakresu higieny cyfrowej i </w:t>
            </w:r>
            <w:proofErr w:type="spellStart"/>
            <w:r w:rsidRPr="00FB68DD">
              <w:rPr>
                <w:sz w:val="24"/>
                <w:szCs w:val="24"/>
              </w:rPr>
              <w:t>cyberbezpieczeństwa</w:t>
            </w:r>
            <w:proofErr w:type="spellEnd"/>
            <w:r w:rsidRPr="00FB68DD">
              <w:rPr>
                <w:sz w:val="24"/>
                <w:szCs w:val="24"/>
              </w:rPr>
              <w:t xml:space="preserve"> to w</w:t>
            </w:r>
            <w:r>
              <w:rPr>
                <w:sz w:val="24"/>
                <w:szCs w:val="24"/>
              </w:rPr>
              <w:t> </w:t>
            </w:r>
            <w:r w:rsidRPr="00FB68DD">
              <w:rPr>
                <w:sz w:val="24"/>
                <w:szCs w:val="24"/>
              </w:rPr>
              <w:t xml:space="preserve">szczególności </w:t>
            </w:r>
            <w:r w:rsidRPr="00CA32AE">
              <w:rPr>
                <w:sz w:val="24"/>
                <w:szCs w:val="24"/>
              </w:rPr>
              <w:t>zespół czynności i postaw, które mają zapewnić bezpieczne użytkowanie urządzeń elektronicznych oraz nowoczesnych technologii, w taki sposób, aby nie stanowiło ono zagrożenia dla życia i</w:t>
            </w:r>
            <w:r>
              <w:rPr>
                <w:sz w:val="24"/>
                <w:szCs w:val="24"/>
              </w:rPr>
              <w:t> </w:t>
            </w:r>
            <w:r w:rsidRPr="00CA32AE">
              <w:rPr>
                <w:sz w:val="24"/>
                <w:szCs w:val="24"/>
              </w:rPr>
              <w:t>zdrowia (definicja higieny cyfrowej za Ministerstwem Cyfryzacji) oraz działa</w:t>
            </w:r>
            <w:r>
              <w:rPr>
                <w:sz w:val="24"/>
                <w:szCs w:val="24"/>
              </w:rPr>
              <w:t>nia mające na celu ochronę przed zagrożeniami w cyberprzestrzeni (</w:t>
            </w:r>
            <w:proofErr w:type="spellStart"/>
            <w:r>
              <w:rPr>
                <w:sz w:val="24"/>
                <w:szCs w:val="24"/>
              </w:rPr>
              <w:t>cyberbezpieczeństwo</w:t>
            </w:r>
            <w:proofErr w:type="spellEnd"/>
            <w:r>
              <w:rPr>
                <w:sz w:val="24"/>
                <w:szCs w:val="24"/>
              </w:rPr>
              <w:t>)</w:t>
            </w:r>
            <w:r w:rsidRPr="00CA32AE">
              <w:rPr>
                <w:sz w:val="24"/>
                <w:szCs w:val="24"/>
              </w:rPr>
              <w:t>.</w:t>
            </w:r>
            <w:r>
              <w:rPr>
                <w:sz w:val="24"/>
                <w:szCs w:val="24"/>
              </w:rPr>
              <w:t xml:space="preserve"> </w:t>
            </w:r>
          </w:p>
          <w:p w14:paraId="6E256C40" w14:textId="77777777" w:rsidR="00841DB0" w:rsidRPr="00CA539E" w:rsidRDefault="00841DB0" w:rsidP="00114074">
            <w:pPr>
              <w:spacing w:after="0" w:line="276" w:lineRule="auto"/>
              <w:rPr>
                <w:sz w:val="24"/>
                <w:szCs w:val="24"/>
              </w:rPr>
            </w:pPr>
          </w:p>
          <w:p w14:paraId="2CB6BAF4" w14:textId="2B14BD3B" w:rsidR="00841DB0" w:rsidRPr="00CA539E" w:rsidRDefault="00841DB0" w:rsidP="00114074">
            <w:pPr>
              <w:autoSpaceDE w:val="0"/>
              <w:autoSpaceDN w:val="0"/>
              <w:adjustRightInd w:val="0"/>
              <w:spacing w:after="0" w:line="276" w:lineRule="auto"/>
              <w:rPr>
                <w:rFonts w:ascii="Calibri" w:eastAsia="Times New Roman" w:hAnsi="Calibri" w:cs="Calibri"/>
                <w:sz w:val="24"/>
                <w:szCs w:val="24"/>
                <w:lang w:eastAsia="pl-PL"/>
              </w:rPr>
            </w:pPr>
            <w:r w:rsidRPr="006A66E3">
              <w:rPr>
                <w:rFonts w:ascii="Calibri" w:eastAsia="Times New Roman" w:hAnsi="Calibri" w:cs="Calibri"/>
                <w:b/>
                <w:bCs/>
                <w:color w:val="000000"/>
                <w:sz w:val="24"/>
                <w:szCs w:val="24"/>
                <w:lang w:eastAsia="pl-PL"/>
              </w:rPr>
              <w:t>0 pkt</w:t>
            </w:r>
            <w:r w:rsidRPr="00CA539E">
              <w:rPr>
                <w:rFonts w:ascii="Calibri" w:eastAsia="Times New Roman" w:hAnsi="Calibri" w:cs="Calibri"/>
                <w:color w:val="000000"/>
                <w:sz w:val="24"/>
                <w:szCs w:val="24"/>
                <w:lang w:eastAsia="pl-PL"/>
              </w:rPr>
              <w:t xml:space="preserve"> - projekt nie zakłada</w:t>
            </w:r>
            <w:r>
              <w:rPr>
                <w:rFonts w:ascii="Calibri" w:eastAsia="Times New Roman" w:hAnsi="Calibri" w:cs="Calibri"/>
                <w:color w:val="000000"/>
                <w:sz w:val="24"/>
                <w:szCs w:val="24"/>
                <w:lang w:eastAsia="pl-PL"/>
              </w:rPr>
              <w:t xml:space="preserve"> realizacji dodatkowych zajęć z zakresu</w:t>
            </w:r>
            <w:r w:rsidRPr="00CA539E">
              <w:rPr>
                <w:rFonts w:ascii="Calibri" w:eastAsia="Times New Roman" w:hAnsi="Calibri" w:cs="Calibri"/>
                <w:color w:val="000000"/>
                <w:sz w:val="24"/>
                <w:szCs w:val="24"/>
                <w:lang w:eastAsia="pl-PL"/>
              </w:rPr>
              <w:t xml:space="preserve"> </w:t>
            </w:r>
            <w:r w:rsidRPr="00CA539E">
              <w:rPr>
                <w:rFonts w:ascii="Calibri" w:eastAsia="Times New Roman" w:hAnsi="Calibri" w:cs="Calibri"/>
                <w:sz w:val="24"/>
                <w:szCs w:val="24"/>
                <w:lang w:eastAsia="pl-PL"/>
              </w:rPr>
              <w:t>edukacji psychologicznej ani edukacji w zakresie zdrowego trybu życia</w:t>
            </w:r>
            <w:r>
              <w:rPr>
                <w:rFonts w:ascii="Calibri" w:eastAsia="Times New Roman" w:hAnsi="Calibri" w:cs="Calibri"/>
                <w:sz w:val="24"/>
                <w:szCs w:val="24"/>
                <w:lang w:eastAsia="pl-PL"/>
              </w:rPr>
              <w:t xml:space="preserve"> ani edukacji w zakresie higieny cyfrowej i </w:t>
            </w:r>
            <w:proofErr w:type="spellStart"/>
            <w:r>
              <w:rPr>
                <w:rFonts w:ascii="Calibri" w:eastAsia="Times New Roman" w:hAnsi="Calibri" w:cs="Calibri"/>
                <w:sz w:val="24"/>
                <w:szCs w:val="24"/>
                <w:lang w:eastAsia="pl-PL"/>
              </w:rPr>
              <w:t>cyberbezpieczeństwa</w:t>
            </w:r>
            <w:proofErr w:type="spellEnd"/>
          </w:p>
          <w:p w14:paraId="792EE519" w14:textId="77777777" w:rsidR="00841DB0" w:rsidRPr="00CA539E"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p>
          <w:p w14:paraId="1717F4B5" w14:textId="1D29E8B0" w:rsidR="00841DB0"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w:t>
            </w:r>
            <w:r w:rsidRPr="006A66E3">
              <w:rPr>
                <w:rFonts w:ascii="Calibri" w:eastAsia="Times New Roman" w:hAnsi="Calibri" w:cs="Calibri"/>
                <w:b/>
                <w:bCs/>
                <w:color w:val="000000"/>
                <w:sz w:val="24"/>
                <w:szCs w:val="24"/>
                <w:lang w:eastAsia="pl-PL"/>
              </w:rPr>
              <w:t xml:space="preserve"> pkt</w:t>
            </w:r>
            <w:r w:rsidRPr="00CA539E">
              <w:rPr>
                <w:rFonts w:ascii="Calibri" w:eastAsia="Times New Roman" w:hAnsi="Calibri" w:cs="Calibri"/>
                <w:color w:val="000000"/>
                <w:sz w:val="24"/>
                <w:szCs w:val="24"/>
                <w:lang w:eastAsia="pl-PL"/>
              </w:rPr>
              <w:t xml:space="preserve"> – projekt zakłada</w:t>
            </w:r>
            <w:r>
              <w:rPr>
                <w:rFonts w:ascii="Calibri" w:eastAsia="Times New Roman" w:hAnsi="Calibri" w:cs="Calibri"/>
                <w:color w:val="000000"/>
                <w:sz w:val="24"/>
                <w:szCs w:val="24"/>
                <w:lang w:eastAsia="pl-PL"/>
              </w:rPr>
              <w:t xml:space="preserve"> realizację jednego z 3 proponowanych w niniejszym kryterium zajęć tj.</w:t>
            </w:r>
            <w:r w:rsidRPr="00CA539E">
              <w:rPr>
                <w:rFonts w:ascii="Calibri" w:eastAsia="Times New Roman" w:hAnsi="Calibri" w:cs="Calibri"/>
                <w:color w:val="000000"/>
                <w:sz w:val="24"/>
                <w:szCs w:val="24"/>
                <w:lang w:eastAsia="pl-PL"/>
              </w:rPr>
              <w:t xml:space="preserve"> zajęcia z edukacji psychologicznej albo z</w:t>
            </w:r>
            <w:r>
              <w:rPr>
                <w:rFonts w:ascii="Calibri" w:eastAsia="Times New Roman" w:hAnsi="Calibri" w:cs="Calibri"/>
                <w:color w:val="000000"/>
                <w:sz w:val="24"/>
                <w:szCs w:val="24"/>
                <w:lang w:eastAsia="pl-PL"/>
              </w:rPr>
              <w:t> </w:t>
            </w:r>
            <w:r w:rsidRPr="00CA539E">
              <w:rPr>
                <w:rFonts w:ascii="Calibri" w:eastAsia="Times New Roman" w:hAnsi="Calibri" w:cs="Calibri"/>
                <w:color w:val="000000"/>
                <w:sz w:val="24"/>
                <w:szCs w:val="24"/>
                <w:lang w:eastAsia="pl-PL"/>
              </w:rPr>
              <w:t xml:space="preserve">zakresu zdrowego trybu życia </w:t>
            </w:r>
            <w:r>
              <w:rPr>
                <w:rFonts w:ascii="Calibri" w:eastAsia="Times New Roman" w:hAnsi="Calibri" w:cs="Calibri"/>
                <w:color w:val="000000"/>
                <w:sz w:val="24"/>
                <w:szCs w:val="24"/>
                <w:lang w:eastAsia="pl-PL"/>
              </w:rPr>
              <w:t>albo zajęcia z zakresu higieny cyfrowej i </w:t>
            </w:r>
            <w:proofErr w:type="spellStart"/>
            <w:r>
              <w:rPr>
                <w:rFonts w:ascii="Calibri" w:eastAsia="Times New Roman" w:hAnsi="Calibri" w:cs="Calibri"/>
                <w:color w:val="000000"/>
                <w:sz w:val="24"/>
                <w:szCs w:val="24"/>
                <w:lang w:eastAsia="pl-PL"/>
              </w:rPr>
              <w:t>cyberbezpieczeństwa</w:t>
            </w:r>
            <w:proofErr w:type="spellEnd"/>
          </w:p>
          <w:p w14:paraId="51DE7F1F" w14:textId="553DCD24" w:rsidR="00841DB0"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p>
          <w:p w14:paraId="2819F614" w14:textId="7615CD3F" w:rsidR="00841DB0" w:rsidRPr="00CA539E"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4</w:t>
            </w:r>
            <w:r w:rsidRPr="006A66E3">
              <w:rPr>
                <w:rFonts w:ascii="Calibri" w:eastAsia="Times New Roman" w:hAnsi="Calibri" w:cs="Calibri"/>
                <w:b/>
                <w:bCs/>
                <w:color w:val="000000"/>
                <w:sz w:val="24"/>
                <w:szCs w:val="24"/>
                <w:lang w:eastAsia="pl-PL"/>
              </w:rPr>
              <w:t xml:space="preserve"> pkt</w:t>
            </w:r>
            <w:r>
              <w:rPr>
                <w:rFonts w:ascii="Calibri" w:eastAsia="Times New Roman" w:hAnsi="Calibri" w:cs="Calibri"/>
                <w:color w:val="000000"/>
                <w:sz w:val="24"/>
                <w:szCs w:val="24"/>
                <w:lang w:eastAsia="pl-PL"/>
              </w:rPr>
              <w:t xml:space="preserve">- projekt zakłada realizację dwóch z 3 proponowanych w niniejszym kryterium zajęć, tj. zajęcia z zakresu edukacji psychologicznej i z zakresu zdrowego trybu życia lub zajęcia z zakresu edukacji psychologicznej i z zakresu </w:t>
            </w:r>
            <w:r>
              <w:rPr>
                <w:rFonts w:ascii="Calibri" w:eastAsia="Times New Roman" w:hAnsi="Calibri" w:cs="Calibri"/>
                <w:color w:val="000000"/>
                <w:sz w:val="24"/>
                <w:szCs w:val="24"/>
                <w:lang w:eastAsia="pl-PL"/>
              </w:rPr>
              <w:lastRenderedPageBreak/>
              <w:t xml:space="preserve">higieny cyfrowej i </w:t>
            </w:r>
            <w:proofErr w:type="spellStart"/>
            <w:r>
              <w:rPr>
                <w:rFonts w:ascii="Calibri" w:eastAsia="Times New Roman" w:hAnsi="Calibri" w:cs="Calibri"/>
                <w:color w:val="000000"/>
                <w:sz w:val="24"/>
                <w:szCs w:val="24"/>
                <w:lang w:eastAsia="pl-PL"/>
              </w:rPr>
              <w:t>cyberbezpieczeństwa</w:t>
            </w:r>
            <w:proofErr w:type="spellEnd"/>
            <w:r>
              <w:rPr>
                <w:rFonts w:ascii="Calibri" w:eastAsia="Times New Roman" w:hAnsi="Calibri" w:cs="Calibri"/>
                <w:color w:val="000000"/>
                <w:sz w:val="24"/>
                <w:szCs w:val="24"/>
                <w:lang w:eastAsia="pl-PL"/>
              </w:rPr>
              <w:t xml:space="preserve"> lub </w:t>
            </w:r>
            <w:r w:rsidRPr="004F0105">
              <w:rPr>
                <w:rFonts w:ascii="Calibri" w:eastAsia="Times New Roman" w:hAnsi="Calibri" w:cs="Calibri"/>
                <w:color w:val="000000"/>
                <w:sz w:val="24"/>
                <w:szCs w:val="24"/>
                <w:lang w:eastAsia="pl-PL"/>
              </w:rPr>
              <w:t>zajęcia z zakresu</w:t>
            </w:r>
            <w:r>
              <w:rPr>
                <w:rFonts w:ascii="Calibri" w:eastAsia="Times New Roman" w:hAnsi="Calibri" w:cs="Calibri"/>
                <w:color w:val="000000"/>
                <w:sz w:val="24"/>
                <w:szCs w:val="24"/>
                <w:lang w:eastAsia="pl-PL"/>
              </w:rPr>
              <w:t xml:space="preserve"> </w:t>
            </w:r>
            <w:r w:rsidRPr="004F0105">
              <w:rPr>
                <w:rFonts w:ascii="Calibri" w:eastAsia="Times New Roman" w:hAnsi="Calibri" w:cs="Calibri"/>
                <w:color w:val="000000"/>
                <w:sz w:val="24"/>
                <w:szCs w:val="24"/>
                <w:lang w:eastAsia="pl-PL"/>
              </w:rPr>
              <w:t>zdrowego trybu życia</w:t>
            </w:r>
            <w:r>
              <w:rPr>
                <w:rFonts w:ascii="Calibri" w:eastAsia="Times New Roman" w:hAnsi="Calibri" w:cs="Calibri"/>
                <w:color w:val="000000"/>
                <w:sz w:val="24"/>
                <w:szCs w:val="24"/>
                <w:lang w:eastAsia="pl-PL"/>
              </w:rPr>
              <w:t xml:space="preserve"> i </w:t>
            </w:r>
            <w:r w:rsidRPr="004F0105">
              <w:rPr>
                <w:rFonts w:ascii="Calibri" w:eastAsia="Times New Roman" w:hAnsi="Calibri" w:cs="Calibri"/>
                <w:color w:val="000000"/>
                <w:sz w:val="24"/>
                <w:szCs w:val="24"/>
                <w:lang w:eastAsia="pl-PL"/>
              </w:rPr>
              <w:t xml:space="preserve">z zakresu higieny cyfrowej i </w:t>
            </w:r>
            <w:proofErr w:type="spellStart"/>
            <w:r w:rsidRPr="004F0105">
              <w:rPr>
                <w:rFonts w:ascii="Calibri" w:eastAsia="Times New Roman" w:hAnsi="Calibri" w:cs="Calibri"/>
                <w:color w:val="000000"/>
                <w:sz w:val="24"/>
                <w:szCs w:val="24"/>
                <w:lang w:eastAsia="pl-PL"/>
              </w:rPr>
              <w:t>cyberbezpieczeństwa</w:t>
            </w:r>
            <w:proofErr w:type="spellEnd"/>
          </w:p>
          <w:p w14:paraId="0D138AB7" w14:textId="77777777" w:rsidR="00841DB0" w:rsidRPr="00CA539E"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p>
          <w:p w14:paraId="41BD427B" w14:textId="3D6FD2F0" w:rsidR="00841DB0"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6</w:t>
            </w:r>
            <w:r w:rsidRPr="006A66E3">
              <w:rPr>
                <w:rFonts w:ascii="Calibri" w:eastAsia="Times New Roman" w:hAnsi="Calibri" w:cs="Calibri"/>
                <w:b/>
                <w:bCs/>
                <w:color w:val="000000"/>
                <w:sz w:val="24"/>
                <w:szCs w:val="24"/>
                <w:lang w:eastAsia="pl-PL"/>
              </w:rPr>
              <w:t xml:space="preserve"> pkt</w:t>
            </w:r>
            <w:r w:rsidRPr="00CA539E">
              <w:rPr>
                <w:rFonts w:ascii="Calibri" w:eastAsia="Times New Roman" w:hAnsi="Calibri" w:cs="Calibri"/>
                <w:color w:val="000000"/>
                <w:sz w:val="24"/>
                <w:szCs w:val="24"/>
                <w:lang w:eastAsia="pl-PL"/>
              </w:rPr>
              <w:t xml:space="preserve"> - projekt zakłada zarówno zajęcia z edukacji psychologicznej</w:t>
            </w:r>
            <w:r>
              <w:rPr>
                <w:rFonts w:ascii="Calibri" w:eastAsia="Times New Roman" w:hAnsi="Calibri" w:cs="Calibri"/>
                <w:color w:val="000000"/>
                <w:sz w:val="24"/>
                <w:szCs w:val="24"/>
                <w:lang w:eastAsia="pl-PL"/>
              </w:rPr>
              <w:t>,</w:t>
            </w:r>
            <w:r w:rsidRPr="00CA539E">
              <w:rPr>
                <w:rFonts w:ascii="Calibri" w:eastAsia="Times New Roman" w:hAnsi="Calibri" w:cs="Calibri"/>
                <w:color w:val="000000"/>
                <w:sz w:val="24"/>
                <w:szCs w:val="24"/>
                <w:lang w:eastAsia="pl-PL"/>
              </w:rPr>
              <w:t xml:space="preserve"> jak i edukacji z zakresu zdrowego trybu życia</w:t>
            </w:r>
            <w:r>
              <w:rPr>
                <w:rFonts w:ascii="Calibri" w:eastAsia="Times New Roman" w:hAnsi="Calibri" w:cs="Calibri"/>
                <w:color w:val="000000"/>
                <w:sz w:val="24"/>
                <w:szCs w:val="24"/>
                <w:lang w:eastAsia="pl-PL"/>
              </w:rPr>
              <w:t>, jak i z zakresu higieny cyfrowej i </w:t>
            </w:r>
            <w:proofErr w:type="spellStart"/>
            <w:r>
              <w:rPr>
                <w:rFonts w:ascii="Calibri" w:eastAsia="Times New Roman" w:hAnsi="Calibri" w:cs="Calibri"/>
                <w:color w:val="000000"/>
                <w:sz w:val="24"/>
                <w:szCs w:val="24"/>
                <w:lang w:eastAsia="pl-PL"/>
              </w:rPr>
              <w:t>cyberbezpieczeństwa</w:t>
            </w:r>
            <w:proofErr w:type="spellEnd"/>
          </w:p>
          <w:p w14:paraId="07493CD1" w14:textId="77777777" w:rsidR="00841DB0"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p>
          <w:p w14:paraId="2BCB8F32" w14:textId="393B9B16" w:rsidR="00841DB0" w:rsidRPr="00CA539E"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Punkty nie sumują się.</w:t>
            </w:r>
          </w:p>
          <w:p w14:paraId="14AC44C6" w14:textId="77777777" w:rsidR="00841DB0" w:rsidRPr="00CA539E" w:rsidRDefault="00841DB0" w:rsidP="00114074">
            <w:pPr>
              <w:autoSpaceDE w:val="0"/>
              <w:autoSpaceDN w:val="0"/>
              <w:adjustRightInd w:val="0"/>
              <w:spacing w:after="0" w:line="276" w:lineRule="auto"/>
              <w:rPr>
                <w:rFonts w:ascii="Calibri" w:eastAsia="Times New Roman" w:hAnsi="Calibri" w:cs="Calibri"/>
                <w:color w:val="000000"/>
                <w:sz w:val="24"/>
                <w:szCs w:val="24"/>
                <w:lang w:eastAsia="pl-PL"/>
              </w:rPr>
            </w:pPr>
            <w:r w:rsidRPr="00CA539E" w:rsidDel="00A539B4">
              <w:rPr>
                <w:rFonts w:ascii="Calibri" w:eastAsia="Times New Roman" w:hAnsi="Calibri" w:cs="Calibri"/>
                <w:color w:val="000000"/>
                <w:sz w:val="24"/>
                <w:szCs w:val="24"/>
                <w:lang w:eastAsia="pl-PL"/>
              </w:rPr>
              <w:t xml:space="preserve"> </w:t>
            </w:r>
          </w:p>
          <w:p w14:paraId="3A30953A" w14:textId="05FC0E25" w:rsidR="00841DB0" w:rsidRPr="00EA0B57" w:rsidRDefault="00841DB0" w:rsidP="00114074">
            <w:pPr>
              <w:spacing w:after="0" w:line="276" w:lineRule="auto"/>
              <w:rPr>
                <w:sz w:val="24"/>
                <w:szCs w:val="24"/>
              </w:rPr>
            </w:pPr>
            <w:r w:rsidRPr="00CA539E">
              <w:rPr>
                <w:rFonts w:eastAsia="Times New Roman"/>
                <w:sz w:val="24"/>
                <w:szCs w:val="24"/>
                <w:lang w:eastAsia="pl-PL"/>
              </w:rPr>
              <w:t>Kryterium jest weryfikowane na podstawie zapisów wniosku o</w:t>
            </w:r>
            <w:r>
              <w:rPr>
                <w:rFonts w:eastAsia="Times New Roman"/>
                <w:sz w:val="24"/>
                <w:szCs w:val="24"/>
                <w:lang w:eastAsia="pl-PL"/>
              </w:rPr>
              <w:t> </w:t>
            </w:r>
            <w:r w:rsidRPr="00CA539E">
              <w:rPr>
                <w:rFonts w:eastAsia="Times New Roman"/>
                <w:sz w:val="24"/>
                <w:szCs w:val="24"/>
                <w:lang w:eastAsia="pl-PL"/>
              </w:rPr>
              <w:t>dofinansowanie projektu</w:t>
            </w:r>
            <w:r>
              <w:rPr>
                <w:rFonts w:eastAsia="Times New Roman"/>
                <w:lang w:eastAsia="pl-PL"/>
              </w:rPr>
              <w:t>, w tym na podstawie opisu poszczególnych zadań we wniosku</w:t>
            </w:r>
            <w:r w:rsidRPr="00EA0B57">
              <w:rPr>
                <w:rFonts w:eastAsia="Times New Roman"/>
                <w:lang w:eastAsia="pl-PL"/>
              </w:rPr>
              <w:t>.</w:t>
            </w:r>
          </w:p>
        </w:tc>
        <w:tc>
          <w:tcPr>
            <w:tcW w:w="1842" w:type="dxa"/>
            <w:tcBorders>
              <w:top w:val="single" w:sz="4" w:space="0" w:color="92D050"/>
              <w:left w:val="single" w:sz="4" w:space="0" w:color="92D050"/>
              <w:bottom w:val="single" w:sz="4" w:space="0" w:color="92D050"/>
              <w:right w:val="single" w:sz="4" w:space="0" w:color="92D050"/>
            </w:tcBorders>
          </w:tcPr>
          <w:p w14:paraId="3D6E69D4" w14:textId="77777777" w:rsidR="00841DB0" w:rsidRDefault="00841DB0" w:rsidP="00114074">
            <w:pPr>
              <w:spacing w:after="0" w:line="276" w:lineRule="auto"/>
              <w:jc w:val="center"/>
              <w:rPr>
                <w:bCs/>
                <w:sz w:val="24"/>
                <w:szCs w:val="24"/>
              </w:rPr>
            </w:pPr>
          </w:p>
          <w:p w14:paraId="4FDEACB3" w14:textId="77777777" w:rsidR="00841DB0" w:rsidRDefault="00841DB0" w:rsidP="00114074">
            <w:pPr>
              <w:spacing w:after="0" w:line="276" w:lineRule="auto"/>
              <w:jc w:val="center"/>
              <w:rPr>
                <w:bCs/>
                <w:sz w:val="24"/>
                <w:szCs w:val="24"/>
              </w:rPr>
            </w:pPr>
          </w:p>
          <w:p w14:paraId="40699D79" w14:textId="77777777" w:rsidR="00841DB0" w:rsidRDefault="00841DB0" w:rsidP="00FC3009">
            <w:pPr>
              <w:spacing w:after="0" w:line="276" w:lineRule="auto"/>
              <w:rPr>
                <w:sz w:val="24"/>
                <w:szCs w:val="24"/>
              </w:rPr>
            </w:pPr>
          </w:p>
          <w:p w14:paraId="532995AB" w14:textId="77777777" w:rsidR="00841DB0" w:rsidRDefault="00841DB0" w:rsidP="00114074">
            <w:pPr>
              <w:spacing w:after="0" w:line="276" w:lineRule="auto"/>
              <w:jc w:val="center"/>
              <w:rPr>
                <w:sz w:val="24"/>
                <w:szCs w:val="24"/>
              </w:rPr>
            </w:pPr>
          </w:p>
          <w:p w14:paraId="1D93DCDB" w14:textId="77777777" w:rsidR="00841DB0" w:rsidRDefault="00841DB0" w:rsidP="00114074">
            <w:pPr>
              <w:spacing w:after="0" w:line="276" w:lineRule="auto"/>
              <w:jc w:val="center"/>
              <w:rPr>
                <w:sz w:val="24"/>
                <w:szCs w:val="24"/>
              </w:rPr>
            </w:pPr>
          </w:p>
          <w:p w14:paraId="74D9B0B4" w14:textId="1B260B80" w:rsidR="00841DB0" w:rsidRPr="00EA0B57" w:rsidRDefault="00841DB0" w:rsidP="00114074">
            <w:pPr>
              <w:spacing w:after="0" w:line="276" w:lineRule="auto"/>
              <w:jc w:val="center"/>
              <w:rPr>
                <w:sz w:val="24"/>
                <w:szCs w:val="24"/>
              </w:rPr>
            </w:pPr>
            <w:r w:rsidRPr="00EA0B57">
              <w:rPr>
                <w:sz w:val="24"/>
                <w:szCs w:val="24"/>
              </w:rPr>
              <w:t>1</w:t>
            </w:r>
          </w:p>
        </w:tc>
        <w:tc>
          <w:tcPr>
            <w:tcW w:w="1560" w:type="dxa"/>
            <w:tcBorders>
              <w:top w:val="single" w:sz="4" w:space="0" w:color="92D050"/>
              <w:left w:val="single" w:sz="4" w:space="0" w:color="92D050"/>
              <w:bottom w:val="single" w:sz="4" w:space="0" w:color="92D050"/>
              <w:right w:val="single" w:sz="4" w:space="0" w:color="92D050"/>
            </w:tcBorders>
            <w:vAlign w:val="center"/>
          </w:tcPr>
          <w:p w14:paraId="5E5CD30A" w14:textId="4ECF7068" w:rsidR="00841DB0" w:rsidRPr="00EA0B57" w:rsidRDefault="00841DB0" w:rsidP="00114074">
            <w:pPr>
              <w:spacing w:after="0" w:line="276" w:lineRule="auto"/>
              <w:jc w:val="center"/>
              <w:rPr>
                <w:sz w:val="24"/>
                <w:szCs w:val="24"/>
              </w:rPr>
            </w:pPr>
            <w:r w:rsidRPr="00FB68DD">
              <w:rPr>
                <w:sz w:val="24"/>
                <w:szCs w:val="24"/>
              </w:rPr>
              <w:t xml:space="preserve">0 lub </w:t>
            </w:r>
            <w:r>
              <w:rPr>
                <w:sz w:val="24"/>
                <w:szCs w:val="24"/>
              </w:rPr>
              <w:t>2</w:t>
            </w:r>
            <w:r w:rsidRPr="00FB68DD">
              <w:rPr>
                <w:sz w:val="24"/>
                <w:szCs w:val="24"/>
              </w:rPr>
              <w:t xml:space="preserve"> lub </w:t>
            </w:r>
            <w:r>
              <w:rPr>
                <w:sz w:val="24"/>
                <w:szCs w:val="24"/>
              </w:rPr>
              <w:t>4</w:t>
            </w:r>
            <w:r w:rsidRPr="00FB68DD">
              <w:rPr>
                <w:sz w:val="24"/>
                <w:szCs w:val="24"/>
              </w:rPr>
              <w:t xml:space="preserve"> lub </w:t>
            </w:r>
            <w:r>
              <w:rPr>
                <w:sz w:val="24"/>
                <w:szCs w:val="24"/>
              </w:rPr>
              <w:t>6</w:t>
            </w:r>
          </w:p>
        </w:tc>
      </w:tr>
      <w:tr w:rsidR="00841DB0" w:rsidRPr="004A4E24" w14:paraId="78805849" w14:textId="77777777" w:rsidTr="004A7214">
        <w:trPr>
          <w:trHeight w:val="767"/>
        </w:trPr>
        <w:tc>
          <w:tcPr>
            <w:tcW w:w="851"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59A7B31" w14:textId="218A5EB9" w:rsidR="00841DB0" w:rsidRDefault="00FC3009" w:rsidP="00FC3009">
            <w:pPr>
              <w:spacing w:after="0" w:line="276" w:lineRule="auto"/>
              <w:jc w:val="center"/>
              <w:rPr>
                <w:sz w:val="24"/>
                <w:szCs w:val="24"/>
              </w:rPr>
            </w:pPr>
            <w:r>
              <w:rPr>
                <w:sz w:val="24"/>
                <w:szCs w:val="24"/>
              </w:rPr>
              <w:lastRenderedPageBreak/>
              <w:t>3</w:t>
            </w:r>
            <w:r w:rsidR="00841DB0">
              <w:rPr>
                <w:sz w:val="24"/>
                <w:szCs w:val="24"/>
              </w:rPr>
              <w:t>.</w:t>
            </w:r>
          </w:p>
        </w:tc>
        <w:tc>
          <w:tcPr>
            <w:tcW w:w="3119" w:type="dxa"/>
            <w:gridSpan w:val="2"/>
            <w:tcBorders>
              <w:top w:val="single" w:sz="4" w:space="0" w:color="92D050"/>
              <w:left w:val="single" w:sz="4" w:space="0" w:color="92D050"/>
              <w:bottom w:val="single" w:sz="4" w:space="0" w:color="92D050"/>
              <w:right w:val="single" w:sz="4" w:space="0" w:color="92D050"/>
            </w:tcBorders>
            <w:vAlign w:val="center"/>
          </w:tcPr>
          <w:p w14:paraId="7274F10C" w14:textId="486A469A" w:rsidR="00841DB0" w:rsidRDefault="00841DB0" w:rsidP="00114074">
            <w:pPr>
              <w:spacing w:after="0" w:line="276" w:lineRule="auto"/>
              <w:rPr>
                <w:sz w:val="24"/>
                <w:szCs w:val="24"/>
              </w:rPr>
            </w:pPr>
            <w:r w:rsidRPr="00687852">
              <w:rPr>
                <w:sz w:val="24"/>
                <w:szCs w:val="24"/>
              </w:rPr>
              <w:t>Projekt zakłada zajęcia w zakresie edukacji ekologicznej dla uczniów.</w:t>
            </w:r>
          </w:p>
        </w:tc>
        <w:tc>
          <w:tcPr>
            <w:tcW w:w="8080" w:type="dxa"/>
            <w:tcBorders>
              <w:top w:val="single" w:sz="4" w:space="0" w:color="92D050"/>
              <w:left w:val="single" w:sz="4" w:space="0" w:color="92D050"/>
              <w:bottom w:val="single" w:sz="4" w:space="0" w:color="92D050"/>
              <w:right w:val="single" w:sz="4" w:space="0" w:color="92D050"/>
            </w:tcBorders>
            <w:vAlign w:val="center"/>
          </w:tcPr>
          <w:p w14:paraId="4FB93630" w14:textId="2B50E4E5" w:rsidR="00841DB0" w:rsidRPr="00347C79" w:rsidRDefault="00841DB0" w:rsidP="00114074">
            <w:pPr>
              <w:spacing w:after="0" w:line="276" w:lineRule="auto"/>
              <w:rPr>
                <w:sz w:val="24"/>
                <w:szCs w:val="24"/>
              </w:rPr>
            </w:pPr>
            <w:r w:rsidRPr="009427CF">
              <w:rPr>
                <w:sz w:val="24"/>
                <w:szCs w:val="24"/>
              </w:rPr>
              <w:t>W ramach kryterium bada się czy projekt obejmuje zajęcia dla uczniów szkół kształcenia ogólnego</w:t>
            </w:r>
            <w:r>
              <w:rPr>
                <w:sz w:val="24"/>
                <w:szCs w:val="24"/>
              </w:rPr>
              <w:t>,</w:t>
            </w:r>
            <w:r w:rsidRPr="009427CF">
              <w:rPr>
                <w:sz w:val="24"/>
                <w:szCs w:val="24"/>
              </w:rPr>
              <w:t xml:space="preserve"> z zakresu </w:t>
            </w:r>
            <w:r w:rsidRPr="00347C79">
              <w:rPr>
                <w:sz w:val="24"/>
                <w:szCs w:val="24"/>
              </w:rPr>
              <w:t>edukacj</w:t>
            </w:r>
            <w:r>
              <w:rPr>
                <w:sz w:val="24"/>
                <w:szCs w:val="24"/>
              </w:rPr>
              <w:t>i</w:t>
            </w:r>
            <w:r w:rsidRPr="00347C79">
              <w:rPr>
                <w:sz w:val="24"/>
                <w:szCs w:val="24"/>
              </w:rPr>
              <w:t xml:space="preserve"> ekologiczn</w:t>
            </w:r>
            <w:r>
              <w:rPr>
                <w:sz w:val="24"/>
                <w:szCs w:val="24"/>
              </w:rPr>
              <w:t>ej</w:t>
            </w:r>
            <w:r w:rsidRPr="00501855">
              <w:rPr>
                <w:sz w:val="24"/>
                <w:szCs w:val="24"/>
              </w:rPr>
              <w:t>.</w:t>
            </w:r>
          </w:p>
          <w:p w14:paraId="0F60AF59" w14:textId="43EECCDE" w:rsidR="00841DB0" w:rsidRDefault="00841DB0" w:rsidP="00114074">
            <w:pPr>
              <w:spacing w:after="0" w:line="276" w:lineRule="auto"/>
              <w:rPr>
                <w:sz w:val="24"/>
                <w:szCs w:val="24"/>
              </w:rPr>
            </w:pPr>
          </w:p>
          <w:p w14:paraId="2B1DF732" w14:textId="78C944F0" w:rsidR="00841DB0" w:rsidRPr="00687852" w:rsidRDefault="00841DB0" w:rsidP="00114074">
            <w:pPr>
              <w:spacing w:after="0" w:line="276" w:lineRule="auto"/>
              <w:rPr>
                <w:sz w:val="24"/>
                <w:szCs w:val="24"/>
              </w:rPr>
            </w:pPr>
            <w:r w:rsidRPr="00687852">
              <w:rPr>
                <w:sz w:val="24"/>
                <w:szCs w:val="24"/>
              </w:rPr>
              <w:t xml:space="preserve">Edukacja ekologiczna to rozwijanie świadomości, wiedzy i umiejętności związanych z klimatem i  ochroną środowiska. Jej celem jest zrozumienie wzajemnych zależności między człowiekiem a przyrodą oraz promowanie proekologicznych postaw i </w:t>
            </w:r>
            <w:proofErr w:type="spellStart"/>
            <w:r w:rsidRPr="00687852">
              <w:rPr>
                <w:sz w:val="24"/>
                <w:szCs w:val="24"/>
              </w:rPr>
              <w:t>zachowań</w:t>
            </w:r>
            <w:proofErr w:type="spellEnd"/>
            <w:r w:rsidRPr="00687852">
              <w:rPr>
                <w:sz w:val="24"/>
                <w:szCs w:val="24"/>
              </w:rPr>
              <w:t xml:space="preserve">. </w:t>
            </w:r>
          </w:p>
          <w:p w14:paraId="28710858" w14:textId="77777777" w:rsidR="00841DB0" w:rsidRPr="00347C79" w:rsidRDefault="00841DB0" w:rsidP="00114074">
            <w:pPr>
              <w:spacing w:after="0" w:line="276" w:lineRule="auto"/>
              <w:rPr>
                <w:sz w:val="24"/>
                <w:szCs w:val="24"/>
              </w:rPr>
            </w:pPr>
          </w:p>
          <w:p w14:paraId="0B33AFFE" w14:textId="5969E0AF" w:rsidR="00841DB0" w:rsidRPr="00347C79" w:rsidRDefault="00841DB0" w:rsidP="00114074">
            <w:pPr>
              <w:spacing w:after="0" w:line="276" w:lineRule="auto"/>
              <w:rPr>
                <w:sz w:val="24"/>
                <w:szCs w:val="24"/>
              </w:rPr>
            </w:pPr>
            <w:r w:rsidRPr="00347C79">
              <w:rPr>
                <w:b/>
                <w:bCs/>
                <w:sz w:val="24"/>
                <w:szCs w:val="24"/>
              </w:rPr>
              <w:t xml:space="preserve">0 pkt </w:t>
            </w:r>
            <w:r w:rsidRPr="00347C79">
              <w:rPr>
                <w:sz w:val="24"/>
                <w:szCs w:val="24"/>
              </w:rPr>
              <w:t>–</w:t>
            </w:r>
            <w:r w:rsidRPr="00347C79">
              <w:rPr>
                <w:b/>
                <w:bCs/>
                <w:sz w:val="24"/>
                <w:szCs w:val="24"/>
              </w:rPr>
              <w:t xml:space="preserve"> </w:t>
            </w:r>
            <w:r w:rsidRPr="00347C79">
              <w:rPr>
                <w:sz w:val="24"/>
                <w:szCs w:val="24"/>
              </w:rPr>
              <w:t xml:space="preserve">w ramach projektu nie przewidziano </w:t>
            </w:r>
            <w:r>
              <w:rPr>
                <w:sz w:val="24"/>
                <w:szCs w:val="24"/>
              </w:rPr>
              <w:t>zajęć</w:t>
            </w:r>
            <w:r w:rsidRPr="00347C79">
              <w:rPr>
                <w:sz w:val="24"/>
                <w:szCs w:val="24"/>
              </w:rPr>
              <w:t xml:space="preserve"> związanych z edukacją ekologiczną </w:t>
            </w:r>
            <w:r>
              <w:rPr>
                <w:sz w:val="24"/>
                <w:szCs w:val="24"/>
              </w:rPr>
              <w:t>dla uczniów</w:t>
            </w:r>
          </w:p>
          <w:p w14:paraId="58F361C3" w14:textId="77777777" w:rsidR="00841DB0" w:rsidRPr="00347C79" w:rsidRDefault="00841DB0" w:rsidP="00114074">
            <w:pPr>
              <w:spacing w:after="0" w:line="276" w:lineRule="auto"/>
              <w:rPr>
                <w:sz w:val="24"/>
                <w:szCs w:val="24"/>
              </w:rPr>
            </w:pPr>
            <w:r w:rsidRPr="00347C79">
              <w:rPr>
                <w:sz w:val="24"/>
                <w:szCs w:val="24"/>
              </w:rPr>
              <w:t xml:space="preserve"> </w:t>
            </w:r>
          </w:p>
          <w:p w14:paraId="4FA76E75" w14:textId="44E92C70" w:rsidR="00841DB0" w:rsidRDefault="00841DB0" w:rsidP="00114074">
            <w:pPr>
              <w:spacing w:after="0" w:line="276" w:lineRule="auto"/>
              <w:rPr>
                <w:sz w:val="24"/>
                <w:szCs w:val="24"/>
              </w:rPr>
            </w:pPr>
            <w:r>
              <w:rPr>
                <w:b/>
                <w:bCs/>
                <w:sz w:val="24"/>
                <w:szCs w:val="24"/>
              </w:rPr>
              <w:lastRenderedPageBreak/>
              <w:t>2</w:t>
            </w:r>
            <w:r w:rsidRPr="00347C79">
              <w:rPr>
                <w:b/>
                <w:bCs/>
                <w:sz w:val="24"/>
                <w:szCs w:val="24"/>
              </w:rPr>
              <w:t xml:space="preserve"> pkt</w:t>
            </w:r>
            <w:r w:rsidRPr="00347C79">
              <w:rPr>
                <w:sz w:val="24"/>
                <w:szCs w:val="24"/>
              </w:rPr>
              <w:t xml:space="preserve"> – w ramach projektu przewidziano </w:t>
            </w:r>
            <w:r>
              <w:rPr>
                <w:sz w:val="24"/>
                <w:szCs w:val="24"/>
              </w:rPr>
              <w:t>zajęcia</w:t>
            </w:r>
            <w:r w:rsidRPr="00347C79">
              <w:rPr>
                <w:sz w:val="24"/>
                <w:szCs w:val="24"/>
              </w:rPr>
              <w:t xml:space="preserve"> związane z edukacją ekologiczną </w:t>
            </w:r>
            <w:r>
              <w:rPr>
                <w:sz w:val="24"/>
                <w:szCs w:val="24"/>
              </w:rPr>
              <w:t>dla uczniów</w:t>
            </w:r>
          </w:p>
          <w:p w14:paraId="2D410CB1" w14:textId="77777777" w:rsidR="00841DB0" w:rsidRPr="00347C79" w:rsidRDefault="00841DB0" w:rsidP="00114074">
            <w:pPr>
              <w:spacing w:after="0" w:line="276" w:lineRule="auto"/>
              <w:rPr>
                <w:sz w:val="24"/>
                <w:szCs w:val="24"/>
              </w:rPr>
            </w:pPr>
          </w:p>
          <w:p w14:paraId="09A76C87" w14:textId="405A94A3" w:rsidR="00841DB0" w:rsidRDefault="00841DB0" w:rsidP="00114074">
            <w:pPr>
              <w:spacing w:after="0" w:line="276" w:lineRule="auto"/>
              <w:rPr>
                <w:sz w:val="24"/>
                <w:szCs w:val="24"/>
              </w:rPr>
            </w:pPr>
            <w:r w:rsidRPr="00347C79">
              <w:rPr>
                <w:sz w:val="24"/>
                <w:szCs w:val="24"/>
              </w:rPr>
              <w:t>Kryterium jest weryfikowane na podstawie zapisów wniosku o</w:t>
            </w:r>
            <w:r>
              <w:rPr>
                <w:sz w:val="24"/>
                <w:szCs w:val="24"/>
              </w:rPr>
              <w:t> </w:t>
            </w:r>
            <w:r w:rsidRPr="00347C79">
              <w:rPr>
                <w:sz w:val="24"/>
                <w:szCs w:val="24"/>
              </w:rPr>
              <w:t>dofinansowanie projektu</w:t>
            </w:r>
            <w:r>
              <w:rPr>
                <w:sz w:val="24"/>
                <w:szCs w:val="24"/>
              </w:rPr>
              <w:t xml:space="preserve">, w tym na podstawie opisu poszczególnych zadań we wniosku. </w:t>
            </w:r>
          </w:p>
          <w:p w14:paraId="0B5048EE" w14:textId="2F9EBFD8" w:rsidR="00841DB0" w:rsidRDefault="00841DB0" w:rsidP="00114074">
            <w:pPr>
              <w:spacing w:after="0" w:line="276" w:lineRule="auto"/>
              <w:rPr>
                <w:sz w:val="24"/>
                <w:szCs w:val="24"/>
              </w:rPr>
            </w:pPr>
          </w:p>
        </w:tc>
        <w:tc>
          <w:tcPr>
            <w:tcW w:w="1842" w:type="dxa"/>
            <w:tcBorders>
              <w:top w:val="single" w:sz="4" w:space="0" w:color="92D050"/>
              <w:left w:val="single" w:sz="4" w:space="0" w:color="92D050"/>
              <w:bottom w:val="single" w:sz="4" w:space="0" w:color="92D050"/>
              <w:right w:val="single" w:sz="4" w:space="0" w:color="92D050"/>
            </w:tcBorders>
          </w:tcPr>
          <w:p w14:paraId="54A90735" w14:textId="77777777" w:rsidR="00841DB0" w:rsidRDefault="00841DB0" w:rsidP="00114074">
            <w:pPr>
              <w:spacing w:after="0" w:line="276" w:lineRule="auto"/>
              <w:jc w:val="center"/>
              <w:rPr>
                <w:sz w:val="24"/>
                <w:szCs w:val="24"/>
              </w:rPr>
            </w:pPr>
          </w:p>
          <w:p w14:paraId="689D9946" w14:textId="77777777" w:rsidR="00841DB0" w:rsidRDefault="00841DB0" w:rsidP="00114074">
            <w:pPr>
              <w:spacing w:after="0" w:line="276" w:lineRule="auto"/>
              <w:jc w:val="center"/>
              <w:rPr>
                <w:sz w:val="24"/>
                <w:szCs w:val="24"/>
              </w:rPr>
            </w:pPr>
          </w:p>
          <w:p w14:paraId="600C9255" w14:textId="77777777" w:rsidR="00841DB0" w:rsidRDefault="00841DB0" w:rsidP="00114074">
            <w:pPr>
              <w:spacing w:after="0" w:line="276" w:lineRule="auto"/>
              <w:jc w:val="center"/>
              <w:rPr>
                <w:sz w:val="24"/>
                <w:szCs w:val="24"/>
              </w:rPr>
            </w:pPr>
          </w:p>
          <w:p w14:paraId="238BFD49" w14:textId="77777777" w:rsidR="00841DB0" w:rsidRDefault="00841DB0" w:rsidP="00114074">
            <w:pPr>
              <w:spacing w:after="0" w:line="276" w:lineRule="auto"/>
              <w:jc w:val="center"/>
              <w:rPr>
                <w:sz w:val="24"/>
                <w:szCs w:val="24"/>
              </w:rPr>
            </w:pPr>
          </w:p>
          <w:p w14:paraId="50A2B81C" w14:textId="77777777" w:rsidR="00DA0440" w:rsidRDefault="00DA0440" w:rsidP="00114074">
            <w:pPr>
              <w:spacing w:after="0" w:line="276" w:lineRule="auto"/>
              <w:jc w:val="center"/>
              <w:rPr>
                <w:sz w:val="24"/>
                <w:szCs w:val="24"/>
              </w:rPr>
            </w:pPr>
          </w:p>
          <w:p w14:paraId="0CA435AD" w14:textId="77777777" w:rsidR="00841DB0" w:rsidRDefault="00841DB0" w:rsidP="00FC3009">
            <w:pPr>
              <w:spacing w:after="0" w:line="276" w:lineRule="auto"/>
              <w:rPr>
                <w:sz w:val="24"/>
                <w:szCs w:val="24"/>
              </w:rPr>
            </w:pPr>
          </w:p>
          <w:p w14:paraId="34269340" w14:textId="77777777" w:rsidR="00841DB0" w:rsidRDefault="00841DB0" w:rsidP="00114074">
            <w:pPr>
              <w:spacing w:after="0" w:line="276" w:lineRule="auto"/>
              <w:jc w:val="center"/>
              <w:rPr>
                <w:sz w:val="24"/>
                <w:szCs w:val="24"/>
              </w:rPr>
            </w:pPr>
          </w:p>
          <w:p w14:paraId="220A97C6" w14:textId="4A838F8B" w:rsidR="00841DB0" w:rsidRDefault="00841DB0" w:rsidP="00114074">
            <w:pPr>
              <w:spacing w:after="0" w:line="276" w:lineRule="auto"/>
              <w:jc w:val="center"/>
              <w:rPr>
                <w:sz w:val="24"/>
                <w:szCs w:val="24"/>
              </w:rPr>
            </w:pPr>
            <w:r>
              <w:rPr>
                <w:sz w:val="24"/>
                <w:szCs w:val="24"/>
              </w:rPr>
              <w:t>1</w:t>
            </w:r>
          </w:p>
        </w:tc>
        <w:tc>
          <w:tcPr>
            <w:tcW w:w="1560" w:type="dxa"/>
            <w:tcBorders>
              <w:top w:val="single" w:sz="4" w:space="0" w:color="92D050"/>
              <w:left w:val="single" w:sz="4" w:space="0" w:color="92D050"/>
              <w:bottom w:val="single" w:sz="4" w:space="0" w:color="92D050"/>
              <w:right w:val="single" w:sz="4" w:space="0" w:color="92D050"/>
            </w:tcBorders>
            <w:vAlign w:val="center"/>
          </w:tcPr>
          <w:p w14:paraId="46C58BC5" w14:textId="77777777" w:rsidR="00FC3009" w:rsidRDefault="00FC3009" w:rsidP="00114074">
            <w:pPr>
              <w:spacing w:after="0" w:line="276" w:lineRule="auto"/>
              <w:jc w:val="center"/>
              <w:rPr>
                <w:sz w:val="24"/>
                <w:szCs w:val="24"/>
              </w:rPr>
            </w:pPr>
          </w:p>
          <w:p w14:paraId="60F531B8" w14:textId="77777777" w:rsidR="00FC3009" w:rsidRDefault="00FC3009" w:rsidP="00114074">
            <w:pPr>
              <w:spacing w:after="0" w:line="276" w:lineRule="auto"/>
              <w:jc w:val="center"/>
              <w:rPr>
                <w:sz w:val="24"/>
                <w:szCs w:val="24"/>
              </w:rPr>
            </w:pPr>
          </w:p>
          <w:p w14:paraId="309F7CF1" w14:textId="77777777" w:rsidR="00FC3009" w:rsidRDefault="00FC3009" w:rsidP="00114074">
            <w:pPr>
              <w:spacing w:after="0" w:line="276" w:lineRule="auto"/>
              <w:jc w:val="center"/>
              <w:rPr>
                <w:sz w:val="24"/>
                <w:szCs w:val="24"/>
              </w:rPr>
            </w:pPr>
          </w:p>
          <w:p w14:paraId="2E629B60" w14:textId="77777777" w:rsidR="00FC3009" w:rsidRDefault="00FC3009" w:rsidP="00114074">
            <w:pPr>
              <w:spacing w:after="0" w:line="276" w:lineRule="auto"/>
              <w:jc w:val="center"/>
              <w:rPr>
                <w:sz w:val="24"/>
                <w:szCs w:val="24"/>
              </w:rPr>
            </w:pPr>
          </w:p>
          <w:p w14:paraId="0B6D3B15" w14:textId="7188F66D" w:rsidR="00841DB0" w:rsidRDefault="00841DB0" w:rsidP="00114074">
            <w:pPr>
              <w:spacing w:after="0" w:line="276" w:lineRule="auto"/>
              <w:jc w:val="center"/>
              <w:rPr>
                <w:sz w:val="24"/>
                <w:szCs w:val="24"/>
              </w:rPr>
            </w:pPr>
            <w:r>
              <w:rPr>
                <w:sz w:val="24"/>
                <w:szCs w:val="24"/>
              </w:rPr>
              <w:t xml:space="preserve">0 lub 2 </w:t>
            </w:r>
          </w:p>
        </w:tc>
      </w:tr>
      <w:tr w:rsidR="00841DB0" w:rsidRPr="004A4E24" w14:paraId="7B45E694" w14:textId="77777777" w:rsidTr="00701524">
        <w:trPr>
          <w:trHeight w:val="767"/>
        </w:trPr>
        <w:tc>
          <w:tcPr>
            <w:tcW w:w="851"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6F68FC8" w14:textId="117C45F3" w:rsidR="00841DB0" w:rsidRDefault="00FC3009" w:rsidP="00FC3009">
            <w:pPr>
              <w:spacing w:after="0" w:line="276" w:lineRule="auto"/>
              <w:jc w:val="center"/>
              <w:rPr>
                <w:sz w:val="24"/>
                <w:szCs w:val="24"/>
              </w:rPr>
            </w:pPr>
            <w:r>
              <w:rPr>
                <w:sz w:val="24"/>
                <w:szCs w:val="24"/>
              </w:rPr>
              <w:t>4</w:t>
            </w:r>
            <w:r w:rsidR="00841DB0">
              <w:rPr>
                <w:sz w:val="24"/>
                <w:szCs w:val="24"/>
              </w:rPr>
              <w:t>.</w:t>
            </w:r>
          </w:p>
        </w:tc>
        <w:tc>
          <w:tcPr>
            <w:tcW w:w="3119" w:type="dxa"/>
            <w:gridSpan w:val="2"/>
            <w:tcBorders>
              <w:top w:val="single" w:sz="4" w:space="0" w:color="92D050"/>
              <w:left w:val="single" w:sz="4" w:space="0" w:color="92D050"/>
              <w:bottom w:val="single" w:sz="4" w:space="0" w:color="92D050"/>
              <w:right w:val="single" w:sz="4" w:space="0" w:color="92D050"/>
            </w:tcBorders>
            <w:shd w:val="clear" w:color="auto" w:fill="FFFFFF"/>
            <w:vAlign w:val="center"/>
          </w:tcPr>
          <w:p w14:paraId="7BF6D2FB" w14:textId="718BDF13" w:rsidR="00841DB0" w:rsidRPr="006041D3" w:rsidRDefault="00841DB0" w:rsidP="00114074">
            <w:pPr>
              <w:spacing w:after="0" w:line="276" w:lineRule="auto"/>
              <w:rPr>
                <w:sz w:val="24"/>
                <w:szCs w:val="24"/>
                <w:highlight w:val="yellow"/>
              </w:rPr>
            </w:pPr>
            <w:r>
              <w:rPr>
                <w:sz w:val="24"/>
                <w:szCs w:val="24"/>
              </w:rPr>
              <w:t xml:space="preserve">Projekt zakłada </w:t>
            </w:r>
            <w:r w:rsidRPr="00687852">
              <w:rPr>
                <w:sz w:val="24"/>
                <w:szCs w:val="24"/>
              </w:rPr>
              <w:t>działa</w:t>
            </w:r>
            <w:r>
              <w:rPr>
                <w:sz w:val="24"/>
                <w:szCs w:val="24"/>
              </w:rPr>
              <w:t>nia</w:t>
            </w:r>
            <w:r w:rsidRPr="00687852">
              <w:rPr>
                <w:sz w:val="24"/>
                <w:szCs w:val="24"/>
              </w:rPr>
              <w:t xml:space="preserve"> w</w:t>
            </w:r>
            <w:r>
              <w:rPr>
                <w:sz w:val="24"/>
                <w:szCs w:val="24"/>
              </w:rPr>
              <w:t> </w:t>
            </w:r>
            <w:r w:rsidRPr="00687852">
              <w:rPr>
                <w:sz w:val="24"/>
                <w:szCs w:val="24"/>
              </w:rPr>
              <w:t>zakresie rozwoju kompetencji obywatelskich uczniów.</w:t>
            </w:r>
          </w:p>
        </w:tc>
        <w:tc>
          <w:tcPr>
            <w:tcW w:w="8080" w:type="dxa"/>
            <w:tcBorders>
              <w:top w:val="single" w:sz="4" w:space="0" w:color="92D050"/>
              <w:left w:val="single" w:sz="4" w:space="0" w:color="92D050"/>
              <w:bottom w:val="single" w:sz="4" w:space="0" w:color="92D050"/>
              <w:right w:val="single" w:sz="4" w:space="0" w:color="92D050"/>
            </w:tcBorders>
            <w:vAlign w:val="center"/>
          </w:tcPr>
          <w:p w14:paraId="43487423" w14:textId="1DF9C63A" w:rsidR="00841DB0" w:rsidRPr="00C84B82" w:rsidRDefault="00841DB0" w:rsidP="00114074">
            <w:pPr>
              <w:spacing w:after="0" w:line="276" w:lineRule="auto"/>
              <w:rPr>
                <w:sz w:val="24"/>
                <w:szCs w:val="24"/>
              </w:rPr>
            </w:pPr>
            <w:r w:rsidRPr="00CA539E">
              <w:rPr>
                <w:sz w:val="24"/>
                <w:szCs w:val="24"/>
              </w:rPr>
              <w:t xml:space="preserve">W </w:t>
            </w:r>
            <w:r w:rsidRPr="00C84B82">
              <w:rPr>
                <w:sz w:val="24"/>
                <w:szCs w:val="24"/>
              </w:rPr>
              <w:t xml:space="preserve">ramach kryterium bada się czy projekt uwzględnia realizację działań </w:t>
            </w:r>
            <w:r w:rsidRPr="00687852">
              <w:rPr>
                <w:sz w:val="24"/>
                <w:szCs w:val="24"/>
              </w:rPr>
              <w:t>w</w:t>
            </w:r>
            <w:r>
              <w:rPr>
                <w:sz w:val="24"/>
                <w:szCs w:val="24"/>
              </w:rPr>
              <w:t> </w:t>
            </w:r>
            <w:r w:rsidRPr="00687852">
              <w:rPr>
                <w:sz w:val="24"/>
                <w:szCs w:val="24"/>
              </w:rPr>
              <w:t>zakresie rozwoju kompetencji obywatelskich uczniów.</w:t>
            </w:r>
          </w:p>
          <w:p w14:paraId="0DFBCEEC" w14:textId="77777777" w:rsidR="00841DB0" w:rsidRPr="00687852" w:rsidRDefault="00841DB0" w:rsidP="00114074">
            <w:pPr>
              <w:spacing w:after="0" w:line="276" w:lineRule="auto"/>
              <w:rPr>
                <w:sz w:val="24"/>
                <w:szCs w:val="24"/>
              </w:rPr>
            </w:pPr>
          </w:p>
          <w:p w14:paraId="103DE351" w14:textId="77777777" w:rsidR="00841DB0" w:rsidRDefault="00841DB0" w:rsidP="00114074">
            <w:pPr>
              <w:spacing w:after="0" w:line="276" w:lineRule="auto"/>
              <w:rPr>
                <w:sz w:val="24"/>
                <w:szCs w:val="24"/>
              </w:rPr>
            </w:pPr>
            <w:r w:rsidRPr="00687852">
              <w:rPr>
                <w:sz w:val="24"/>
                <w:szCs w:val="24"/>
              </w:rPr>
              <w:t>Poprzez kompetencje obywatelskie należy rozumieć zbiór wiedzy, umiejętności, postaw i wartości które pozwalają aktywnie i odpowiedzialnie uczestniczyć w życiu społecznym i politycznym</w:t>
            </w:r>
            <w:r w:rsidRPr="00C84B82">
              <w:rPr>
                <w:sz w:val="24"/>
                <w:szCs w:val="24"/>
              </w:rPr>
              <w:t>.</w:t>
            </w:r>
            <w:r>
              <w:rPr>
                <w:sz w:val="24"/>
                <w:szCs w:val="24"/>
              </w:rPr>
              <w:t xml:space="preserve"> </w:t>
            </w:r>
          </w:p>
          <w:p w14:paraId="31465B04" w14:textId="77777777" w:rsidR="00841DB0" w:rsidRPr="00347C79" w:rsidRDefault="00841DB0" w:rsidP="00114074">
            <w:pPr>
              <w:spacing w:after="0" w:line="276" w:lineRule="auto"/>
              <w:rPr>
                <w:sz w:val="24"/>
                <w:szCs w:val="24"/>
              </w:rPr>
            </w:pPr>
          </w:p>
          <w:p w14:paraId="731E71F4" w14:textId="6E5924D5" w:rsidR="00841DB0" w:rsidRPr="00347C79" w:rsidRDefault="00841DB0" w:rsidP="00114074">
            <w:pPr>
              <w:spacing w:after="0" w:line="276" w:lineRule="auto"/>
              <w:rPr>
                <w:sz w:val="24"/>
                <w:szCs w:val="24"/>
              </w:rPr>
            </w:pPr>
            <w:r w:rsidRPr="00347C79">
              <w:rPr>
                <w:b/>
                <w:bCs/>
                <w:sz w:val="24"/>
                <w:szCs w:val="24"/>
              </w:rPr>
              <w:t xml:space="preserve">0 pkt </w:t>
            </w:r>
            <w:r w:rsidRPr="00347C79">
              <w:rPr>
                <w:sz w:val="24"/>
                <w:szCs w:val="24"/>
              </w:rPr>
              <w:t>–</w:t>
            </w:r>
            <w:r w:rsidRPr="00347C79">
              <w:rPr>
                <w:b/>
                <w:bCs/>
                <w:sz w:val="24"/>
                <w:szCs w:val="24"/>
              </w:rPr>
              <w:t xml:space="preserve"> </w:t>
            </w:r>
            <w:r w:rsidRPr="00347C79">
              <w:rPr>
                <w:sz w:val="24"/>
                <w:szCs w:val="24"/>
              </w:rPr>
              <w:t xml:space="preserve">w ramach projektu nie przewidziano działań </w:t>
            </w:r>
            <w:r>
              <w:rPr>
                <w:sz w:val="24"/>
                <w:szCs w:val="24"/>
              </w:rPr>
              <w:t>w zakresie rozwoju kompetencji obywatelskich</w:t>
            </w:r>
            <w:r w:rsidRPr="00347C79">
              <w:rPr>
                <w:sz w:val="24"/>
                <w:szCs w:val="24"/>
              </w:rPr>
              <w:t xml:space="preserve"> </w:t>
            </w:r>
            <w:r>
              <w:rPr>
                <w:sz w:val="24"/>
                <w:szCs w:val="24"/>
              </w:rPr>
              <w:t>dla uczniów</w:t>
            </w:r>
          </w:p>
          <w:p w14:paraId="7206A51C" w14:textId="77777777" w:rsidR="00841DB0" w:rsidRPr="00347C79" w:rsidRDefault="00841DB0" w:rsidP="00114074">
            <w:pPr>
              <w:spacing w:after="0" w:line="276" w:lineRule="auto"/>
              <w:rPr>
                <w:sz w:val="24"/>
                <w:szCs w:val="24"/>
              </w:rPr>
            </w:pPr>
            <w:r w:rsidRPr="00347C79">
              <w:rPr>
                <w:sz w:val="24"/>
                <w:szCs w:val="24"/>
              </w:rPr>
              <w:t xml:space="preserve"> </w:t>
            </w:r>
          </w:p>
          <w:p w14:paraId="03F90C9A" w14:textId="74B3BDBB" w:rsidR="00841DB0" w:rsidRDefault="00841DB0" w:rsidP="00114074">
            <w:pPr>
              <w:spacing w:after="0" w:line="276" w:lineRule="auto"/>
              <w:rPr>
                <w:sz w:val="24"/>
                <w:szCs w:val="24"/>
              </w:rPr>
            </w:pPr>
            <w:r>
              <w:rPr>
                <w:b/>
                <w:bCs/>
                <w:sz w:val="24"/>
                <w:szCs w:val="24"/>
              </w:rPr>
              <w:t>2</w:t>
            </w:r>
            <w:r w:rsidRPr="00347C79">
              <w:rPr>
                <w:b/>
                <w:bCs/>
                <w:sz w:val="24"/>
                <w:szCs w:val="24"/>
              </w:rPr>
              <w:t xml:space="preserve"> pkt</w:t>
            </w:r>
            <w:r w:rsidRPr="00347C79">
              <w:rPr>
                <w:sz w:val="24"/>
                <w:szCs w:val="24"/>
              </w:rPr>
              <w:t xml:space="preserve"> – w ramach projektu przewidziano działania </w:t>
            </w:r>
            <w:r>
              <w:rPr>
                <w:sz w:val="24"/>
                <w:szCs w:val="24"/>
              </w:rPr>
              <w:t xml:space="preserve"> w zakresie rozwoju kompetencji obywatelskich </w:t>
            </w:r>
            <w:r w:rsidRPr="00347C79">
              <w:rPr>
                <w:sz w:val="24"/>
                <w:szCs w:val="24"/>
              </w:rPr>
              <w:t xml:space="preserve"> </w:t>
            </w:r>
            <w:r>
              <w:rPr>
                <w:sz w:val="24"/>
                <w:szCs w:val="24"/>
              </w:rPr>
              <w:t>dla uczniów</w:t>
            </w:r>
          </w:p>
          <w:p w14:paraId="52BA6257" w14:textId="77777777" w:rsidR="00841DB0" w:rsidRDefault="00841DB0" w:rsidP="00114074">
            <w:pPr>
              <w:spacing w:after="0" w:line="276" w:lineRule="auto"/>
              <w:rPr>
                <w:sz w:val="24"/>
                <w:szCs w:val="24"/>
              </w:rPr>
            </w:pPr>
          </w:p>
          <w:p w14:paraId="4708D388" w14:textId="12366F52" w:rsidR="00841DB0" w:rsidRPr="00CA539E" w:rsidRDefault="00841DB0" w:rsidP="00114074">
            <w:pPr>
              <w:spacing w:after="120" w:line="276" w:lineRule="auto"/>
              <w:rPr>
                <w:sz w:val="24"/>
                <w:szCs w:val="24"/>
              </w:rPr>
            </w:pPr>
            <w:r w:rsidRPr="00347C79">
              <w:rPr>
                <w:sz w:val="24"/>
                <w:szCs w:val="24"/>
              </w:rPr>
              <w:t>Kryterium jest weryfikowane na podstawie zapisów wniosku o dofinansowanie projektu</w:t>
            </w:r>
            <w:r>
              <w:rPr>
                <w:sz w:val="24"/>
                <w:szCs w:val="24"/>
              </w:rPr>
              <w:t>, w tym na podstawie opisu poszczególnych zadań we wniosku.</w:t>
            </w:r>
          </w:p>
        </w:tc>
        <w:tc>
          <w:tcPr>
            <w:tcW w:w="1842" w:type="dxa"/>
            <w:tcBorders>
              <w:top w:val="single" w:sz="4" w:space="0" w:color="92D050"/>
              <w:left w:val="single" w:sz="4" w:space="0" w:color="92D050"/>
              <w:bottom w:val="single" w:sz="4" w:space="0" w:color="92D050"/>
              <w:right w:val="single" w:sz="4" w:space="0" w:color="92D050"/>
            </w:tcBorders>
          </w:tcPr>
          <w:p w14:paraId="375E4DF2" w14:textId="77777777" w:rsidR="00841DB0" w:rsidRDefault="00841DB0" w:rsidP="005B3157">
            <w:pPr>
              <w:spacing w:after="0" w:line="276" w:lineRule="auto"/>
              <w:jc w:val="center"/>
              <w:rPr>
                <w:bCs/>
                <w:sz w:val="24"/>
                <w:szCs w:val="24"/>
              </w:rPr>
            </w:pPr>
          </w:p>
          <w:p w14:paraId="37E11B2D" w14:textId="77777777" w:rsidR="00841DB0" w:rsidRDefault="00841DB0" w:rsidP="005B3157">
            <w:pPr>
              <w:spacing w:after="0" w:line="276" w:lineRule="auto"/>
              <w:jc w:val="center"/>
              <w:rPr>
                <w:bCs/>
                <w:sz w:val="24"/>
                <w:szCs w:val="24"/>
              </w:rPr>
            </w:pPr>
          </w:p>
          <w:p w14:paraId="1FE982EF" w14:textId="77777777" w:rsidR="00841DB0" w:rsidRDefault="00841DB0" w:rsidP="00114074">
            <w:pPr>
              <w:spacing w:after="0" w:line="276" w:lineRule="auto"/>
              <w:jc w:val="center"/>
              <w:rPr>
                <w:sz w:val="24"/>
                <w:szCs w:val="24"/>
              </w:rPr>
            </w:pPr>
          </w:p>
          <w:p w14:paraId="1CA000ED" w14:textId="77777777" w:rsidR="00841DB0" w:rsidRDefault="00841DB0" w:rsidP="00114074">
            <w:pPr>
              <w:spacing w:after="0" w:line="276" w:lineRule="auto"/>
              <w:jc w:val="center"/>
              <w:rPr>
                <w:sz w:val="24"/>
                <w:szCs w:val="24"/>
              </w:rPr>
            </w:pPr>
          </w:p>
          <w:p w14:paraId="77CA8E1E" w14:textId="77777777" w:rsidR="00841DB0" w:rsidRDefault="00841DB0" w:rsidP="00114074">
            <w:pPr>
              <w:spacing w:after="0" w:line="276" w:lineRule="auto"/>
              <w:jc w:val="center"/>
              <w:rPr>
                <w:sz w:val="24"/>
                <w:szCs w:val="24"/>
              </w:rPr>
            </w:pPr>
          </w:p>
          <w:p w14:paraId="50C37A47" w14:textId="77777777" w:rsidR="00841DB0" w:rsidRDefault="00841DB0" w:rsidP="00114074">
            <w:pPr>
              <w:spacing w:after="0" w:line="276" w:lineRule="auto"/>
              <w:jc w:val="center"/>
              <w:rPr>
                <w:sz w:val="24"/>
                <w:szCs w:val="24"/>
              </w:rPr>
            </w:pPr>
          </w:p>
          <w:p w14:paraId="2CFF0486" w14:textId="77777777" w:rsidR="00841DB0" w:rsidRDefault="00841DB0" w:rsidP="00114074">
            <w:pPr>
              <w:spacing w:after="0" w:line="276" w:lineRule="auto"/>
              <w:jc w:val="center"/>
              <w:rPr>
                <w:sz w:val="24"/>
                <w:szCs w:val="24"/>
              </w:rPr>
            </w:pPr>
          </w:p>
          <w:p w14:paraId="38A7D50F" w14:textId="0D98764C" w:rsidR="00841DB0" w:rsidRDefault="00841DB0" w:rsidP="00114074">
            <w:pPr>
              <w:spacing w:after="0" w:line="276" w:lineRule="auto"/>
              <w:jc w:val="center"/>
              <w:rPr>
                <w:sz w:val="24"/>
                <w:szCs w:val="24"/>
              </w:rPr>
            </w:pPr>
            <w:r>
              <w:rPr>
                <w:sz w:val="24"/>
                <w:szCs w:val="24"/>
              </w:rPr>
              <w:t>1</w:t>
            </w:r>
          </w:p>
        </w:tc>
        <w:tc>
          <w:tcPr>
            <w:tcW w:w="1560" w:type="dxa"/>
            <w:tcBorders>
              <w:top w:val="single" w:sz="4" w:space="0" w:color="92D050"/>
              <w:left w:val="single" w:sz="4" w:space="0" w:color="92D050"/>
              <w:bottom w:val="single" w:sz="4" w:space="0" w:color="92D050"/>
              <w:right w:val="single" w:sz="4" w:space="0" w:color="92D050"/>
            </w:tcBorders>
            <w:vAlign w:val="center"/>
          </w:tcPr>
          <w:p w14:paraId="19A57353" w14:textId="734DEDE7" w:rsidR="00841DB0" w:rsidRDefault="00841DB0" w:rsidP="00114074">
            <w:pPr>
              <w:spacing w:after="0" w:line="276" w:lineRule="auto"/>
              <w:jc w:val="center"/>
              <w:rPr>
                <w:sz w:val="24"/>
                <w:szCs w:val="24"/>
              </w:rPr>
            </w:pPr>
            <w:r>
              <w:rPr>
                <w:sz w:val="24"/>
                <w:szCs w:val="24"/>
              </w:rPr>
              <w:t>0 lub 2</w:t>
            </w:r>
          </w:p>
        </w:tc>
      </w:tr>
      <w:tr w:rsidR="00841DB0" w:rsidRPr="004A4E24" w14:paraId="371D3EDD" w14:textId="77777777" w:rsidTr="00C2072E">
        <w:trPr>
          <w:trHeight w:val="1040"/>
        </w:trPr>
        <w:tc>
          <w:tcPr>
            <w:tcW w:w="851" w:type="dxa"/>
            <w:tcBorders>
              <w:top w:val="single" w:sz="4" w:space="0" w:color="92D050"/>
              <w:left w:val="single" w:sz="4" w:space="0" w:color="92D050"/>
              <w:bottom w:val="single" w:sz="4" w:space="0" w:color="A8D08D"/>
              <w:right w:val="single" w:sz="4" w:space="0" w:color="92D050"/>
            </w:tcBorders>
            <w:shd w:val="clear" w:color="auto" w:fill="FFFFFF"/>
            <w:noWrap/>
            <w:vAlign w:val="center"/>
          </w:tcPr>
          <w:p w14:paraId="2810A919" w14:textId="6F6D0FA6" w:rsidR="00841DB0" w:rsidRPr="00C84B82" w:rsidRDefault="00FC3009" w:rsidP="00FC3009">
            <w:pPr>
              <w:spacing w:after="0" w:line="276" w:lineRule="auto"/>
              <w:jc w:val="center"/>
              <w:rPr>
                <w:sz w:val="24"/>
                <w:szCs w:val="24"/>
              </w:rPr>
            </w:pPr>
            <w:r>
              <w:rPr>
                <w:sz w:val="24"/>
                <w:szCs w:val="24"/>
              </w:rPr>
              <w:lastRenderedPageBreak/>
              <w:t>5</w:t>
            </w:r>
            <w:r w:rsidR="00841DB0" w:rsidRPr="00687852">
              <w:rPr>
                <w:sz w:val="24"/>
                <w:szCs w:val="24"/>
              </w:rPr>
              <w:t>.</w:t>
            </w:r>
          </w:p>
        </w:tc>
        <w:tc>
          <w:tcPr>
            <w:tcW w:w="3119" w:type="dxa"/>
            <w:gridSpan w:val="2"/>
            <w:tcBorders>
              <w:top w:val="single" w:sz="4" w:space="0" w:color="92D050"/>
              <w:left w:val="single" w:sz="4" w:space="0" w:color="92D050"/>
              <w:bottom w:val="single" w:sz="4" w:space="0" w:color="92D050"/>
              <w:right w:val="single" w:sz="4" w:space="0" w:color="92D050"/>
            </w:tcBorders>
            <w:shd w:val="clear" w:color="auto" w:fill="FFFFFF"/>
            <w:vAlign w:val="center"/>
          </w:tcPr>
          <w:p w14:paraId="2233F95A" w14:textId="2183B847" w:rsidR="00841DB0" w:rsidRPr="00C84B82" w:rsidRDefault="00841DB0" w:rsidP="00114074">
            <w:pPr>
              <w:spacing w:after="0" w:line="276" w:lineRule="auto"/>
              <w:rPr>
                <w:sz w:val="24"/>
                <w:szCs w:val="24"/>
              </w:rPr>
            </w:pPr>
            <w:r w:rsidRPr="00687852">
              <w:rPr>
                <w:sz w:val="24"/>
                <w:szCs w:val="24"/>
              </w:rPr>
              <w:t>Wsparcie doradztwa zawodowego</w:t>
            </w:r>
            <w:r w:rsidR="00BF10D2">
              <w:rPr>
                <w:sz w:val="24"/>
                <w:szCs w:val="24"/>
              </w:rPr>
              <w:t>/ edukacyjno-zawodowego</w:t>
            </w:r>
          </w:p>
        </w:tc>
        <w:tc>
          <w:tcPr>
            <w:tcW w:w="8080" w:type="dxa"/>
            <w:tcBorders>
              <w:top w:val="single" w:sz="4" w:space="0" w:color="92D050"/>
              <w:left w:val="single" w:sz="4" w:space="0" w:color="92D050"/>
              <w:bottom w:val="single" w:sz="4" w:space="0" w:color="92D050"/>
              <w:right w:val="single" w:sz="4" w:space="0" w:color="92D050"/>
            </w:tcBorders>
            <w:vAlign w:val="center"/>
          </w:tcPr>
          <w:p w14:paraId="797F72A9" w14:textId="7E73114C" w:rsidR="00841DB0" w:rsidRPr="00CA539E" w:rsidRDefault="00841DB0" w:rsidP="00114074">
            <w:pPr>
              <w:spacing w:after="60" w:line="276" w:lineRule="auto"/>
              <w:rPr>
                <w:sz w:val="24"/>
                <w:szCs w:val="24"/>
              </w:rPr>
            </w:pPr>
            <w:r w:rsidRPr="00CA539E">
              <w:rPr>
                <w:sz w:val="24"/>
                <w:szCs w:val="24"/>
              </w:rPr>
              <w:t>Celem wprowadzenia  kryterium jest kompleksowe wspieranie doradztwa zawodowego (przez które należy rozumieć również doradztwo edukacyjno-zawodowe) w szkołach kształcenia</w:t>
            </w:r>
            <w:r>
              <w:rPr>
                <w:sz w:val="24"/>
                <w:szCs w:val="24"/>
              </w:rPr>
              <w:t xml:space="preserve"> ogólnego</w:t>
            </w:r>
            <w:r w:rsidRPr="00CA539E">
              <w:rPr>
                <w:sz w:val="24"/>
                <w:szCs w:val="24"/>
              </w:rPr>
              <w:t xml:space="preserve"> poprzez:</w:t>
            </w:r>
          </w:p>
          <w:p w14:paraId="295EB043" w14:textId="797F8ECF" w:rsidR="00841DB0" w:rsidRPr="00CA539E" w:rsidRDefault="00841DB0" w:rsidP="00114074">
            <w:pPr>
              <w:spacing w:after="0" w:line="276" w:lineRule="auto"/>
              <w:rPr>
                <w:sz w:val="24"/>
                <w:szCs w:val="24"/>
              </w:rPr>
            </w:pPr>
            <w:r w:rsidRPr="00CA539E">
              <w:rPr>
                <w:sz w:val="24"/>
                <w:szCs w:val="24"/>
              </w:rPr>
              <w:t>- kursy/ szkolenia/studia podyplomowe dla doradców zawodowych w</w:t>
            </w:r>
            <w:r>
              <w:rPr>
                <w:sz w:val="24"/>
                <w:szCs w:val="24"/>
              </w:rPr>
              <w:t> </w:t>
            </w:r>
            <w:r w:rsidRPr="00CA539E">
              <w:rPr>
                <w:sz w:val="24"/>
                <w:szCs w:val="24"/>
              </w:rPr>
              <w:t>szczególności w zakresie nowych narzędzi w doradztwie zawodowym</w:t>
            </w:r>
            <w:r>
              <w:rPr>
                <w:sz w:val="24"/>
                <w:szCs w:val="24"/>
              </w:rPr>
              <w:t xml:space="preserve">, studia podyplomowe dla kadry pedagogicznej szkół nadające kwalifikacje doradcy zawodowego  </w:t>
            </w:r>
          </w:p>
          <w:p w14:paraId="309CBF5A" w14:textId="77777777" w:rsidR="00841DB0" w:rsidRPr="00CA539E" w:rsidRDefault="00841DB0" w:rsidP="00114074">
            <w:pPr>
              <w:spacing w:after="0" w:line="276" w:lineRule="auto"/>
              <w:rPr>
                <w:sz w:val="24"/>
                <w:szCs w:val="24"/>
              </w:rPr>
            </w:pPr>
            <w:r w:rsidRPr="00CA539E">
              <w:rPr>
                <w:sz w:val="24"/>
                <w:szCs w:val="24"/>
              </w:rPr>
              <w:t>i/lub</w:t>
            </w:r>
          </w:p>
          <w:p w14:paraId="08659E57" w14:textId="77777777" w:rsidR="00841DB0" w:rsidRPr="00CA539E" w:rsidRDefault="00841DB0" w:rsidP="00114074">
            <w:pPr>
              <w:spacing w:after="0" w:line="276" w:lineRule="auto"/>
              <w:rPr>
                <w:sz w:val="24"/>
                <w:szCs w:val="24"/>
              </w:rPr>
            </w:pPr>
            <w:r w:rsidRPr="00CA539E">
              <w:rPr>
                <w:sz w:val="24"/>
                <w:szCs w:val="24"/>
              </w:rPr>
              <w:t xml:space="preserve">- zakup nowych narzędzi dla doradztwa zawodowego </w:t>
            </w:r>
          </w:p>
          <w:p w14:paraId="3D781D63" w14:textId="77777777" w:rsidR="00841DB0" w:rsidRPr="00CA539E" w:rsidRDefault="00841DB0" w:rsidP="00114074">
            <w:pPr>
              <w:spacing w:after="0" w:line="276" w:lineRule="auto"/>
              <w:rPr>
                <w:sz w:val="24"/>
                <w:szCs w:val="24"/>
              </w:rPr>
            </w:pPr>
          </w:p>
          <w:p w14:paraId="440C3821" w14:textId="02A714B1" w:rsidR="00841DB0" w:rsidRDefault="00841DB0" w:rsidP="00114074">
            <w:pPr>
              <w:spacing w:after="0" w:line="276" w:lineRule="auto"/>
              <w:rPr>
                <w:sz w:val="24"/>
                <w:szCs w:val="24"/>
              </w:rPr>
            </w:pPr>
            <w:r w:rsidRPr="001B4646">
              <w:rPr>
                <w:b/>
                <w:bCs/>
                <w:sz w:val="24"/>
                <w:szCs w:val="24"/>
              </w:rPr>
              <w:t>0 pkt</w:t>
            </w:r>
            <w:r w:rsidRPr="00CA539E">
              <w:rPr>
                <w:sz w:val="24"/>
                <w:szCs w:val="24"/>
              </w:rPr>
              <w:t xml:space="preserve"> </w:t>
            </w:r>
            <w:r>
              <w:rPr>
                <w:sz w:val="24"/>
                <w:szCs w:val="24"/>
              </w:rPr>
              <w:t>–</w:t>
            </w:r>
            <w:r w:rsidRPr="00CA539E">
              <w:rPr>
                <w:sz w:val="24"/>
                <w:szCs w:val="24"/>
              </w:rPr>
              <w:t xml:space="preserve"> projekt nie zakłada wsp</w:t>
            </w:r>
            <w:r>
              <w:rPr>
                <w:sz w:val="24"/>
                <w:szCs w:val="24"/>
              </w:rPr>
              <w:t>arcia</w:t>
            </w:r>
            <w:r w:rsidRPr="00CA539E">
              <w:rPr>
                <w:sz w:val="24"/>
                <w:szCs w:val="24"/>
              </w:rPr>
              <w:t xml:space="preserve"> doradztwa zawodowego we wskazanym wyżej zakresie </w:t>
            </w:r>
          </w:p>
          <w:p w14:paraId="730F9619" w14:textId="77777777" w:rsidR="00841DB0" w:rsidRDefault="00841DB0" w:rsidP="00114074">
            <w:pPr>
              <w:spacing w:after="0" w:line="276" w:lineRule="auto"/>
              <w:rPr>
                <w:sz w:val="24"/>
                <w:szCs w:val="24"/>
              </w:rPr>
            </w:pPr>
          </w:p>
          <w:p w14:paraId="3B11B90F" w14:textId="56C2C40A" w:rsidR="00841DB0" w:rsidRDefault="00841DB0" w:rsidP="00114074">
            <w:pPr>
              <w:spacing w:after="0" w:line="276" w:lineRule="auto"/>
              <w:rPr>
                <w:sz w:val="24"/>
                <w:szCs w:val="24"/>
              </w:rPr>
            </w:pPr>
            <w:r w:rsidRPr="00687852">
              <w:rPr>
                <w:b/>
                <w:bCs/>
                <w:sz w:val="24"/>
                <w:szCs w:val="24"/>
              </w:rPr>
              <w:t>1 pkt</w:t>
            </w:r>
            <w:r>
              <w:rPr>
                <w:sz w:val="24"/>
                <w:szCs w:val="24"/>
              </w:rPr>
              <w:t xml:space="preserve"> – projekt zakłada </w:t>
            </w:r>
            <w:r w:rsidRPr="00760C22">
              <w:rPr>
                <w:sz w:val="24"/>
                <w:szCs w:val="24"/>
              </w:rPr>
              <w:t>wsp</w:t>
            </w:r>
            <w:r>
              <w:rPr>
                <w:sz w:val="24"/>
                <w:szCs w:val="24"/>
              </w:rPr>
              <w:t>arcie</w:t>
            </w:r>
            <w:r w:rsidRPr="00760C22">
              <w:rPr>
                <w:sz w:val="24"/>
                <w:szCs w:val="24"/>
              </w:rPr>
              <w:t xml:space="preserve"> doradztwa zawodowego</w:t>
            </w:r>
            <w:r>
              <w:rPr>
                <w:sz w:val="24"/>
                <w:szCs w:val="24"/>
              </w:rPr>
              <w:t xml:space="preserve"> poprzez zakup nowych narzędzi </w:t>
            </w:r>
            <w:r w:rsidRPr="008E7EC7">
              <w:rPr>
                <w:sz w:val="24"/>
                <w:szCs w:val="24"/>
              </w:rPr>
              <w:t>dla doradztwa zawodowego</w:t>
            </w:r>
          </w:p>
          <w:p w14:paraId="771A392D" w14:textId="77777777" w:rsidR="00841DB0" w:rsidRDefault="00841DB0" w:rsidP="00114074">
            <w:pPr>
              <w:spacing w:after="0" w:line="276" w:lineRule="auto"/>
              <w:rPr>
                <w:sz w:val="24"/>
                <w:szCs w:val="24"/>
              </w:rPr>
            </w:pPr>
          </w:p>
          <w:p w14:paraId="01EAA999" w14:textId="0C52F454" w:rsidR="00841DB0" w:rsidRPr="00CA539E" w:rsidRDefault="00841DB0" w:rsidP="00114074">
            <w:pPr>
              <w:spacing w:after="0" w:line="276" w:lineRule="auto"/>
              <w:rPr>
                <w:sz w:val="24"/>
                <w:szCs w:val="24"/>
              </w:rPr>
            </w:pPr>
            <w:r>
              <w:rPr>
                <w:b/>
                <w:bCs/>
                <w:sz w:val="24"/>
                <w:szCs w:val="24"/>
              </w:rPr>
              <w:t>3</w:t>
            </w:r>
            <w:r w:rsidRPr="008E7EC7">
              <w:rPr>
                <w:b/>
                <w:bCs/>
                <w:sz w:val="24"/>
                <w:szCs w:val="24"/>
              </w:rPr>
              <w:t xml:space="preserve"> pkt</w:t>
            </w:r>
            <w:r w:rsidRPr="008E7EC7">
              <w:rPr>
                <w:sz w:val="24"/>
                <w:szCs w:val="24"/>
              </w:rPr>
              <w:t xml:space="preserve"> – projekt zakłada wsp</w:t>
            </w:r>
            <w:r>
              <w:rPr>
                <w:sz w:val="24"/>
                <w:szCs w:val="24"/>
              </w:rPr>
              <w:t>arcie</w:t>
            </w:r>
            <w:r w:rsidRPr="008E7EC7">
              <w:rPr>
                <w:sz w:val="24"/>
                <w:szCs w:val="24"/>
              </w:rPr>
              <w:t xml:space="preserve"> doradztwa zawodowego poprzez kursy/ szkolenia/studia podyplomowe dla doradców zawodowych w</w:t>
            </w:r>
            <w:r>
              <w:rPr>
                <w:sz w:val="24"/>
                <w:szCs w:val="24"/>
              </w:rPr>
              <w:t> </w:t>
            </w:r>
            <w:r w:rsidRPr="008E7EC7">
              <w:rPr>
                <w:sz w:val="24"/>
                <w:szCs w:val="24"/>
              </w:rPr>
              <w:t>szczególności w zakresie nowych narzędzi w doradztwie zawodowym</w:t>
            </w:r>
            <w:r>
              <w:rPr>
                <w:sz w:val="24"/>
                <w:szCs w:val="24"/>
              </w:rPr>
              <w:t xml:space="preserve"> i/lub </w:t>
            </w:r>
            <w:r w:rsidRPr="00560A8D">
              <w:rPr>
                <w:sz w:val="24"/>
                <w:szCs w:val="24"/>
              </w:rPr>
              <w:t xml:space="preserve">studia podyplomowe dla kadry pedagogicznej szkół nadające kwalifikacje doradcy zawodowego  </w:t>
            </w:r>
          </w:p>
          <w:p w14:paraId="23D229AC" w14:textId="77777777" w:rsidR="00841DB0" w:rsidRDefault="00841DB0" w:rsidP="00114074">
            <w:pPr>
              <w:spacing w:after="0" w:line="276" w:lineRule="auto"/>
              <w:rPr>
                <w:sz w:val="24"/>
                <w:szCs w:val="24"/>
              </w:rPr>
            </w:pPr>
          </w:p>
          <w:p w14:paraId="2C9191C6" w14:textId="67B4E01C" w:rsidR="00841DB0" w:rsidRDefault="00841DB0" w:rsidP="00114074">
            <w:pPr>
              <w:spacing w:after="0" w:line="276" w:lineRule="auto"/>
              <w:rPr>
                <w:sz w:val="24"/>
                <w:szCs w:val="24"/>
              </w:rPr>
            </w:pPr>
            <w:r>
              <w:rPr>
                <w:sz w:val="24"/>
                <w:szCs w:val="24"/>
              </w:rPr>
              <w:t>Punkty sumują się.</w:t>
            </w:r>
          </w:p>
          <w:p w14:paraId="188130AD" w14:textId="77777777" w:rsidR="00841DB0" w:rsidRPr="00CA539E" w:rsidRDefault="00841DB0" w:rsidP="00114074">
            <w:pPr>
              <w:spacing w:after="0" w:line="276" w:lineRule="auto"/>
              <w:rPr>
                <w:sz w:val="24"/>
                <w:szCs w:val="24"/>
              </w:rPr>
            </w:pPr>
          </w:p>
          <w:p w14:paraId="12E675CD" w14:textId="77777777" w:rsidR="00841DB0" w:rsidRPr="00CA539E" w:rsidRDefault="00841DB0" w:rsidP="00114074">
            <w:pPr>
              <w:spacing w:after="0" w:line="240" w:lineRule="auto"/>
              <w:rPr>
                <w:sz w:val="24"/>
                <w:szCs w:val="24"/>
              </w:rPr>
            </w:pPr>
          </w:p>
          <w:p w14:paraId="3EF1C04C" w14:textId="31F4C144" w:rsidR="00841DB0" w:rsidRPr="00CA539E" w:rsidRDefault="00841DB0" w:rsidP="00FC3009">
            <w:pPr>
              <w:spacing w:after="0" w:line="276" w:lineRule="auto"/>
              <w:rPr>
                <w:sz w:val="24"/>
                <w:szCs w:val="24"/>
              </w:rPr>
            </w:pPr>
            <w:r w:rsidRPr="00347C79">
              <w:rPr>
                <w:sz w:val="24"/>
                <w:szCs w:val="24"/>
              </w:rPr>
              <w:t>Kryterium jest weryfikowane na podstawie zapisów wniosku o</w:t>
            </w:r>
            <w:r>
              <w:rPr>
                <w:sz w:val="24"/>
                <w:szCs w:val="24"/>
              </w:rPr>
              <w:t xml:space="preserve">  </w:t>
            </w:r>
            <w:r w:rsidRPr="00347C79">
              <w:rPr>
                <w:sz w:val="24"/>
                <w:szCs w:val="24"/>
              </w:rPr>
              <w:t>dofinansowanie projektu</w:t>
            </w:r>
            <w:r>
              <w:rPr>
                <w:sz w:val="24"/>
                <w:szCs w:val="24"/>
              </w:rPr>
              <w:t>, w tym na podstawie opisu poszczególnych zadań we wniosku.</w:t>
            </w:r>
          </w:p>
        </w:tc>
        <w:tc>
          <w:tcPr>
            <w:tcW w:w="1842" w:type="dxa"/>
            <w:tcBorders>
              <w:top w:val="single" w:sz="4" w:space="0" w:color="92D050"/>
              <w:left w:val="single" w:sz="4" w:space="0" w:color="92D050"/>
              <w:bottom w:val="single" w:sz="4" w:space="0" w:color="A8D08D"/>
              <w:right w:val="single" w:sz="4" w:space="0" w:color="92D050"/>
            </w:tcBorders>
          </w:tcPr>
          <w:p w14:paraId="6C95FE9B" w14:textId="77777777" w:rsidR="00841DB0" w:rsidRDefault="00841DB0" w:rsidP="005B3157">
            <w:pPr>
              <w:spacing w:after="0" w:line="276" w:lineRule="auto"/>
              <w:jc w:val="center"/>
              <w:rPr>
                <w:bCs/>
                <w:sz w:val="24"/>
                <w:szCs w:val="24"/>
              </w:rPr>
            </w:pPr>
          </w:p>
          <w:p w14:paraId="515582AF" w14:textId="77777777" w:rsidR="00841DB0" w:rsidRDefault="00841DB0" w:rsidP="005B3157">
            <w:pPr>
              <w:spacing w:after="0" w:line="276" w:lineRule="auto"/>
              <w:jc w:val="center"/>
              <w:rPr>
                <w:bCs/>
                <w:sz w:val="24"/>
                <w:szCs w:val="24"/>
              </w:rPr>
            </w:pPr>
          </w:p>
          <w:p w14:paraId="676AA165" w14:textId="77777777" w:rsidR="00DA0440" w:rsidRDefault="00DA0440" w:rsidP="005B3157">
            <w:pPr>
              <w:spacing w:after="0" w:line="276" w:lineRule="auto"/>
              <w:jc w:val="center"/>
              <w:rPr>
                <w:bCs/>
                <w:sz w:val="24"/>
                <w:szCs w:val="24"/>
              </w:rPr>
            </w:pPr>
          </w:p>
          <w:p w14:paraId="38DC91C4" w14:textId="77777777" w:rsidR="00DA0440" w:rsidRDefault="00DA0440" w:rsidP="005B3157">
            <w:pPr>
              <w:spacing w:after="0" w:line="276" w:lineRule="auto"/>
              <w:jc w:val="center"/>
              <w:rPr>
                <w:bCs/>
                <w:sz w:val="24"/>
                <w:szCs w:val="24"/>
              </w:rPr>
            </w:pPr>
          </w:p>
          <w:p w14:paraId="31C0BDF3" w14:textId="77777777" w:rsidR="00DA0440" w:rsidRDefault="00DA0440" w:rsidP="005B3157">
            <w:pPr>
              <w:spacing w:after="0" w:line="276" w:lineRule="auto"/>
              <w:jc w:val="center"/>
              <w:rPr>
                <w:bCs/>
                <w:sz w:val="24"/>
                <w:szCs w:val="24"/>
              </w:rPr>
            </w:pPr>
          </w:p>
          <w:p w14:paraId="07B58893" w14:textId="77777777" w:rsidR="00DA0440" w:rsidRDefault="00DA0440" w:rsidP="005B3157">
            <w:pPr>
              <w:spacing w:after="0" w:line="276" w:lineRule="auto"/>
              <w:jc w:val="center"/>
              <w:rPr>
                <w:bCs/>
                <w:sz w:val="24"/>
                <w:szCs w:val="24"/>
              </w:rPr>
            </w:pPr>
          </w:p>
          <w:p w14:paraId="567CD61F" w14:textId="77777777" w:rsidR="00DA0440" w:rsidRDefault="00DA0440" w:rsidP="005B3157">
            <w:pPr>
              <w:spacing w:after="0" w:line="276" w:lineRule="auto"/>
              <w:jc w:val="center"/>
              <w:rPr>
                <w:bCs/>
                <w:sz w:val="24"/>
                <w:szCs w:val="24"/>
              </w:rPr>
            </w:pPr>
          </w:p>
          <w:p w14:paraId="4A16AD33" w14:textId="77777777" w:rsidR="00DA0440" w:rsidRDefault="00DA0440" w:rsidP="005B3157">
            <w:pPr>
              <w:spacing w:after="0" w:line="276" w:lineRule="auto"/>
              <w:jc w:val="center"/>
              <w:rPr>
                <w:bCs/>
                <w:sz w:val="24"/>
                <w:szCs w:val="24"/>
              </w:rPr>
            </w:pPr>
          </w:p>
          <w:p w14:paraId="19DBB882" w14:textId="77777777" w:rsidR="00DA0440" w:rsidRDefault="00DA0440" w:rsidP="005B3157">
            <w:pPr>
              <w:spacing w:after="0" w:line="276" w:lineRule="auto"/>
              <w:jc w:val="center"/>
              <w:rPr>
                <w:bCs/>
                <w:sz w:val="24"/>
                <w:szCs w:val="24"/>
              </w:rPr>
            </w:pPr>
          </w:p>
          <w:p w14:paraId="70B9CF11" w14:textId="77777777" w:rsidR="00DA0440" w:rsidRDefault="00DA0440" w:rsidP="005B3157">
            <w:pPr>
              <w:spacing w:after="0" w:line="276" w:lineRule="auto"/>
              <w:jc w:val="center"/>
              <w:rPr>
                <w:bCs/>
                <w:sz w:val="24"/>
                <w:szCs w:val="24"/>
              </w:rPr>
            </w:pPr>
          </w:p>
          <w:p w14:paraId="0856122D" w14:textId="77777777" w:rsidR="00841DB0" w:rsidRDefault="00841DB0" w:rsidP="00114074">
            <w:pPr>
              <w:spacing w:after="0" w:line="276" w:lineRule="auto"/>
              <w:jc w:val="center"/>
              <w:rPr>
                <w:sz w:val="24"/>
                <w:szCs w:val="24"/>
              </w:rPr>
            </w:pPr>
          </w:p>
          <w:p w14:paraId="5B6AEBD7" w14:textId="52D67512" w:rsidR="00841DB0" w:rsidRPr="00C84B82" w:rsidRDefault="00841DB0" w:rsidP="00114074">
            <w:pPr>
              <w:spacing w:after="0" w:line="276" w:lineRule="auto"/>
              <w:jc w:val="center"/>
              <w:rPr>
                <w:sz w:val="24"/>
                <w:szCs w:val="24"/>
              </w:rPr>
            </w:pPr>
            <w:r w:rsidRPr="00687852">
              <w:rPr>
                <w:sz w:val="24"/>
                <w:szCs w:val="24"/>
              </w:rPr>
              <w:t>2</w:t>
            </w:r>
          </w:p>
        </w:tc>
        <w:tc>
          <w:tcPr>
            <w:tcW w:w="1560" w:type="dxa"/>
            <w:tcBorders>
              <w:top w:val="single" w:sz="4" w:space="0" w:color="92D050"/>
              <w:left w:val="single" w:sz="4" w:space="0" w:color="92D050"/>
              <w:bottom w:val="single" w:sz="4" w:space="0" w:color="A8D08D"/>
              <w:right w:val="single" w:sz="4" w:space="0" w:color="92D050"/>
            </w:tcBorders>
            <w:vAlign w:val="center"/>
          </w:tcPr>
          <w:p w14:paraId="1C0330E6" w14:textId="77777777" w:rsidR="00DA0440" w:rsidRDefault="00DA0440" w:rsidP="00114074">
            <w:pPr>
              <w:spacing w:after="0" w:line="276" w:lineRule="auto"/>
              <w:jc w:val="center"/>
              <w:rPr>
                <w:sz w:val="24"/>
                <w:szCs w:val="24"/>
              </w:rPr>
            </w:pPr>
          </w:p>
          <w:p w14:paraId="2FE674D8" w14:textId="31CC5D07" w:rsidR="00841DB0" w:rsidRPr="00C84B82" w:rsidRDefault="00841DB0" w:rsidP="00FC3009">
            <w:pPr>
              <w:spacing w:after="0" w:line="276" w:lineRule="auto"/>
              <w:jc w:val="center"/>
              <w:rPr>
                <w:sz w:val="24"/>
                <w:szCs w:val="24"/>
              </w:rPr>
            </w:pPr>
            <w:r w:rsidRPr="00687852">
              <w:rPr>
                <w:sz w:val="24"/>
                <w:szCs w:val="24"/>
              </w:rPr>
              <w:t>0 lub 1 lub 3 lub  4</w:t>
            </w:r>
          </w:p>
        </w:tc>
      </w:tr>
    </w:tbl>
    <w:p w14:paraId="6143DF93" w14:textId="77777777" w:rsidR="002A4675" w:rsidRPr="00773675" w:rsidRDefault="002A4675" w:rsidP="00DA0440">
      <w:pPr>
        <w:spacing w:after="0" w:line="276" w:lineRule="auto"/>
      </w:pPr>
    </w:p>
    <w:sectPr w:rsidR="002A4675" w:rsidRPr="00773675" w:rsidSect="00352FC8">
      <w:headerReference w:type="default" r:id="rId9"/>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0199" w14:textId="77777777" w:rsidR="0038342A" w:rsidRDefault="0038342A" w:rsidP="008F564A">
      <w:pPr>
        <w:spacing w:after="0" w:line="240" w:lineRule="auto"/>
      </w:pPr>
      <w:r>
        <w:separator/>
      </w:r>
    </w:p>
  </w:endnote>
  <w:endnote w:type="continuationSeparator" w:id="0">
    <w:p w14:paraId="36E96A2D" w14:textId="77777777" w:rsidR="0038342A" w:rsidRDefault="0038342A"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F72C" w14:textId="77777777" w:rsidR="0038342A" w:rsidRDefault="0038342A" w:rsidP="008F564A">
      <w:pPr>
        <w:spacing w:after="0" w:line="240" w:lineRule="auto"/>
      </w:pPr>
      <w:r>
        <w:separator/>
      </w:r>
    </w:p>
  </w:footnote>
  <w:footnote w:type="continuationSeparator" w:id="0">
    <w:p w14:paraId="35535073" w14:textId="77777777" w:rsidR="0038342A" w:rsidRDefault="0038342A"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CC22" w14:textId="5BAB2B12" w:rsidR="000A75C3" w:rsidRPr="008F564A" w:rsidRDefault="000A75C3"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21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4225EF"/>
    <w:multiLevelType w:val="hybridMultilevel"/>
    <w:tmpl w:val="EE60689C"/>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21840"/>
    <w:multiLevelType w:val="hybridMultilevel"/>
    <w:tmpl w:val="A126AF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B3271"/>
    <w:multiLevelType w:val="hybridMultilevel"/>
    <w:tmpl w:val="94A4D3F4"/>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D311CCB"/>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41FFE"/>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A7552"/>
    <w:multiLevelType w:val="hybridMultilevel"/>
    <w:tmpl w:val="185A9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C410E"/>
    <w:multiLevelType w:val="hybridMultilevel"/>
    <w:tmpl w:val="E898ABC2"/>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302310"/>
    <w:multiLevelType w:val="hybridMultilevel"/>
    <w:tmpl w:val="0E44B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9B18A1"/>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59B6DF1"/>
    <w:multiLevelType w:val="hybridMultilevel"/>
    <w:tmpl w:val="1C00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8263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7227BF"/>
    <w:multiLevelType w:val="hybridMultilevel"/>
    <w:tmpl w:val="54D85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C84F8E"/>
    <w:multiLevelType w:val="hybridMultilevel"/>
    <w:tmpl w:val="9A206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073F7A"/>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F03AB1"/>
    <w:multiLevelType w:val="hybridMultilevel"/>
    <w:tmpl w:val="C91A917C"/>
    <w:lvl w:ilvl="0" w:tplc="AADEB826">
      <w:start w:val="1"/>
      <w:numFmt w:val="lowerLetter"/>
      <w:lvlText w:val="%1)"/>
      <w:lvlJc w:val="left"/>
      <w:pPr>
        <w:ind w:left="1020" w:hanging="360"/>
      </w:pPr>
    </w:lvl>
    <w:lvl w:ilvl="1" w:tplc="06E4CBEA">
      <w:start w:val="1"/>
      <w:numFmt w:val="lowerLetter"/>
      <w:lvlText w:val="%2)"/>
      <w:lvlJc w:val="left"/>
      <w:pPr>
        <w:ind w:left="1020" w:hanging="360"/>
      </w:pPr>
    </w:lvl>
    <w:lvl w:ilvl="2" w:tplc="4720FF08">
      <w:start w:val="1"/>
      <w:numFmt w:val="lowerLetter"/>
      <w:lvlText w:val="%3)"/>
      <w:lvlJc w:val="left"/>
      <w:pPr>
        <w:ind w:left="1020" w:hanging="360"/>
      </w:pPr>
    </w:lvl>
    <w:lvl w:ilvl="3" w:tplc="7EF02A6A">
      <w:start w:val="1"/>
      <w:numFmt w:val="lowerLetter"/>
      <w:lvlText w:val="%4)"/>
      <w:lvlJc w:val="left"/>
      <w:pPr>
        <w:ind w:left="1020" w:hanging="360"/>
      </w:pPr>
    </w:lvl>
    <w:lvl w:ilvl="4" w:tplc="949A429E">
      <w:start w:val="1"/>
      <w:numFmt w:val="lowerLetter"/>
      <w:lvlText w:val="%5)"/>
      <w:lvlJc w:val="left"/>
      <w:pPr>
        <w:ind w:left="1020" w:hanging="360"/>
      </w:pPr>
    </w:lvl>
    <w:lvl w:ilvl="5" w:tplc="299A4FEA">
      <w:start w:val="1"/>
      <w:numFmt w:val="lowerLetter"/>
      <w:lvlText w:val="%6)"/>
      <w:lvlJc w:val="left"/>
      <w:pPr>
        <w:ind w:left="1020" w:hanging="360"/>
      </w:pPr>
    </w:lvl>
    <w:lvl w:ilvl="6" w:tplc="1348FD10">
      <w:start w:val="1"/>
      <w:numFmt w:val="lowerLetter"/>
      <w:lvlText w:val="%7)"/>
      <w:lvlJc w:val="left"/>
      <w:pPr>
        <w:ind w:left="1020" w:hanging="360"/>
      </w:pPr>
    </w:lvl>
    <w:lvl w:ilvl="7" w:tplc="D88E7A46">
      <w:start w:val="1"/>
      <w:numFmt w:val="lowerLetter"/>
      <w:lvlText w:val="%8)"/>
      <w:lvlJc w:val="left"/>
      <w:pPr>
        <w:ind w:left="1020" w:hanging="360"/>
      </w:pPr>
    </w:lvl>
    <w:lvl w:ilvl="8" w:tplc="5232CCAA">
      <w:start w:val="1"/>
      <w:numFmt w:val="lowerLetter"/>
      <w:lvlText w:val="%9)"/>
      <w:lvlJc w:val="left"/>
      <w:pPr>
        <w:ind w:left="1020" w:hanging="360"/>
      </w:pPr>
    </w:lvl>
  </w:abstractNum>
  <w:abstractNum w:abstractNumId="29"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5E0273"/>
    <w:multiLevelType w:val="hybridMultilevel"/>
    <w:tmpl w:val="109A5BB2"/>
    <w:lvl w:ilvl="0" w:tplc="00000009">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7595395">
    <w:abstractNumId w:val="18"/>
  </w:num>
  <w:num w:numId="2" w16cid:durableId="102771223">
    <w:abstractNumId w:val="3"/>
  </w:num>
  <w:num w:numId="3" w16cid:durableId="2054226884">
    <w:abstractNumId w:val="10"/>
  </w:num>
  <w:num w:numId="4" w16cid:durableId="710032400">
    <w:abstractNumId w:val="19"/>
  </w:num>
  <w:num w:numId="5" w16cid:durableId="663703260">
    <w:abstractNumId w:val="2"/>
  </w:num>
  <w:num w:numId="6" w16cid:durableId="53697467">
    <w:abstractNumId w:val="17"/>
  </w:num>
  <w:num w:numId="7" w16cid:durableId="1502744407">
    <w:abstractNumId w:val="7"/>
  </w:num>
  <w:num w:numId="8" w16cid:durableId="372585532">
    <w:abstractNumId w:val="25"/>
  </w:num>
  <w:num w:numId="9" w16cid:durableId="962032951">
    <w:abstractNumId w:val="11"/>
  </w:num>
  <w:num w:numId="10" w16cid:durableId="52851831">
    <w:abstractNumId w:val="29"/>
  </w:num>
  <w:num w:numId="11" w16cid:durableId="824666405">
    <w:abstractNumId w:val="22"/>
  </w:num>
  <w:num w:numId="12" w16cid:durableId="959265539">
    <w:abstractNumId w:val="0"/>
  </w:num>
  <w:num w:numId="13" w16cid:durableId="775487951">
    <w:abstractNumId w:val="21"/>
  </w:num>
  <w:num w:numId="14" w16cid:durableId="217324263">
    <w:abstractNumId w:val="9"/>
  </w:num>
  <w:num w:numId="15" w16cid:durableId="1436897675">
    <w:abstractNumId w:val="27"/>
  </w:num>
  <w:num w:numId="16" w16cid:durableId="1649821066">
    <w:abstractNumId w:val="8"/>
  </w:num>
  <w:num w:numId="17" w16cid:durableId="1714311175">
    <w:abstractNumId w:val="16"/>
  </w:num>
  <w:num w:numId="18" w16cid:durableId="2105301718">
    <w:abstractNumId w:val="6"/>
  </w:num>
  <w:num w:numId="19" w16cid:durableId="2013678741">
    <w:abstractNumId w:val="24"/>
  </w:num>
  <w:num w:numId="20" w16cid:durableId="812059397">
    <w:abstractNumId w:val="30"/>
  </w:num>
  <w:num w:numId="21" w16cid:durableId="142284545">
    <w:abstractNumId w:val="14"/>
  </w:num>
  <w:num w:numId="22" w16cid:durableId="672226126">
    <w:abstractNumId w:val="5"/>
  </w:num>
  <w:num w:numId="23" w16cid:durableId="1303924203">
    <w:abstractNumId w:val="1"/>
  </w:num>
  <w:num w:numId="24" w16cid:durableId="285088750">
    <w:abstractNumId w:val="13"/>
  </w:num>
  <w:num w:numId="25" w16cid:durableId="1430662212">
    <w:abstractNumId w:val="20"/>
  </w:num>
  <w:num w:numId="26" w16cid:durableId="307320568">
    <w:abstractNumId w:val="28"/>
  </w:num>
  <w:num w:numId="27" w16cid:durableId="1195801863">
    <w:abstractNumId w:val="4"/>
  </w:num>
  <w:num w:numId="28" w16cid:durableId="1108089256">
    <w:abstractNumId w:val="15"/>
  </w:num>
  <w:num w:numId="29" w16cid:durableId="370688430">
    <w:abstractNumId w:val="23"/>
  </w:num>
  <w:num w:numId="30" w16cid:durableId="1807577146">
    <w:abstractNumId w:val="12"/>
  </w:num>
  <w:num w:numId="31" w16cid:durableId="6437000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02ADD"/>
    <w:rsid w:val="00010DBC"/>
    <w:rsid w:val="0001117C"/>
    <w:rsid w:val="00011C71"/>
    <w:rsid w:val="00013172"/>
    <w:rsid w:val="00013DC7"/>
    <w:rsid w:val="00015BA9"/>
    <w:rsid w:val="000205B7"/>
    <w:rsid w:val="000207F1"/>
    <w:rsid w:val="0002452E"/>
    <w:rsid w:val="00031B40"/>
    <w:rsid w:val="0003359C"/>
    <w:rsid w:val="00034B2F"/>
    <w:rsid w:val="000355FF"/>
    <w:rsid w:val="00036511"/>
    <w:rsid w:val="000402E9"/>
    <w:rsid w:val="00040F4F"/>
    <w:rsid w:val="00051F6B"/>
    <w:rsid w:val="0005330E"/>
    <w:rsid w:val="00057395"/>
    <w:rsid w:val="00061703"/>
    <w:rsid w:val="00062EC5"/>
    <w:rsid w:val="00062EF8"/>
    <w:rsid w:val="00063228"/>
    <w:rsid w:val="00063AE6"/>
    <w:rsid w:val="00070296"/>
    <w:rsid w:val="000731E1"/>
    <w:rsid w:val="000815B4"/>
    <w:rsid w:val="000874C2"/>
    <w:rsid w:val="00087EBC"/>
    <w:rsid w:val="000905BF"/>
    <w:rsid w:val="00091667"/>
    <w:rsid w:val="00091C67"/>
    <w:rsid w:val="000921B2"/>
    <w:rsid w:val="000949EB"/>
    <w:rsid w:val="0009570D"/>
    <w:rsid w:val="0009737B"/>
    <w:rsid w:val="00097E22"/>
    <w:rsid w:val="000A37B4"/>
    <w:rsid w:val="000A3D05"/>
    <w:rsid w:val="000A7429"/>
    <w:rsid w:val="000A75C3"/>
    <w:rsid w:val="000B138E"/>
    <w:rsid w:val="000B44F9"/>
    <w:rsid w:val="000C0907"/>
    <w:rsid w:val="000C507C"/>
    <w:rsid w:val="000D1989"/>
    <w:rsid w:val="000D286D"/>
    <w:rsid w:val="000D389B"/>
    <w:rsid w:val="000D433A"/>
    <w:rsid w:val="000D4AE3"/>
    <w:rsid w:val="000E3F64"/>
    <w:rsid w:val="000E54B0"/>
    <w:rsid w:val="000E6845"/>
    <w:rsid w:val="000E79EC"/>
    <w:rsid w:val="000F6ECB"/>
    <w:rsid w:val="00101519"/>
    <w:rsid w:val="0010167E"/>
    <w:rsid w:val="001019C5"/>
    <w:rsid w:val="001040E2"/>
    <w:rsid w:val="00104B79"/>
    <w:rsid w:val="0010562F"/>
    <w:rsid w:val="00105F29"/>
    <w:rsid w:val="00107201"/>
    <w:rsid w:val="00107671"/>
    <w:rsid w:val="00111517"/>
    <w:rsid w:val="00111B31"/>
    <w:rsid w:val="00114074"/>
    <w:rsid w:val="001142C1"/>
    <w:rsid w:val="00115D00"/>
    <w:rsid w:val="00116685"/>
    <w:rsid w:val="00116B84"/>
    <w:rsid w:val="00123AB6"/>
    <w:rsid w:val="0012499B"/>
    <w:rsid w:val="00126F2B"/>
    <w:rsid w:val="00131549"/>
    <w:rsid w:val="0013757E"/>
    <w:rsid w:val="001403D9"/>
    <w:rsid w:val="00144A24"/>
    <w:rsid w:val="00144A31"/>
    <w:rsid w:val="00152EA8"/>
    <w:rsid w:val="0015370B"/>
    <w:rsid w:val="00154135"/>
    <w:rsid w:val="00155D1A"/>
    <w:rsid w:val="00155E0B"/>
    <w:rsid w:val="001577E6"/>
    <w:rsid w:val="00161867"/>
    <w:rsid w:val="0016188C"/>
    <w:rsid w:val="001647A6"/>
    <w:rsid w:val="00171E04"/>
    <w:rsid w:val="0017246F"/>
    <w:rsid w:val="00174F11"/>
    <w:rsid w:val="00180D90"/>
    <w:rsid w:val="00186F7C"/>
    <w:rsid w:val="0019289F"/>
    <w:rsid w:val="00194FCA"/>
    <w:rsid w:val="001A6E97"/>
    <w:rsid w:val="001A7517"/>
    <w:rsid w:val="001B294D"/>
    <w:rsid w:val="001B34B6"/>
    <w:rsid w:val="001B4646"/>
    <w:rsid w:val="001B59A2"/>
    <w:rsid w:val="001C1CFA"/>
    <w:rsid w:val="001C2619"/>
    <w:rsid w:val="001C38E2"/>
    <w:rsid w:val="001C4D6A"/>
    <w:rsid w:val="001D2F6C"/>
    <w:rsid w:val="001D41D4"/>
    <w:rsid w:val="001D4E32"/>
    <w:rsid w:val="001D6341"/>
    <w:rsid w:val="001E024A"/>
    <w:rsid w:val="001E067D"/>
    <w:rsid w:val="001E274B"/>
    <w:rsid w:val="001E731D"/>
    <w:rsid w:val="001F0E3F"/>
    <w:rsid w:val="001F1E96"/>
    <w:rsid w:val="001F3250"/>
    <w:rsid w:val="001F6F95"/>
    <w:rsid w:val="00202A62"/>
    <w:rsid w:val="002034EC"/>
    <w:rsid w:val="00205AFE"/>
    <w:rsid w:val="0021096C"/>
    <w:rsid w:val="00210BA1"/>
    <w:rsid w:val="00210BCD"/>
    <w:rsid w:val="002124BC"/>
    <w:rsid w:val="00214B01"/>
    <w:rsid w:val="002156C5"/>
    <w:rsid w:val="002239D7"/>
    <w:rsid w:val="002262FE"/>
    <w:rsid w:val="00230B18"/>
    <w:rsid w:val="00233FF2"/>
    <w:rsid w:val="00234ADC"/>
    <w:rsid w:val="00236801"/>
    <w:rsid w:val="00237BD9"/>
    <w:rsid w:val="002425BE"/>
    <w:rsid w:val="00243EE1"/>
    <w:rsid w:val="00245667"/>
    <w:rsid w:val="00250678"/>
    <w:rsid w:val="00252A15"/>
    <w:rsid w:val="0025615D"/>
    <w:rsid w:val="00256839"/>
    <w:rsid w:val="002640A5"/>
    <w:rsid w:val="00264D37"/>
    <w:rsid w:val="002653BF"/>
    <w:rsid w:val="002732D1"/>
    <w:rsid w:val="002746B2"/>
    <w:rsid w:val="0027705B"/>
    <w:rsid w:val="0027790D"/>
    <w:rsid w:val="00277D0C"/>
    <w:rsid w:val="0028189A"/>
    <w:rsid w:val="00283467"/>
    <w:rsid w:val="002910A8"/>
    <w:rsid w:val="0029159F"/>
    <w:rsid w:val="0029247F"/>
    <w:rsid w:val="00292ADE"/>
    <w:rsid w:val="002945D8"/>
    <w:rsid w:val="002970EB"/>
    <w:rsid w:val="002A4675"/>
    <w:rsid w:val="002A7BC4"/>
    <w:rsid w:val="002B11E1"/>
    <w:rsid w:val="002B2487"/>
    <w:rsid w:val="002B2FC4"/>
    <w:rsid w:val="002B411E"/>
    <w:rsid w:val="002B7C1D"/>
    <w:rsid w:val="002C0348"/>
    <w:rsid w:val="002C0B28"/>
    <w:rsid w:val="002C5CA2"/>
    <w:rsid w:val="002C6423"/>
    <w:rsid w:val="002D0915"/>
    <w:rsid w:val="002D23EA"/>
    <w:rsid w:val="002D5F6A"/>
    <w:rsid w:val="002D75D1"/>
    <w:rsid w:val="002E1EE4"/>
    <w:rsid w:val="002E37AE"/>
    <w:rsid w:val="002E4B2A"/>
    <w:rsid w:val="002E6921"/>
    <w:rsid w:val="002E79BB"/>
    <w:rsid w:val="002E7A8B"/>
    <w:rsid w:val="002F07BC"/>
    <w:rsid w:val="002F2C2F"/>
    <w:rsid w:val="002F3B8F"/>
    <w:rsid w:val="002F3F74"/>
    <w:rsid w:val="002F63F7"/>
    <w:rsid w:val="002F7858"/>
    <w:rsid w:val="002F7BD1"/>
    <w:rsid w:val="002F7F29"/>
    <w:rsid w:val="00311643"/>
    <w:rsid w:val="00314DC0"/>
    <w:rsid w:val="00315CA7"/>
    <w:rsid w:val="00316628"/>
    <w:rsid w:val="00316C7E"/>
    <w:rsid w:val="00317E7B"/>
    <w:rsid w:val="00321012"/>
    <w:rsid w:val="00324AEB"/>
    <w:rsid w:val="00325DF8"/>
    <w:rsid w:val="00326D1B"/>
    <w:rsid w:val="003276ED"/>
    <w:rsid w:val="00327BF7"/>
    <w:rsid w:val="00332226"/>
    <w:rsid w:val="00334C0C"/>
    <w:rsid w:val="00334F6C"/>
    <w:rsid w:val="00335010"/>
    <w:rsid w:val="00335C2F"/>
    <w:rsid w:val="0033699C"/>
    <w:rsid w:val="00340960"/>
    <w:rsid w:val="00341B20"/>
    <w:rsid w:val="00342397"/>
    <w:rsid w:val="00342E6A"/>
    <w:rsid w:val="00343669"/>
    <w:rsid w:val="00347C79"/>
    <w:rsid w:val="0035141A"/>
    <w:rsid w:val="00351D37"/>
    <w:rsid w:val="00352FC8"/>
    <w:rsid w:val="00355CEF"/>
    <w:rsid w:val="0036154C"/>
    <w:rsid w:val="00362E3A"/>
    <w:rsid w:val="0036387E"/>
    <w:rsid w:val="003642FF"/>
    <w:rsid w:val="003661E7"/>
    <w:rsid w:val="00366B39"/>
    <w:rsid w:val="00367908"/>
    <w:rsid w:val="00370165"/>
    <w:rsid w:val="00370E61"/>
    <w:rsid w:val="003736FE"/>
    <w:rsid w:val="00373E09"/>
    <w:rsid w:val="00380145"/>
    <w:rsid w:val="003812FB"/>
    <w:rsid w:val="0038342A"/>
    <w:rsid w:val="0038685C"/>
    <w:rsid w:val="00386A0C"/>
    <w:rsid w:val="00392244"/>
    <w:rsid w:val="0039274F"/>
    <w:rsid w:val="003A1557"/>
    <w:rsid w:val="003A3B7E"/>
    <w:rsid w:val="003A47BB"/>
    <w:rsid w:val="003B0167"/>
    <w:rsid w:val="003B153D"/>
    <w:rsid w:val="003B16DB"/>
    <w:rsid w:val="003B2B98"/>
    <w:rsid w:val="003C0B47"/>
    <w:rsid w:val="003C0B79"/>
    <w:rsid w:val="003C19F3"/>
    <w:rsid w:val="003C36D9"/>
    <w:rsid w:val="003C667B"/>
    <w:rsid w:val="003D10CF"/>
    <w:rsid w:val="003D5D05"/>
    <w:rsid w:val="003D72F7"/>
    <w:rsid w:val="003E1645"/>
    <w:rsid w:val="003E3FCF"/>
    <w:rsid w:val="003E505A"/>
    <w:rsid w:val="003E7999"/>
    <w:rsid w:val="003F064D"/>
    <w:rsid w:val="003F3A88"/>
    <w:rsid w:val="003F7006"/>
    <w:rsid w:val="004030DE"/>
    <w:rsid w:val="00403D97"/>
    <w:rsid w:val="004105C7"/>
    <w:rsid w:val="004116F2"/>
    <w:rsid w:val="00413F0C"/>
    <w:rsid w:val="004144D7"/>
    <w:rsid w:val="00414DD1"/>
    <w:rsid w:val="004209FF"/>
    <w:rsid w:val="00422469"/>
    <w:rsid w:val="00423F7C"/>
    <w:rsid w:val="0042423F"/>
    <w:rsid w:val="00425ABD"/>
    <w:rsid w:val="00425B44"/>
    <w:rsid w:val="00426978"/>
    <w:rsid w:val="00431C50"/>
    <w:rsid w:val="00440B86"/>
    <w:rsid w:val="00446363"/>
    <w:rsid w:val="00446E56"/>
    <w:rsid w:val="004476AF"/>
    <w:rsid w:val="00453BF6"/>
    <w:rsid w:val="00454F6C"/>
    <w:rsid w:val="00460383"/>
    <w:rsid w:val="0046198E"/>
    <w:rsid w:val="00463DA2"/>
    <w:rsid w:val="004650B8"/>
    <w:rsid w:val="00465B69"/>
    <w:rsid w:val="00466DE1"/>
    <w:rsid w:val="004719D1"/>
    <w:rsid w:val="00472349"/>
    <w:rsid w:val="0047300E"/>
    <w:rsid w:val="00473119"/>
    <w:rsid w:val="004816A0"/>
    <w:rsid w:val="00483049"/>
    <w:rsid w:val="00483AF6"/>
    <w:rsid w:val="004879B7"/>
    <w:rsid w:val="00490C8F"/>
    <w:rsid w:val="00492273"/>
    <w:rsid w:val="00492CB9"/>
    <w:rsid w:val="0049336D"/>
    <w:rsid w:val="004972AA"/>
    <w:rsid w:val="004A333A"/>
    <w:rsid w:val="004A4B1B"/>
    <w:rsid w:val="004A4E24"/>
    <w:rsid w:val="004A65B5"/>
    <w:rsid w:val="004B0935"/>
    <w:rsid w:val="004B1E65"/>
    <w:rsid w:val="004B3663"/>
    <w:rsid w:val="004C17CF"/>
    <w:rsid w:val="004C4677"/>
    <w:rsid w:val="004D1AF2"/>
    <w:rsid w:val="004D593A"/>
    <w:rsid w:val="004D6100"/>
    <w:rsid w:val="004D71EB"/>
    <w:rsid w:val="004E01B7"/>
    <w:rsid w:val="004E021A"/>
    <w:rsid w:val="004E09B2"/>
    <w:rsid w:val="004E1035"/>
    <w:rsid w:val="004E3186"/>
    <w:rsid w:val="004F0105"/>
    <w:rsid w:val="004F430B"/>
    <w:rsid w:val="00501855"/>
    <w:rsid w:val="005030A1"/>
    <w:rsid w:val="005065FD"/>
    <w:rsid w:val="00506B8C"/>
    <w:rsid w:val="005115BC"/>
    <w:rsid w:val="005122F2"/>
    <w:rsid w:val="0051254E"/>
    <w:rsid w:val="00512B17"/>
    <w:rsid w:val="00515CB7"/>
    <w:rsid w:val="00517D66"/>
    <w:rsid w:val="005241AC"/>
    <w:rsid w:val="00533B82"/>
    <w:rsid w:val="00540BE7"/>
    <w:rsid w:val="00540E74"/>
    <w:rsid w:val="00541AFE"/>
    <w:rsid w:val="00542CE6"/>
    <w:rsid w:val="00543566"/>
    <w:rsid w:val="005468EC"/>
    <w:rsid w:val="00546FDD"/>
    <w:rsid w:val="00547096"/>
    <w:rsid w:val="00547465"/>
    <w:rsid w:val="00550249"/>
    <w:rsid w:val="00553F1E"/>
    <w:rsid w:val="00560A8D"/>
    <w:rsid w:val="00562E12"/>
    <w:rsid w:val="0056665F"/>
    <w:rsid w:val="00567510"/>
    <w:rsid w:val="00570771"/>
    <w:rsid w:val="00570C2A"/>
    <w:rsid w:val="00572021"/>
    <w:rsid w:val="00572310"/>
    <w:rsid w:val="00572630"/>
    <w:rsid w:val="00574618"/>
    <w:rsid w:val="00574D7F"/>
    <w:rsid w:val="005843B3"/>
    <w:rsid w:val="00584EDC"/>
    <w:rsid w:val="00587DFA"/>
    <w:rsid w:val="005915C7"/>
    <w:rsid w:val="00596019"/>
    <w:rsid w:val="00596EF6"/>
    <w:rsid w:val="005A4CEA"/>
    <w:rsid w:val="005A7817"/>
    <w:rsid w:val="005B1428"/>
    <w:rsid w:val="005B1F8D"/>
    <w:rsid w:val="005B3157"/>
    <w:rsid w:val="005B6479"/>
    <w:rsid w:val="005C2F05"/>
    <w:rsid w:val="005C2FA1"/>
    <w:rsid w:val="005C672C"/>
    <w:rsid w:val="005C7E6F"/>
    <w:rsid w:val="005D03CC"/>
    <w:rsid w:val="005D10E4"/>
    <w:rsid w:val="005E0C5C"/>
    <w:rsid w:val="005E1A3B"/>
    <w:rsid w:val="005E3A61"/>
    <w:rsid w:val="005E4C2E"/>
    <w:rsid w:val="005E75EA"/>
    <w:rsid w:val="005F3173"/>
    <w:rsid w:val="005F31E8"/>
    <w:rsid w:val="005F4A05"/>
    <w:rsid w:val="005F616D"/>
    <w:rsid w:val="005F715A"/>
    <w:rsid w:val="00600230"/>
    <w:rsid w:val="00601065"/>
    <w:rsid w:val="00601C96"/>
    <w:rsid w:val="006041D3"/>
    <w:rsid w:val="00604D10"/>
    <w:rsid w:val="00613A77"/>
    <w:rsid w:val="00616460"/>
    <w:rsid w:val="006165C6"/>
    <w:rsid w:val="00620324"/>
    <w:rsid w:val="00621CF0"/>
    <w:rsid w:val="00623965"/>
    <w:rsid w:val="00627542"/>
    <w:rsid w:val="0063073C"/>
    <w:rsid w:val="00630FCE"/>
    <w:rsid w:val="006368BD"/>
    <w:rsid w:val="0064085A"/>
    <w:rsid w:val="00643089"/>
    <w:rsid w:val="006433BF"/>
    <w:rsid w:val="00644CDA"/>
    <w:rsid w:val="00647583"/>
    <w:rsid w:val="00651E6F"/>
    <w:rsid w:val="00654CA7"/>
    <w:rsid w:val="00656A6D"/>
    <w:rsid w:val="006574B2"/>
    <w:rsid w:val="006644F7"/>
    <w:rsid w:val="006674CF"/>
    <w:rsid w:val="00675C8C"/>
    <w:rsid w:val="00675E93"/>
    <w:rsid w:val="006775DF"/>
    <w:rsid w:val="00677A58"/>
    <w:rsid w:val="00680E80"/>
    <w:rsid w:val="00685AC5"/>
    <w:rsid w:val="00685D11"/>
    <w:rsid w:val="00686223"/>
    <w:rsid w:val="00687852"/>
    <w:rsid w:val="0069000D"/>
    <w:rsid w:val="00692F88"/>
    <w:rsid w:val="006A2642"/>
    <w:rsid w:val="006A38B0"/>
    <w:rsid w:val="006A49EB"/>
    <w:rsid w:val="006A5666"/>
    <w:rsid w:val="006A66E3"/>
    <w:rsid w:val="006A7527"/>
    <w:rsid w:val="006B12DF"/>
    <w:rsid w:val="006B3EDD"/>
    <w:rsid w:val="006C0BAC"/>
    <w:rsid w:val="006C6290"/>
    <w:rsid w:val="006C6751"/>
    <w:rsid w:val="006C777E"/>
    <w:rsid w:val="006E0AF9"/>
    <w:rsid w:val="006E101A"/>
    <w:rsid w:val="006E1F6E"/>
    <w:rsid w:val="006E1F97"/>
    <w:rsid w:val="006E244B"/>
    <w:rsid w:val="006E5EFA"/>
    <w:rsid w:val="006E6525"/>
    <w:rsid w:val="006E6A1A"/>
    <w:rsid w:val="006F0708"/>
    <w:rsid w:val="006F1FF9"/>
    <w:rsid w:val="006F2A75"/>
    <w:rsid w:val="006F5A1C"/>
    <w:rsid w:val="00700DCE"/>
    <w:rsid w:val="007055FC"/>
    <w:rsid w:val="00706385"/>
    <w:rsid w:val="0070697A"/>
    <w:rsid w:val="00706C8B"/>
    <w:rsid w:val="00710D37"/>
    <w:rsid w:val="00711098"/>
    <w:rsid w:val="007123E9"/>
    <w:rsid w:val="007125CC"/>
    <w:rsid w:val="00713CE6"/>
    <w:rsid w:val="00714097"/>
    <w:rsid w:val="00714FF6"/>
    <w:rsid w:val="00715B55"/>
    <w:rsid w:val="00717955"/>
    <w:rsid w:val="00722C0E"/>
    <w:rsid w:val="0072353F"/>
    <w:rsid w:val="00724DDE"/>
    <w:rsid w:val="0073088C"/>
    <w:rsid w:val="007323CD"/>
    <w:rsid w:val="00732BAF"/>
    <w:rsid w:val="007335BA"/>
    <w:rsid w:val="007364B2"/>
    <w:rsid w:val="0073709F"/>
    <w:rsid w:val="0074391C"/>
    <w:rsid w:val="00745A76"/>
    <w:rsid w:val="00745F01"/>
    <w:rsid w:val="0075058A"/>
    <w:rsid w:val="007520AC"/>
    <w:rsid w:val="00753A9D"/>
    <w:rsid w:val="0075724C"/>
    <w:rsid w:val="00760C22"/>
    <w:rsid w:val="0076664E"/>
    <w:rsid w:val="00770DCB"/>
    <w:rsid w:val="00773040"/>
    <w:rsid w:val="00773675"/>
    <w:rsid w:val="00777449"/>
    <w:rsid w:val="00777504"/>
    <w:rsid w:val="007807C3"/>
    <w:rsid w:val="00780F79"/>
    <w:rsid w:val="00784EDA"/>
    <w:rsid w:val="00787057"/>
    <w:rsid w:val="00787CEC"/>
    <w:rsid w:val="00787D43"/>
    <w:rsid w:val="00790175"/>
    <w:rsid w:val="0079109D"/>
    <w:rsid w:val="00793337"/>
    <w:rsid w:val="00794FAC"/>
    <w:rsid w:val="007A1A2F"/>
    <w:rsid w:val="007B0621"/>
    <w:rsid w:val="007B2CB9"/>
    <w:rsid w:val="007B3FE7"/>
    <w:rsid w:val="007B4A24"/>
    <w:rsid w:val="007B4E7E"/>
    <w:rsid w:val="007B5687"/>
    <w:rsid w:val="007B79A1"/>
    <w:rsid w:val="007C02A9"/>
    <w:rsid w:val="007C1274"/>
    <w:rsid w:val="007C339F"/>
    <w:rsid w:val="007C37EC"/>
    <w:rsid w:val="007D16B5"/>
    <w:rsid w:val="007D1A5B"/>
    <w:rsid w:val="007D213A"/>
    <w:rsid w:val="007D70E9"/>
    <w:rsid w:val="007E4F0B"/>
    <w:rsid w:val="007E4F76"/>
    <w:rsid w:val="007E6591"/>
    <w:rsid w:val="007F07BB"/>
    <w:rsid w:val="007F0A51"/>
    <w:rsid w:val="007F0EEB"/>
    <w:rsid w:val="007F257D"/>
    <w:rsid w:val="007F4A8F"/>
    <w:rsid w:val="007F52C4"/>
    <w:rsid w:val="007F593A"/>
    <w:rsid w:val="007F60EE"/>
    <w:rsid w:val="008009E9"/>
    <w:rsid w:val="00802C38"/>
    <w:rsid w:val="008049EF"/>
    <w:rsid w:val="00805063"/>
    <w:rsid w:val="00805C55"/>
    <w:rsid w:val="0081076B"/>
    <w:rsid w:val="00812CC9"/>
    <w:rsid w:val="00814C7E"/>
    <w:rsid w:val="00815136"/>
    <w:rsid w:val="008276A3"/>
    <w:rsid w:val="00832F1B"/>
    <w:rsid w:val="008337EE"/>
    <w:rsid w:val="00837502"/>
    <w:rsid w:val="00841DB0"/>
    <w:rsid w:val="00845533"/>
    <w:rsid w:val="008540B5"/>
    <w:rsid w:val="00854614"/>
    <w:rsid w:val="008561E6"/>
    <w:rsid w:val="00856A59"/>
    <w:rsid w:val="008614E6"/>
    <w:rsid w:val="00871EB8"/>
    <w:rsid w:val="008721ED"/>
    <w:rsid w:val="00875DF1"/>
    <w:rsid w:val="0088185F"/>
    <w:rsid w:val="008829DA"/>
    <w:rsid w:val="00885203"/>
    <w:rsid w:val="008859F0"/>
    <w:rsid w:val="00885CFE"/>
    <w:rsid w:val="00886ECF"/>
    <w:rsid w:val="00887334"/>
    <w:rsid w:val="008904DC"/>
    <w:rsid w:val="008913A2"/>
    <w:rsid w:val="0089219C"/>
    <w:rsid w:val="008938BD"/>
    <w:rsid w:val="0089393A"/>
    <w:rsid w:val="008947DA"/>
    <w:rsid w:val="008A2953"/>
    <w:rsid w:val="008A5E5F"/>
    <w:rsid w:val="008A73F0"/>
    <w:rsid w:val="008B2BEF"/>
    <w:rsid w:val="008D42AE"/>
    <w:rsid w:val="008E0673"/>
    <w:rsid w:val="008E56F7"/>
    <w:rsid w:val="008E6588"/>
    <w:rsid w:val="008E7EC7"/>
    <w:rsid w:val="008F38F2"/>
    <w:rsid w:val="008F4AF6"/>
    <w:rsid w:val="008F564A"/>
    <w:rsid w:val="008F65BE"/>
    <w:rsid w:val="008F7D25"/>
    <w:rsid w:val="0090030F"/>
    <w:rsid w:val="0090093B"/>
    <w:rsid w:val="0090139F"/>
    <w:rsid w:val="00906234"/>
    <w:rsid w:val="009102AB"/>
    <w:rsid w:val="00911040"/>
    <w:rsid w:val="009159DD"/>
    <w:rsid w:val="00915DE3"/>
    <w:rsid w:val="0091684D"/>
    <w:rsid w:val="00917077"/>
    <w:rsid w:val="00922C78"/>
    <w:rsid w:val="0092385B"/>
    <w:rsid w:val="0092485D"/>
    <w:rsid w:val="009256E6"/>
    <w:rsid w:val="009261C9"/>
    <w:rsid w:val="00927554"/>
    <w:rsid w:val="00931BD7"/>
    <w:rsid w:val="00932CD1"/>
    <w:rsid w:val="00934526"/>
    <w:rsid w:val="0093641E"/>
    <w:rsid w:val="009372BA"/>
    <w:rsid w:val="009401A8"/>
    <w:rsid w:val="009424F6"/>
    <w:rsid w:val="009427CF"/>
    <w:rsid w:val="00942A08"/>
    <w:rsid w:val="00944EB7"/>
    <w:rsid w:val="00946332"/>
    <w:rsid w:val="00956503"/>
    <w:rsid w:val="00956EF7"/>
    <w:rsid w:val="00956FF4"/>
    <w:rsid w:val="00960027"/>
    <w:rsid w:val="00964D2A"/>
    <w:rsid w:val="009657E5"/>
    <w:rsid w:val="00972792"/>
    <w:rsid w:val="00974209"/>
    <w:rsid w:val="00974F5A"/>
    <w:rsid w:val="00977412"/>
    <w:rsid w:val="00985773"/>
    <w:rsid w:val="0099527C"/>
    <w:rsid w:val="009972A6"/>
    <w:rsid w:val="009A363D"/>
    <w:rsid w:val="009A43B3"/>
    <w:rsid w:val="009A4526"/>
    <w:rsid w:val="009A7547"/>
    <w:rsid w:val="009B257C"/>
    <w:rsid w:val="009B4F39"/>
    <w:rsid w:val="009C2A09"/>
    <w:rsid w:val="009C40C2"/>
    <w:rsid w:val="009C4678"/>
    <w:rsid w:val="009C5AE5"/>
    <w:rsid w:val="009C74E2"/>
    <w:rsid w:val="009D2D70"/>
    <w:rsid w:val="009D5E8B"/>
    <w:rsid w:val="009D6162"/>
    <w:rsid w:val="009E0D31"/>
    <w:rsid w:val="009E3637"/>
    <w:rsid w:val="009E5FED"/>
    <w:rsid w:val="009F0425"/>
    <w:rsid w:val="009F0FCE"/>
    <w:rsid w:val="009F49B1"/>
    <w:rsid w:val="009F631E"/>
    <w:rsid w:val="00A00755"/>
    <w:rsid w:val="00A016B0"/>
    <w:rsid w:val="00A05030"/>
    <w:rsid w:val="00A07AF0"/>
    <w:rsid w:val="00A10C78"/>
    <w:rsid w:val="00A133DB"/>
    <w:rsid w:val="00A159CC"/>
    <w:rsid w:val="00A1734A"/>
    <w:rsid w:val="00A214AA"/>
    <w:rsid w:val="00A25BB5"/>
    <w:rsid w:val="00A41F6A"/>
    <w:rsid w:val="00A43B6C"/>
    <w:rsid w:val="00A43FD6"/>
    <w:rsid w:val="00A4576E"/>
    <w:rsid w:val="00A46D80"/>
    <w:rsid w:val="00A54B19"/>
    <w:rsid w:val="00A54C72"/>
    <w:rsid w:val="00A601C8"/>
    <w:rsid w:val="00A61330"/>
    <w:rsid w:val="00A656EB"/>
    <w:rsid w:val="00A659A3"/>
    <w:rsid w:val="00A700D9"/>
    <w:rsid w:val="00A73775"/>
    <w:rsid w:val="00A76E50"/>
    <w:rsid w:val="00A83634"/>
    <w:rsid w:val="00A85668"/>
    <w:rsid w:val="00A87933"/>
    <w:rsid w:val="00A908A9"/>
    <w:rsid w:val="00A95391"/>
    <w:rsid w:val="00A973B6"/>
    <w:rsid w:val="00AA5B7B"/>
    <w:rsid w:val="00AB10A4"/>
    <w:rsid w:val="00AB30D8"/>
    <w:rsid w:val="00AB5D32"/>
    <w:rsid w:val="00AC2449"/>
    <w:rsid w:val="00AC2459"/>
    <w:rsid w:val="00AC5DD7"/>
    <w:rsid w:val="00AC7837"/>
    <w:rsid w:val="00AD2372"/>
    <w:rsid w:val="00AD4288"/>
    <w:rsid w:val="00AE229C"/>
    <w:rsid w:val="00AE2975"/>
    <w:rsid w:val="00AE50FA"/>
    <w:rsid w:val="00B025C3"/>
    <w:rsid w:val="00B026C2"/>
    <w:rsid w:val="00B02B13"/>
    <w:rsid w:val="00B0476A"/>
    <w:rsid w:val="00B058AD"/>
    <w:rsid w:val="00B06C91"/>
    <w:rsid w:val="00B11023"/>
    <w:rsid w:val="00B13195"/>
    <w:rsid w:val="00B13474"/>
    <w:rsid w:val="00B13F0E"/>
    <w:rsid w:val="00B15828"/>
    <w:rsid w:val="00B1721C"/>
    <w:rsid w:val="00B1774A"/>
    <w:rsid w:val="00B177AD"/>
    <w:rsid w:val="00B17DE9"/>
    <w:rsid w:val="00B23A6C"/>
    <w:rsid w:val="00B24B8C"/>
    <w:rsid w:val="00B25808"/>
    <w:rsid w:val="00B26D15"/>
    <w:rsid w:val="00B27DE7"/>
    <w:rsid w:val="00B30DF1"/>
    <w:rsid w:val="00B428EE"/>
    <w:rsid w:val="00B43081"/>
    <w:rsid w:val="00B457BB"/>
    <w:rsid w:val="00B45D6B"/>
    <w:rsid w:val="00B45F8F"/>
    <w:rsid w:val="00B52E47"/>
    <w:rsid w:val="00B53735"/>
    <w:rsid w:val="00B557F7"/>
    <w:rsid w:val="00B600D9"/>
    <w:rsid w:val="00B613B7"/>
    <w:rsid w:val="00B66F7B"/>
    <w:rsid w:val="00B73A50"/>
    <w:rsid w:val="00B758B4"/>
    <w:rsid w:val="00B85804"/>
    <w:rsid w:val="00B87B6D"/>
    <w:rsid w:val="00B91EC0"/>
    <w:rsid w:val="00B93087"/>
    <w:rsid w:val="00B9344D"/>
    <w:rsid w:val="00B94BA3"/>
    <w:rsid w:val="00B96C41"/>
    <w:rsid w:val="00BA0674"/>
    <w:rsid w:val="00BB464F"/>
    <w:rsid w:val="00BC13F2"/>
    <w:rsid w:val="00BC5946"/>
    <w:rsid w:val="00BC625E"/>
    <w:rsid w:val="00BC7A8D"/>
    <w:rsid w:val="00BD487E"/>
    <w:rsid w:val="00BD5BA8"/>
    <w:rsid w:val="00BD60EE"/>
    <w:rsid w:val="00BD61B6"/>
    <w:rsid w:val="00BD72F3"/>
    <w:rsid w:val="00BE3423"/>
    <w:rsid w:val="00BE3A0A"/>
    <w:rsid w:val="00BF10D2"/>
    <w:rsid w:val="00BF12F3"/>
    <w:rsid w:val="00BF3D8E"/>
    <w:rsid w:val="00BF3F27"/>
    <w:rsid w:val="00BF5052"/>
    <w:rsid w:val="00BF5127"/>
    <w:rsid w:val="00C00481"/>
    <w:rsid w:val="00C0320E"/>
    <w:rsid w:val="00C07A29"/>
    <w:rsid w:val="00C1147C"/>
    <w:rsid w:val="00C11CF7"/>
    <w:rsid w:val="00C14C09"/>
    <w:rsid w:val="00C154AF"/>
    <w:rsid w:val="00C2027B"/>
    <w:rsid w:val="00C2072E"/>
    <w:rsid w:val="00C21055"/>
    <w:rsid w:val="00C241F4"/>
    <w:rsid w:val="00C25779"/>
    <w:rsid w:val="00C271F4"/>
    <w:rsid w:val="00C27FCA"/>
    <w:rsid w:val="00C314FB"/>
    <w:rsid w:val="00C31CA8"/>
    <w:rsid w:val="00C342F1"/>
    <w:rsid w:val="00C456EC"/>
    <w:rsid w:val="00C50223"/>
    <w:rsid w:val="00C53579"/>
    <w:rsid w:val="00C557AE"/>
    <w:rsid w:val="00C5712A"/>
    <w:rsid w:val="00C63241"/>
    <w:rsid w:val="00C66A55"/>
    <w:rsid w:val="00C66F0A"/>
    <w:rsid w:val="00C71516"/>
    <w:rsid w:val="00C71F0A"/>
    <w:rsid w:val="00C72AAB"/>
    <w:rsid w:val="00C74518"/>
    <w:rsid w:val="00C76551"/>
    <w:rsid w:val="00C77179"/>
    <w:rsid w:val="00C7717D"/>
    <w:rsid w:val="00C84B82"/>
    <w:rsid w:val="00C852C4"/>
    <w:rsid w:val="00C87126"/>
    <w:rsid w:val="00C92211"/>
    <w:rsid w:val="00C955F0"/>
    <w:rsid w:val="00CA0A5E"/>
    <w:rsid w:val="00CA1B60"/>
    <w:rsid w:val="00CA32AE"/>
    <w:rsid w:val="00CA7509"/>
    <w:rsid w:val="00CB241B"/>
    <w:rsid w:val="00CB39CC"/>
    <w:rsid w:val="00CB3A21"/>
    <w:rsid w:val="00CB4DC1"/>
    <w:rsid w:val="00CB6D09"/>
    <w:rsid w:val="00CC0BBD"/>
    <w:rsid w:val="00CC2948"/>
    <w:rsid w:val="00CC4642"/>
    <w:rsid w:val="00CC72EA"/>
    <w:rsid w:val="00CD5091"/>
    <w:rsid w:val="00CD769F"/>
    <w:rsid w:val="00CE1313"/>
    <w:rsid w:val="00CF4CE8"/>
    <w:rsid w:val="00CF50B6"/>
    <w:rsid w:val="00CF5C59"/>
    <w:rsid w:val="00D03257"/>
    <w:rsid w:val="00D04C09"/>
    <w:rsid w:val="00D10B01"/>
    <w:rsid w:val="00D10E81"/>
    <w:rsid w:val="00D11423"/>
    <w:rsid w:val="00D144F6"/>
    <w:rsid w:val="00D1539B"/>
    <w:rsid w:val="00D1747C"/>
    <w:rsid w:val="00D2027F"/>
    <w:rsid w:val="00D20839"/>
    <w:rsid w:val="00D25808"/>
    <w:rsid w:val="00D26925"/>
    <w:rsid w:val="00D26BDC"/>
    <w:rsid w:val="00D2776B"/>
    <w:rsid w:val="00D30254"/>
    <w:rsid w:val="00D422BD"/>
    <w:rsid w:val="00D426D5"/>
    <w:rsid w:val="00D42898"/>
    <w:rsid w:val="00D43BD2"/>
    <w:rsid w:val="00D44A23"/>
    <w:rsid w:val="00D51896"/>
    <w:rsid w:val="00D518F9"/>
    <w:rsid w:val="00D53D67"/>
    <w:rsid w:val="00D62D7E"/>
    <w:rsid w:val="00D639DF"/>
    <w:rsid w:val="00D65CD7"/>
    <w:rsid w:val="00D65D80"/>
    <w:rsid w:val="00D67097"/>
    <w:rsid w:val="00D676F8"/>
    <w:rsid w:val="00D67CEE"/>
    <w:rsid w:val="00D752F0"/>
    <w:rsid w:val="00D8183F"/>
    <w:rsid w:val="00D85C3D"/>
    <w:rsid w:val="00D868AA"/>
    <w:rsid w:val="00D912BD"/>
    <w:rsid w:val="00D97221"/>
    <w:rsid w:val="00DA0440"/>
    <w:rsid w:val="00DA1D15"/>
    <w:rsid w:val="00DA1EE2"/>
    <w:rsid w:val="00DA672A"/>
    <w:rsid w:val="00DB157C"/>
    <w:rsid w:val="00DB23FB"/>
    <w:rsid w:val="00DB2A3F"/>
    <w:rsid w:val="00DB5831"/>
    <w:rsid w:val="00DB7E04"/>
    <w:rsid w:val="00DC1BC7"/>
    <w:rsid w:val="00DC474B"/>
    <w:rsid w:val="00DC5982"/>
    <w:rsid w:val="00DC5E49"/>
    <w:rsid w:val="00DD208B"/>
    <w:rsid w:val="00DE363A"/>
    <w:rsid w:val="00DE746A"/>
    <w:rsid w:val="00DF105E"/>
    <w:rsid w:val="00DF423D"/>
    <w:rsid w:val="00E016ED"/>
    <w:rsid w:val="00E06A71"/>
    <w:rsid w:val="00E074E6"/>
    <w:rsid w:val="00E105E5"/>
    <w:rsid w:val="00E200A1"/>
    <w:rsid w:val="00E22ED9"/>
    <w:rsid w:val="00E238A3"/>
    <w:rsid w:val="00E251C2"/>
    <w:rsid w:val="00E3289A"/>
    <w:rsid w:val="00E3369C"/>
    <w:rsid w:val="00E33835"/>
    <w:rsid w:val="00E33ECD"/>
    <w:rsid w:val="00E34735"/>
    <w:rsid w:val="00E35495"/>
    <w:rsid w:val="00E403DF"/>
    <w:rsid w:val="00E4233E"/>
    <w:rsid w:val="00E44E53"/>
    <w:rsid w:val="00E45484"/>
    <w:rsid w:val="00E5260A"/>
    <w:rsid w:val="00E5631C"/>
    <w:rsid w:val="00E6109D"/>
    <w:rsid w:val="00E629B4"/>
    <w:rsid w:val="00E66C11"/>
    <w:rsid w:val="00E6709F"/>
    <w:rsid w:val="00E70CC1"/>
    <w:rsid w:val="00E71664"/>
    <w:rsid w:val="00E718B5"/>
    <w:rsid w:val="00E72182"/>
    <w:rsid w:val="00E725DB"/>
    <w:rsid w:val="00E755FA"/>
    <w:rsid w:val="00E77FF6"/>
    <w:rsid w:val="00E8280F"/>
    <w:rsid w:val="00E838FC"/>
    <w:rsid w:val="00E859B3"/>
    <w:rsid w:val="00E879EC"/>
    <w:rsid w:val="00E938E4"/>
    <w:rsid w:val="00E973EE"/>
    <w:rsid w:val="00EA0B57"/>
    <w:rsid w:val="00EA1045"/>
    <w:rsid w:val="00EA13A2"/>
    <w:rsid w:val="00EB0803"/>
    <w:rsid w:val="00EB2651"/>
    <w:rsid w:val="00EB428A"/>
    <w:rsid w:val="00EB63B0"/>
    <w:rsid w:val="00EB6544"/>
    <w:rsid w:val="00EB7E5D"/>
    <w:rsid w:val="00EC22D7"/>
    <w:rsid w:val="00EC45D4"/>
    <w:rsid w:val="00EC61BC"/>
    <w:rsid w:val="00EC69DF"/>
    <w:rsid w:val="00ED2B44"/>
    <w:rsid w:val="00ED4777"/>
    <w:rsid w:val="00ED5BF0"/>
    <w:rsid w:val="00ED6871"/>
    <w:rsid w:val="00ED71D2"/>
    <w:rsid w:val="00ED7644"/>
    <w:rsid w:val="00EE0261"/>
    <w:rsid w:val="00EE4E14"/>
    <w:rsid w:val="00EE5291"/>
    <w:rsid w:val="00EE5919"/>
    <w:rsid w:val="00EE607D"/>
    <w:rsid w:val="00EF07C8"/>
    <w:rsid w:val="00EF2510"/>
    <w:rsid w:val="00EF2C63"/>
    <w:rsid w:val="00EF2EEE"/>
    <w:rsid w:val="00EF2F09"/>
    <w:rsid w:val="00F05347"/>
    <w:rsid w:val="00F07A1D"/>
    <w:rsid w:val="00F1118C"/>
    <w:rsid w:val="00F1301C"/>
    <w:rsid w:val="00F1418E"/>
    <w:rsid w:val="00F15909"/>
    <w:rsid w:val="00F22E81"/>
    <w:rsid w:val="00F248D8"/>
    <w:rsid w:val="00F26746"/>
    <w:rsid w:val="00F302A1"/>
    <w:rsid w:val="00F314D3"/>
    <w:rsid w:val="00F321BB"/>
    <w:rsid w:val="00F322B5"/>
    <w:rsid w:val="00F32AF8"/>
    <w:rsid w:val="00F36745"/>
    <w:rsid w:val="00F410F9"/>
    <w:rsid w:val="00F41266"/>
    <w:rsid w:val="00F41972"/>
    <w:rsid w:val="00F43FC0"/>
    <w:rsid w:val="00F44331"/>
    <w:rsid w:val="00F4737C"/>
    <w:rsid w:val="00F5032C"/>
    <w:rsid w:val="00F51D4D"/>
    <w:rsid w:val="00F54BD6"/>
    <w:rsid w:val="00F550AB"/>
    <w:rsid w:val="00F5544A"/>
    <w:rsid w:val="00F6132A"/>
    <w:rsid w:val="00F63179"/>
    <w:rsid w:val="00F63C9E"/>
    <w:rsid w:val="00F64404"/>
    <w:rsid w:val="00F64A51"/>
    <w:rsid w:val="00F6547B"/>
    <w:rsid w:val="00F65AC3"/>
    <w:rsid w:val="00F661F8"/>
    <w:rsid w:val="00F778C2"/>
    <w:rsid w:val="00F80017"/>
    <w:rsid w:val="00F82227"/>
    <w:rsid w:val="00F82952"/>
    <w:rsid w:val="00F917CF"/>
    <w:rsid w:val="00F91DAB"/>
    <w:rsid w:val="00F952A9"/>
    <w:rsid w:val="00F953B1"/>
    <w:rsid w:val="00FA355C"/>
    <w:rsid w:val="00FA381A"/>
    <w:rsid w:val="00FA720B"/>
    <w:rsid w:val="00FB127D"/>
    <w:rsid w:val="00FB297A"/>
    <w:rsid w:val="00FB4E9A"/>
    <w:rsid w:val="00FB4F00"/>
    <w:rsid w:val="00FB6509"/>
    <w:rsid w:val="00FB68DD"/>
    <w:rsid w:val="00FC06B8"/>
    <w:rsid w:val="00FC3009"/>
    <w:rsid w:val="00FC3EAA"/>
    <w:rsid w:val="00FC436C"/>
    <w:rsid w:val="00FC5AF0"/>
    <w:rsid w:val="00FC5F37"/>
    <w:rsid w:val="00FC76FD"/>
    <w:rsid w:val="00FD5131"/>
    <w:rsid w:val="00FF33DB"/>
    <w:rsid w:val="00FF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FFE"/>
  <w15:docId w15:val="{29332923-E880-495F-BAF5-FEAE902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D389B"/>
    <w:rPr>
      <w:color w:val="605E5C"/>
      <w:shd w:val="clear" w:color="auto" w:fill="E1DFDD"/>
    </w:rPr>
  </w:style>
  <w:style w:type="paragraph" w:styleId="Tekstprzypisukocowego">
    <w:name w:val="endnote text"/>
    <w:basedOn w:val="Normalny"/>
    <w:link w:val="TekstprzypisukocowegoZnak"/>
    <w:uiPriority w:val="99"/>
    <w:semiHidden/>
    <w:unhideWhenUsed/>
    <w:rsid w:val="00DA04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0440"/>
    <w:rPr>
      <w:sz w:val="20"/>
      <w:szCs w:val="20"/>
    </w:rPr>
  </w:style>
  <w:style w:type="character" w:styleId="Odwoanieprzypisukocowego">
    <w:name w:val="endnote reference"/>
    <w:basedOn w:val="Domylnaczcionkaakapitu"/>
    <w:uiPriority w:val="99"/>
    <w:semiHidden/>
    <w:unhideWhenUsed/>
    <w:rsid w:val="00DA0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5207">
      <w:bodyDiv w:val="1"/>
      <w:marLeft w:val="0"/>
      <w:marRight w:val="0"/>
      <w:marTop w:val="0"/>
      <w:marBottom w:val="0"/>
      <w:divBdr>
        <w:top w:val="none" w:sz="0" w:space="0" w:color="auto"/>
        <w:left w:val="none" w:sz="0" w:space="0" w:color="auto"/>
        <w:bottom w:val="none" w:sz="0" w:space="0" w:color="auto"/>
        <w:right w:val="none" w:sz="0" w:space="0" w:color="auto"/>
      </w:divBdr>
    </w:div>
    <w:div w:id="1317102689">
      <w:bodyDiv w:val="1"/>
      <w:marLeft w:val="0"/>
      <w:marRight w:val="0"/>
      <w:marTop w:val="0"/>
      <w:marBottom w:val="0"/>
      <w:divBdr>
        <w:top w:val="none" w:sz="0" w:space="0" w:color="auto"/>
        <w:left w:val="none" w:sz="0" w:space="0" w:color="auto"/>
        <w:bottom w:val="none" w:sz="0" w:space="0" w:color="auto"/>
        <w:right w:val="none" w:sz="0" w:space="0" w:color="auto"/>
      </w:divBdr>
    </w:div>
    <w:div w:id="17147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12E-7C54-4BFC-8367-C4F256A4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3834</Words>
  <Characters>23005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Joanna Piłat</cp:lastModifiedBy>
  <cp:revision>6</cp:revision>
  <cp:lastPrinted>2025-07-29T11:42:00Z</cp:lastPrinted>
  <dcterms:created xsi:type="dcterms:W3CDTF">2025-08-07T12:08:00Z</dcterms:created>
  <dcterms:modified xsi:type="dcterms:W3CDTF">2025-09-18T06:33:00Z</dcterms:modified>
</cp:coreProperties>
</file>