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4E8865" w14:textId="77777777" w:rsidR="00103445" w:rsidRPr="00425B44" w:rsidRDefault="00103445" w:rsidP="00103445">
      <w:pPr>
        <w:spacing w:after="0" w:line="276" w:lineRule="auto"/>
        <w:rPr>
          <w:rFonts w:ascii="Calibri" w:eastAsia="Times New Roman" w:hAnsi="Calibri" w:cs="Times New Roman"/>
          <w:b/>
          <w:color w:val="0000CC"/>
          <w:sz w:val="36"/>
          <w:szCs w:val="36"/>
        </w:rPr>
      </w:pPr>
      <w:r w:rsidRPr="005A49C1">
        <w:rPr>
          <w:noProof/>
          <w:lang w:eastAsia="pl-PL"/>
        </w:rPr>
        <w:drawing>
          <wp:inline distT="0" distB="0" distL="0" distR="0" wp14:anchorId="4AE7BA35" wp14:editId="36DF52FA">
            <wp:extent cx="8248650" cy="846716"/>
            <wp:effectExtent l="0" t="0" r="0" b="0"/>
            <wp:docPr id="1" name="Obraz 1" descr="C:\Users\grzegorz.janka\AppData\Local\Microsoft\Windows\INetCache\Content.Word\Logotypy_pozi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grzegorz.janka\AppData\Local\Microsoft\Windows\INetCache\Content.Word\Logotypy_poziom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7681" cy="854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2D7F0E" w14:textId="77777777" w:rsidR="00F83C7F" w:rsidRDefault="00F83C7F" w:rsidP="00F83C7F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 xml:space="preserve">Załącznik do Uchwały </w:t>
      </w:r>
    </w:p>
    <w:p w14:paraId="32702B0E" w14:textId="497EF085" w:rsidR="00F83C7F" w:rsidRDefault="00F83C7F" w:rsidP="00F83C7F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>Nr 11</w:t>
      </w:r>
      <w:r>
        <w:rPr>
          <w:rFonts w:ascii="Calibri" w:eastAsia="Times New Roman" w:hAnsi="Calibri" w:cs="Calibri"/>
          <w:sz w:val="20"/>
          <w:szCs w:val="20"/>
        </w:rPr>
        <w:t>4</w:t>
      </w:r>
      <w:r>
        <w:rPr>
          <w:rFonts w:ascii="Calibri" w:eastAsia="Times New Roman" w:hAnsi="Calibri" w:cs="Calibri"/>
          <w:sz w:val="20"/>
          <w:szCs w:val="20"/>
        </w:rPr>
        <w:t>/2024 KM FEO 2021-2027</w:t>
      </w:r>
    </w:p>
    <w:p w14:paraId="14309261" w14:textId="77777777" w:rsidR="00F83C7F" w:rsidRDefault="00F83C7F" w:rsidP="00F83C7F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>z dnia 25 września 2024 r.</w:t>
      </w:r>
    </w:p>
    <w:p w14:paraId="51D34283" w14:textId="77777777" w:rsidR="00103445" w:rsidRPr="00425B44" w:rsidRDefault="00103445" w:rsidP="00103445">
      <w:pPr>
        <w:spacing w:after="0" w:line="276" w:lineRule="auto"/>
        <w:rPr>
          <w:rFonts w:ascii="Calibri" w:eastAsia="Times New Roman" w:hAnsi="Calibri" w:cs="Times New Roman"/>
          <w:b/>
          <w:color w:val="0000CC"/>
          <w:sz w:val="36"/>
          <w:szCs w:val="36"/>
        </w:rPr>
      </w:pPr>
    </w:p>
    <w:p w14:paraId="30AB81CB" w14:textId="77777777" w:rsidR="00103445" w:rsidRPr="00425B44" w:rsidRDefault="00103445" w:rsidP="00103445">
      <w:pPr>
        <w:spacing w:after="0" w:line="276" w:lineRule="auto"/>
        <w:rPr>
          <w:rFonts w:ascii="Calibri" w:eastAsia="Times New Roman" w:hAnsi="Calibri" w:cs="Times New Roman"/>
          <w:b/>
          <w:color w:val="0000CC"/>
          <w:sz w:val="36"/>
          <w:szCs w:val="36"/>
        </w:rPr>
      </w:pPr>
    </w:p>
    <w:p w14:paraId="3E9F194B" w14:textId="23F3FF5D" w:rsidR="00103445" w:rsidRDefault="00103445" w:rsidP="00103445">
      <w:pPr>
        <w:spacing w:after="0" w:line="276" w:lineRule="auto"/>
        <w:rPr>
          <w:rFonts w:eastAsia="Times New Roman" w:cs="Calibri"/>
          <w:b/>
          <w:bCs/>
          <w:color w:val="000099"/>
          <w:sz w:val="48"/>
          <w:szCs w:val="48"/>
        </w:rPr>
      </w:pPr>
      <w:r w:rsidRPr="003E3F00">
        <w:rPr>
          <w:rFonts w:eastAsia="Times New Roman" w:cs="Calibri"/>
          <w:b/>
          <w:bCs/>
          <w:color w:val="000099"/>
          <w:sz w:val="48"/>
          <w:szCs w:val="48"/>
        </w:rPr>
        <w:t>KRYTERIA</w:t>
      </w:r>
      <w:r>
        <w:rPr>
          <w:rFonts w:eastAsia="Times New Roman" w:cs="Calibri"/>
          <w:b/>
          <w:bCs/>
          <w:color w:val="000099"/>
          <w:sz w:val="48"/>
          <w:szCs w:val="48"/>
        </w:rPr>
        <w:t xml:space="preserve"> MERYTORYCZNE</w:t>
      </w:r>
      <w:r w:rsidRPr="003D10CF">
        <w:rPr>
          <w:rFonts w:eastAsia="Times New Roman" w:cs="Calibri"/>
          <w:b/>
          <w:bCs/>
          <w:sz w:val="48"/>
          <w:szCs w:val="48"/>
        </w:rPr>
        <w:t xml:space="preserve"> </w:t>
      </w:r>
      <w:r w:rsidRPr="003D10CF">
        <w:rPr>
          <w:rFonts w:eastAsia="Times New Roman" w:cs="Calibri"/>
          <w:b/>
          <w:bCs/>
          <w:color w:val="003399"/>
          <w:sz w:val="48"/>
          <w:szCs w:val="48"/>
        </w:rPr>
        <w:t>SZCZEGÓŁOWE</w:t>
      </w:r>
      <w:r>
        <w:rPr>
          <w:rFonts w:eastAsia="Times New Roman" w:cs="Calibri"/>
          <w:b/>
          <w:bCs/>
          <w:color w:val="003399"/>
          <w:sz w:val="48"/>
          <w:szCs w:val="48"/>
        </w:rPr>
        <w:t xml:space="preserve"> i MERYTORYCZNE SZCZEGÓŁOWE PUNKTOWANE</w:t>
      </w:r>
      <w:r w:rsidRPr="003D10CF">
        <w:rPr>
          <w:rFonts w:eastAsia="Times New Roman" w:cs="Calibri"/>
          <w:b/>
          <w:bCs/>
          <w:sz w:val="48"/>
          <w:szCs w:val="48"/>
        </w:rPr>
        <w:t xml:space="preserve"> </w:t>
      </w:r>
      <w:r w:rsidRPr="00690A9A">
        <w:rPr>
          <w:rFonts w:eastAsia="Times New Roman" w:cs="Calibri"/>
          <w:b/>
          <w:bCs/>
          <w:color w:val="000099"/>
          <w:sz w:val="48"/>
          <w:szCs w:val="48"/>
        </w:rPr>
        <w:t xml:space="preserve">DLA </w:t>
      </w:r>
      <w:r>
        <w:rPr>
          <w:rFonts w:eastAsia="Times New Roman" w:cs="Calibri"/>
          <w:b/>
          <w:bCs/>
          <w:color w:val="000099"/>
          <w:sz w:val="48"/>
          <w:szCs w:val="48"/>
        </w:rPr>
        <w:t xml:space="preserve">DZIAŁANIA 5.11 </w:t>
      </w:r>
      <w:r>
        <w:rPr>
          <w:rFonts w:eastAsia="Times New Roman" w:cs="Calibri"/>
          <w:b/>
          <w:bCs/>
          <w:i/>
          <w:color w:val="000099"/>
          <w:sz w:val="48"/>
          <w:szCs w:val="48"/>
        </w:rPr>
        <w:t xml:space="preserve">KSZTAŁCENIE </w:t>
      </w:r>
      <w:r w:rsidR="00290687" w:rsidRPr="00290687">
        <w:rPr>
          <w:rFonts w:eastAsia="Times New Roman" w:cs="Calibri"/>
          <w:b/>
          <w:bCs/>
          <w:i/>
          <w:color w:val="000099"/>
          <w:sz w:val="48"/>
          <w:szCs w:val="48"/>
        </w:rPr>
        <w:t>USTAWICZNE</w:t>
      </w:r>
      <w:r w:rsidR="00290687" w:rsidRPr="00D8183F">
        <w:rPr>
          <w:rFonts w:eastAsia="Times New Roman" w:cs="Calibri"/>
          <w:b/>
          <w:bCs/>
          <w:i/>
          <w:color w:val="000099"/>
          <w:sz w:val="48"/>
          <w:szCs w:val="48"/>
        </w:rPr>
        <w:t xml:space="preserve"> </w:t>
      </w:r>
      <w:r w:rsidRPr="0088185F">
        <w:rPr>
          <w:rFonts w:eastAsia="Times New Roman" w:cs="Calibri"/>
          <w:b/>
          <w:bCs/>
          <w:color w:val="000099"/>
          <w:sz w:val="48"/>
          <w:szCs w:val="48"/>
        </w:rPr>
        <w:t>W RAMACH</w:t>
      </w:r>
      <w:r>
        <w:rPr>
          <w:rFonts w:eastAsia="Times New Roman" w:cs="Calibri"/>
          <w:b/>
          <w:bCs/>
          <w:color w:val="000099"/>
          <w:sz w:val="48"/>
          <w:szCs w:val="48"/>
        </w:rPr>
        <w:t xml:space="preserve"> </w:t>
      </w:r>
      <w:r w:rsidRPr="00690A9A">
        <w:rPr>
          <w:rFonts w:eastAsia="Times New Roman" w:cs="Calibri"/>
          <w:b/>
          <w:bCs/>
          <w:color w:val="000099"/>
          <w:sz w:val="48"/>
          <w:szCs w:val="48"/>
        </w:rPr>
        <w:t>FEO 2021-2027</w:t>
      </w:r>
      <w:r>
        <w:rPr>
          <w:rFonts w:eastAsia="Times New Roman" w:cs="Calibri"/>
          <w:b/>
          <w:bCs/>
          <w:color w:val="000099"/>
          <w:sz w:val="48"/>
          <w:szCs w:val="48"/>
        </w:rPr>
        <w:t xml:space="preserve"> dla konkurencyjnego trybu wyboru projektów w zakresie typu projektu:</w:t>
      </w:r>
    </w:p>
    <w:p w14:paraId="789A3633" w14:textId="7FCD3DFF" w:rsidR="00103445" w:rsidRDefault="00103445" w:rsidP="00103445">
      <w:pPr>
        <w:spacing w:after="0" w:line="276" w:lineRule="auto"/>
        <w:rPr>
          <w:rFonts w:eastAsia="Times New Roman" w:cs="Calibri"/>
          <w:b/>
          <w:bCs/>
          <w:color w:val="000099"/>
          <w:sz w:val="48"/>
          <w:szCs w:val="48"/>
        </w:rPr>
      </w:pPr>
      <w:r>
        <w:rPr>
          <w:rFonts w:eastAsia="Times New Roman" w:cs="Calibri"/>
          <w:b/>
          <w:bCs/>
          <w:color w:val="000099"/>
          <w:sz w:val="48"/>
          <w:szCs w:val="48"/>
        </w:rPr>
        <w:t>4</w:t>
      </w:r>
      <w:r w:rsidR="0053004A">
        <w:rPr>
          <w:rFonts w:eastAsia="Times New Roman" w:cs="Calibri"/>
          <w:b/>
          <w:bCs/>
          <w:color w:val="000099"/>
          <w:sz w:val="48"/>
          <w:szCs w:val="48"/>
        </w:rPr>
        <w:t>a</w:t>
      </w:r>
      <w:r>
        <w:rPr>
          <w:rFonts w:eastAsia="Times New Roman" w:cs="Calibri"/>
          <w:b/>
          <w:bCs/>
          <w:color w:val="000099"/>
          <w:sz w:val="48"/>
          <w:szCs w:val="48"/>
        </w:rPr>
        <w:t xml:space="preserve"> i 7</w:t>
      </w:r>
    </w:p>
    <w:p w14:paraId="4F1E2834" w14:textId="77777777" w:rsidR="00103445" w:rsidRPr="003E3F00" w:rsidRDefault="00103445" w:rsidP="00103445">
      <w:pPr>
        <w:spacing w:after="0" w:line="276" w:lineRule="auto"/>
        <w:rPr>
          <w:rFonts w:eastAsia="Times New Roman" w:cs="Calibri"/>
          <w:b/>
          <w:bCs/>
          <w:color w:val="000099"/>
          <w:sz w:val="48"/>
          <w:szCs w:val="48"/>
        </w:rPr>
      </w:pPr>
    </w:p>
    <w:p w14:paraId="52F93F76" w14:textId="77777777" w:rsidR="00103445" w:rsidRDefault="00103445" w:rsidP="00103445">
      <w:pPr>
        <w:rPr>
          <w:rFonts w:eastAsia="Times New Roman" w:cs="Calibri"/>
          <w:b/>
          <w:bCs/>
          <w:color w:val="000099"/>
          <w:sz w:val="44"/>
          <w:szCs w:val="44"/>
        </w:rPr>
      </w:pPr>
      <w:r w:rsidRPr="003E3F00">
        <w:rPr>
          <w:rFonts w:eastAsia="Times New Roman" w:cs="Calibri"/>
          <w:b/>
          <w:bCs/>
          <w:color w:val="000099"/>
          <w:sz w:val="44"/>
          <w:szCs w:val="44"/>
        </w:rPr>
        <w:t>Zakres: Europejski Fundusz Społeczny</w:t>
      </w:r>
      <w:r>
        <w:rPr>
          <w:rFonts w:eastAsia="Times New Roman" w:cs="Calibri"/>
          <w:b/>
          <w:bCs/>
          <w:color w:val="000099"/>
          <w:sz w:val="44"/>
          <w:szCs w:val="44"/>
        </w:rPr>
        <w:t xml:space="preserve"> Plus</w:t>
      </w:r>
    </w:p>
    <w:p w14:paraId="7AA485F1" w14:textId="77777777" w:rsidR="00103445" w:rsidRPr="00343056" w:rsidRDefault="00103445" w:rsidP="00103445">
      <w:pPr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14B3629E" w14:textId="77777777" w:rsidR="00103445" w:rsidRPr="00343056" w:rsidRDefault="00103445" w:rsidP="00103445">
      <w:pPr>
        <w:rPr>
          <w:rFonts w:ascii="Calibri" w:eastAsia="Times New Roman" w:hAnsi="Calibri" w:cs="Calibri"/>
          <w:color w:val="000000"/>
          <w:sz w:val="24"/>
          <w:szCs w:val="24"/>
        </w:rPr>
      </w:pPr>
      <w:r w:rsidRPr="00343056">
        <w:rPr>
          <w:rFonts w:ascii="Calibri" w:eastAsia="Times New Roman" w:hAnsi="Calibri" w:cs="Calibri"/>
          <w:color w:val="000000"/>
          <w:sz w:val="24"/>
          <w:szCs w:val="24"/>
        </w:rPr>
        <w:lastRenderedPageBreak/>
        <w:t>Dotyczy typów projektu:</w:t>
      </w:r>
    </w:p>
    <w:p w14:paraId="2DEDDCFE" w14:textId="72138A26" w:rsidR="00103445" w:rsidRPr="00343056" w:rsidRDefault="00103445" w:rsidP="00AB3628">
      <w:pPr>
        <w:rPr>
          <w:rFonts w:ascii="Calibri" w:eastAsia="Times New Roman" w:hAnsi="Calibri" w:cs="Calibri"/>
          <w:color w:val="000000"/>
          <w:sz w:val="24"/>
          <w:szCs w:val="24"/>
        </w:rPr>
      </w:pPr>
      <w:r w:rsidRPr="00343056">
        <w:rPr>
          <w:rFonts w:ascii="Calibri" w:eastAsia="Times New Roman" w:hAnsi="Calibri" w:cs="Calibri"/>
          <w:color w:val="000000"/>
          <w:sz w:val="24"/>
          <w:szCs w:val="24"/>
        </w:rPr>
        <w:t>4a. Wsparcie lokalnych inicjatyw na rzecz kształcenia osób dorosłych</w:t>
      </w:r>
      <w:r w:rsidR="00AB3628" w:rsidRPr="00343056">
        <w:rPr>
          <w:rFonts w:ascii="Calibri" w:eastAsia="Times New Roman" w:hAnsi="Calibri" w:cs="Calibri"/>
          <w:color w:val="000000"/>
          <w:sz w:val="24"/>
          <w:szCs w:val="24"/>
        </w:rPr>
        <w:t>:</w:t>
      </w:r>
      <w:r w:rsidR="00195747" w:rsidRPr="00343056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Pr="00343056">
        <w:rPr>
          <w:rFonts w:ascii="Calibri" w:eastAsia="Times New Roman" w:hAnsi="Calibri" w:cs="Calibri"/>
          <w:color w:val="000000"/>
          <w:sz w:val="24"/>
          <w:szCs w:val="24"/>
        </w:rPr>
        <w:t>działania opierające się o model „Lokalnych Ośrodków Wiedzy i Edukacji (LOWE)”, wypracowany w ramach PO WER służących m.in aktywizacji osób znajdujących się w najtrudniejszej sytuacji, w szczególności osób starszych, osób o niskich kwalifikacjach, nieaktywnych zawodowo, z terenów wiejskich oraz z niepełnosprawnościami,</w:t>
      </w:r>
    </w:p>
    <w:p w14:paraId="1943D66A" w14:textId="77777777" w:rsidR="00103445" w:rsidRPr="00343056" w:rsidRDefault="00103445" w:rsidP="00103445">
      <w:pPr>
        <w:rPr>
          <w:rFonts w:ascii="Calibri" w:eastAsia="Times New Roman" w:hAnsi="Calibri" w:cs="Calibri"/>
          <w:color w:val="000000"/>
          <w:sz w:val="24"/>
          <w:szCs w:val="24"/>
        </w:rPr>
      </w:pPr>
      <w:r w:rsidRPr="00343056">
        <w:rPr>
          <w:rFonts w:ascii="Calibri" w:eastAsia="Times New Roman" w:hAnsi="Calibri" w:cs="Calibri"/>
          <w:color w:val="000000"/>
          <w:sz w:val="24"/>
          <w:szCs w:val="24"/>
        </w:rPr>
        <w:t>7. Budowanie potencjału organizacji społeczeństwa obywatelskiego do realizacji działań na rzecz edukacji (jako element projektu).</w:t>
      </w:r>
    </w:p>
    <w:p w14:paraId="5A8567B0" w14:textId="77777777" w:rsidR="00103445" w:rsidRDefault="00103445" w:rsidP="00103445">
      <w:pPr>
        <w:rPr>
          <w:rFonts w:eastAsia="Times New Roman" w:cs="Calibri"/>
          <w:color w:val="000000"/>
          <w:sz w:val="24"/>
          <w:szCs w:val="24"/>
        </w:rPr>
      </w:pPr>
    </w:p>
    <w:p w14:paraId="0E82CF77" w14:textId="77777777" w:rsidR="00F67C96" w:rsidRDefault="00F67C96"/>
    <w:p w14:paraId="18B5857B" w14:textId="77777777" w:rsidR="00103445" w:rsidRDefault="00103445"/>
    <w:p w14:paraId="3B52647A" w14:textId="77777777" w:rsidR="00103445" w:rsidRDefault="00103445"/>
    <w:p w14:paraId="18CD4ABE" w14:textId="77777777" w:rsidR="00103445" w:rsidRDefault="00103445"/>
    <w:p w14:paraId="536B61CF" w14:textId="77777777" w:rsidR="00103445" w:rsidRDefault="00103445"/>
    <w:p w14:paraId="25CA51DA" w14:textId="77777777" w:rsidR="00103445" w:rsidRDefault="00103445"/>
    <w:p w14:paraId="3460DBED" w14:textId="77777777" w:rsidR="00103445" w:rsidRDefault="00103445"/>
    <w:p w14:paraId="2F1512D4" w14:textId="77777777" w:rsidR="00103445" w:rsidRDefault="00103445"/>
    <w:p w14:paraId="0B509D65" w14:textId="77777777" w:rsidR="00103445" w:rsidRDefault="00103445"/>
    <w:p w14:paraId="20F151BB" w14:textId="77777777" w:rsidR="00103445" w:rsidRDefault="00103445"/>
    <w:p w14:paraId="600D8FDB" w14:textId="77777777" w:rsidR="00290687" w:rsidRDefault="00290687"/>
    <w:p w14:paraId="6047C0FC" w14:textId="77777777" w:rsidR="00290687" w:rsidRDefault="00290687"/>
    <w:tbl>
      <w:tblPr>
        <w:tblW w:w="14743" w:type="dxa"/>
        <w:tblInd w:w="-147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2"/>
        <w:gridCol w:w="1707"/>
        <w:gridCol w:w="992"/>
        <w:gridCol w:w="8221"/>
        <w:gridCol w:w="3261"/>
      </w:tblGrid>
      <w:tr w:rsidR="002343FF" w:rsidRPr="00B36D26" w14:paraId="6EEFA9AD" w14:textId="5035138C" w:rsidTr="002343FF">
        <w:trPr>
          <w:trHeight w:val="255"/>
          <w:tblHeader/>
        </w:trPr>
        <w:tc>
          <w:tcPr>
            <w:tcW w:w="2269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BFBFBF" w:themeFill="background1" w:themeFillShade="BF"/>
            <w:noWrap/>
            <w:vAlign w:val="center"/>
          </w:tcPr>
          <w:p w14:paraId="7F81B81C" w14:textId="753EA5F8" w:rsidR="002343FF" w:rsidRPr="002A5262" w:rsidRDefault="002343FF" w:rsidP="002725D5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lastRenderedPageBreak/>
              <w:t>Oś priorytetowa</w:t>
            </w:r>
          </w:p>
        </w:tc>
        <w:tc>
          <w:tcPr>
            <w:tcW w:w="12474" w:type="dxa"/>
            <w:gridSpan w:val="3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BFBFBF" w:themeFill="background1" w:themeFillShade="BF"/>
            <w:vAlign w:val="center"/>
          </w:tcPr>
          <w:p w14:paraId="05F2B78E" w14:textId="77777777" w:rsidR="002343FF" w:rsidRDefault="002343FF" w:rsidP="002725D5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5 Fundusze Europejskie wspierające opolski rynek pracy i edukację</w:t>
            </w:r>
          </w:p>
        </w:tc>
      </w:tr>
      <w:tr w:rsidR="002343FF" w:rsidRPr="00B36D26" w14:paraId="0CB28D92" w14:textId="5403B806" w:rsidTr="002343FF">
        <w:trPr>
          <w:trHeight w:val="255"/>
          <w:tblHeader/>
        </w:trPr>
        <w:tc>
          <w:tcPr>
            <w:tcW w:w="2269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BFBFBF" w:themeFill="background1" w:themeFillShade="BF"/>
            <w:noWrap/>
            <w:vAlign w:val="center"/>
          </w:tcPr>
          <w:p w14:paraId="00A0AB09" w14:textId="3BDF1F4B" w:rsidR="002343FF" w:rsidRPr="002A5262" w:rsidRDefault="002343FF" w:rsidP="002725D5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Działanie</w:t>
            </w:r>
          </w:p>
        </w:tc>
        <w:tc>
          <w:tcPr>
            <w:tcW w:w="12474" w:type="dxa"/>
            <w:gridSpan w:val="3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BFBFBF" w:themeFill="background1" w:themeFillShade="BF"/>
            <w:vAlign w:val="center"/>
          </w:tcPr>
          <w:p w14:paraId="164662E1" w14:textId="77777777" w:rsidR="002343FF" w:rsidRDefault="002343FF" w:rsidP="002725D5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5.11 Kształcenie ustawiczne</w:t>
            </w:r>
          </w:p>
        </w:tc>
      </w:tr>
      <w:tr w:rsidR="002343FF" w:rsidRPr="00B36D26" w14:paraId="5F5D3989" w14:textId="774FC97C" w:rsidTr="002343FF">
        <w:trPr>
          <w:trHeight w:val="255"/>
          <w:tblHeader/>
        </w:trPr>
        <w:tc>
          <w:tcPr>
            <w:tcW w:w="14743" w:type="dxa"/>
            <w:gridSpan w:val="5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BFBFBF" w:themeFill="background1" w:themeFillShade="BF"/>
            <w:noWrap/>
            <w:vAlign w:val="center"/>
          </w:tcPr>
          <w:p w14:paraId="49C8B1BE" w14:textId="77777777" w:rsidR="002343FF" w:rsidRPr="002A5262" w:rsidRDefault="002343FF" w:rsidP="002725D5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Kryteria merytoryczne szczegółowe </w:t>
            </w: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(TAK/NIE)</w:t>
            </w:r>
          </w:p>
        </w:tc>
      </w:tr>
      <w:tr w:rsidR="002343FF" w:rsidRPr="00B36D26" w14:paraId="3F552B92" w14:textId="31A61BC6" w:rsidTr="002343FF">
        <w:trPr>
          <w:trHeight w:val="255"/>
          <w:tblHeader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6752932" w14:textId="77777777" w:rsidR="002343FF" w:rsidRPr="002A5262" w:rsidRDefault="002343FF" w:rsidP="00A00818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2699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7BA1046" w14:textId="77777777" w:rsidR="002343FF" w:rsidRPr="002A5262" w:rsidRDefault="002343FF" w:rsidP="00A00818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822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  <w:hideMark/>
          </w:tcPr>
          <w:p w14:paraId="280F0E3F" w14:textId="77777777" w:rsidR="002343FF" w:rsidRPr="002A5262" w:rsidRDefault="002343FF" w:rsidP="00A00818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326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  <w:hideMark/>
          </w:tcPr>
          <w:p w14:paraId="64A23EEE" w14:textId="77777777" w:rsidR="002343FF" w:rsidRPr="002A5262" w:rsidRDefault="002343FF" w:rsidP="00A00818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Opis znaczenia kryterium</w:t>
            </w:r>
          </w:p>
        </w:tc>
      </w:tr>
      <w:tr w:rsidR="002343FF" w:rsidRPr="00B36D26" w14:paraId="115914C1" w14:textId="0AA3C787" w:rsidTr="002343FF">
        <w:trPr>
          <w:trHeight w:val="249"/>
          <w:tblHeader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1754439" w14:textId="77777777" w:rsidR="002343FF" w:rsidRPr="002A5262" w:rsidRDefault="002343FF" w:rsidP="00A00818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1</w:t>
            </w:r>
          </w:p>
        </w:tc>
        <w:tc>
          <w:tcPr>
            <w:tcW w:w="2699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AC723C9" w14:textId="77777777" w:rsidR="002343FF" w:rsidRPr="002A5262" w:rsidRDefault="002343FF" w:rsidP="00A00818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2</w:t>
            </w:r>
          </w:p>
        </w:tc>
        <w:tc>
          <w:tcPr>
            <w:tcW w:w="822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 w:themeFill="background1" w:themeFillShade="F2"/>
            <w:vAlign w:val="center"/>
            <w:hideMark/>
          </w:tcPr>
          <w:p w14:paraId="54B4B122" w14:textId="77777777" w:rsidR="002343FF" w:rsidRPr="002A5262" w:rsidRDefault="002343FF" w:rsidP="00A00818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 w:themeFill="background1" w:themeFillShade="F2"/>
            <w:vAlign w:val="center"/>
            <w:hideMark/>
          </w:tcPr>
          <w:p w14:paraId="32FC3A65" w14:textId="77777777" w:rsidR="002343FF" w:rsidRPr="002A5262" w:rsidRDefault="002343FF" w:rsidP="00A00818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4</w:t>
            </w:r>
          </w:p>
        </w:tc>
      </w:tr>
      <w:tr w:rsidR="002343FF" w:rsidRPr="008D1F08" w14:paraId="74B5BF0D" w14:textId="180A0830" w:rsidTr="002343FF">
        <w:trPr>
          <w:trHeight w:val="852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  <w:hideMark/>
          </w:tcPr>
          <w:p w14:paraId="217DDE59" w14:textId="77777777" w:rsidR="002343FF" w:rsidRPr="008D1F08" w:rsidRDefault="002343FF" w:rsidP="00A00818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D1F08">
              <w:rPr>
                <w:rFonts w:ascii="Calibri" w:eastAsia="Calibri" w:hAnsi="Calibri" w:cs="Calibri"/>
                <w:sz w:val="24"/>
                <w:szCs w:val="24"/>
              </w:rPr>
              <w:t>1.</w:t>
            </w:r>
          </w:p>
        </w:tc>
        <w:tc>
          <w:tcPr>
            <w:tcW w:w="2699" w:type="dxa"/>
            <w:gridSpan w:val="2"/>
            <w:shd w:val="clear" w:color="auto" w:fill="FFFFFF"/>
            <w:vAlign w:val="center"/>
          </w:tcPr>
          <w:p w14:paraId="74C7B294" w14:textId="2AC1E081" w:rsidR="002343FF" w:rsidRPr="008D1F08" w:rsidRDefault="002343FF" w:rsidP="00A00818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D1F08">
              <w:rPr>
                <w:rStyle w:val="cf01"/>
                <w:rFonts w:ascii="Calibri" w:hAnsi="Calibri" w:cs="Calibri"/>
                <w:sz w:val="24"/>
                <w:szCs w:val="24"/>
              </w:rPr>
              <w:t>Ocena potrzeb grup docelowych</w:t>
            </w:r>
          </w:p>
        </w:tc>
        <w:tc>
          <w:tcPr>
            <w:tcW w:w="8221" w:type="dxa"/>
            <w:vAlign w:val="center"/>
          </w:tcPr>
          <w:p w14:paraId="392A700E" w14:textId="77777777" w:rsidR="002343FF" w:rsidRPr="008D1F08" w:rsidRDefault="002343FF" w:rsidP="00A00818">
            <w:pPr>
              <w:spacing w:after="6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D1F08">
              <w:rPr>
                <w:rFonts w:ascii="Calibri" w:eastAsia="Times New Roman" w:hAnsi="Calibri" w:cs="Calibri"/>
                <w:sz w:val="24"/>
                <w:szCs w:val="24"/>
              </w:rPr>
              <w:t>Zadaniem</w:t>
            </w:r>
            <w:r w:rsidRPr="008D1F08">
              <w:rPr>
                <w:rFonts w:ascii="Calibri" w:hAnsi="Calibri" w:cs="Calibri"/>
                <w:sz w:val="24"/>
                <w:szCs w:val="24"/>
              </w:rPr>
              <w:t xml:space="preserve"> L</w:t>
            </w:r>
            <w:r w:rsidRPr="008D1F08">
              <w:rPr>
                <w:rFonts w:ascii="Calibri" w:eastAsia="Times New Roman" w:hAnsi="Calibri" w:cs="Calibri"/>
                <w:sz w:val="24"/>
                <w:szCs w:val="24"/>
              </w:rPr>
              <w:t>okalnych Ośrodków Wiedzy i Edukacji jest objęcie wsparciem edukacyjnym jak największej liczby  dorosłych członków społeczności lokalnej, w tym szczególnie osób z grup defaworyzowanych, z uwzględnieniem uwarunkowań lokalnych.</w:t>
            </w:r>
          </w:p>
          <w:p w14:paraId="7D08222E" w14:textId="77777777" w:rsidR="002343FF" w:rsidRPr="008D1F08" w:rsidRDefault="002343FF" w:rsidP="00A00818">
            <w:pPr>
              <w:spacing w:after="6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30EF0F17" w14:textId="7EA78E39" w:rsidR="002343FF" w:rsidRPr="008D1F08" w:rsidRDefault="002343FF" w:rsidP="00A00818">
            <w:pPr>
              <w:spacing w:after="6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D1F08">
              <w:rPr>
                <w:rFonts w:ascii="Calibri" w:eastAsia="Times New Roman" w:hAnsi="Calibri" w:cs="Calibri"/>
                <w:sz w:val="24"/>
                <w:szCs w:val="24"/>
              </w:rPr>
              <w:t>Dlatego  celem spełnienia niniejszego kryterium wnioskodawca gwarantuje, że:</w:t>
            </w:r>
          </w:p>
          <w:p w14:paraId="73C97776" w14:textId="4BB8D7F2" w:rsidR="002343FF" w:rsidRPr="008D1F08" w:rsidRDefault="002343FF" w:rsidP="00A00818">
            <w:pPr>
              <w:spacing w:after="6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D1F08">
              <w:rPr>
                <w:rFonts w:ascii="Calibri" w:eastAsia="Times New Roman" w:hAnsi="Calibri" w:cs="Calibri"/>
                <w:sz w:val="24"/>
                <w:szCs w:val="24"/>
              </w:rPr>
              <w:t xml:space="preserve">- wszelkie działania podejmowane przez LOWE zostaną poprzedzone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kompleksową oceną </w:t>
            </w:r>
            <w:r w:rsidRPr="008D1F08">
              <w:rPr>
                <w:rFonts w:ascii="Calibri" w:eastAsia="Times New Roman" w:hAnsi="Calibri" w:cs="Calibri"/>
                <w:sz w:val="24"/>
                <w:szCs w:val="24"/>
              </w:rPr>
              <w:t>potrzeb osób dorosłych w zakresie umiejętności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potrzebnych na danym obszarze, </w:t>
            </w:r>
            <w:r w:rsidRPr="008D1F08">
              <w:rPr>
                <w:rFonts w:ascii="Calibri" w:eastAsia="Times New Roman" w:hAnsi="Calibri" w:cs="Calibri"/>
                <w:sz w:val="24"/>
                <w:szCs w:val="24"/>
              </w:rPr>
              <w:t>jako podstawą dla opracowania treści ofert edukacyjnych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. Ocena potrzeb  powinna uwzględniać </w:t>
            </w:r>
            <w:r w:rsidRPr="008D1F08">
              <w:rPr>
                <w:rFonts w:ascii="Calibri" w:eastAsia="Times New Roman" w:hAnsi="Calibri" w:cs="Calibri"/>
                <w:sz w:val="24"/>
                <w:szCs w:val="24"/>
              </w:rPr>
              <w:t>syt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uację</w:t>
            </w:r>
            <w:r w:rsidRPr="008D1F08">
              <w:rPr>
                <w:rFonts w:ascii="Calibri" w:eastAsia="Times New Roman" w:hAnsi="Calibri" w:cs="Calibri"/>
                <w:sz w:val="24"/>
                <w:szCs w:val="24"/>
              </w:rPr>
              <w:t xml:space="preserve"> społeczno-ekonomiczn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ą na tym obszarze.</w:t>
            </w:r>
          </w:p>
          <w:p w14:paraId="5E22BEE5" w14:textId="104DC277" w:rsidR="002343FF" w:rsidRPr="008D1F08" w:rsidRDefault="002343FF" w:rsidP="00A00818">
            <w:pPr>
              <w:spacing w:after="6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D1F08">
              <w:rPr>
                <w:rFonts w:ascii="Calibri" w:eastAsia="Times New Roman" w:hAnsi="Calibri" w:cs="Calibri"/>
                <w:sz w:val="24"/>
                <w:szCs w:val="24"/>
              </w:rPr>
              <w:t>- treści ofert edukacyjnych dla uczestników będą dostosowane do ich indywidulanych potrzeb (np. w zakresie liczby godzin  prowadzonych zajęć, terminów zajęć i ich intensywności),</w:t>
            </w:r>
          </w:p>
          <w:p w14:paraId="24893A2D" w14:textId="18268558" w:rsidR="002343FF" w:rsidRPr="008D1F08" w:rsidRDefault="002343FF" w:rsidP="00A00818">
            <w:pPr>
              <w:spacing w:after="6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D1F08">
              <w:rPr>
                <w:rFonts w:ascii="Calibri" w:eastAsia="Times New Roman" w:hAnsi="Calibri" w:cs="Calibri"/>
                <w:sz w:val="24"/>
                <w:szCs w:val="24"/>
              </w:rPr>
              <w:t xml:space="preserve">- każda inicjatywa będzie wspierana przez animatora, o którym mowa w modelu LOWE. </w:t>
            </w:r>
          </w:p>
          <w:p w14:paraId="6CEB15A5" w14:textId="77777777" w:rsidR="002343FF" w:rsidRPr="008D1F08" w:rsidRDefault="002343FF" w:rsidP="00A00818">
            <w:pPr>
              <w:pStyle w:val="Default"/>
            </w:pPr>
            <w:r w:rsidRPr="008D1F08">
              <w:t xml:space="preserve">Dla kryterium przewidziano możliwość pozytywnej oceny </w:t>
            </w:r>
          </w:p>
          <w:p w14:paraId="11AA5AD9" w14:textId="77777777" w:rsidR="002343FF" w:rsidRPr="008D1F08" w:rsidRDefault="002343FF" w:rsidP="00A00818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D1F08">
              <w:rPr>
                <w:rFonts w:ascii="Calibri" w:hAnsi="Calibri" w:cs="Calibri"/>
                <w:sz w:val="24"/>
                <w:szCs w:val="24"/>
              </w:rPr>
              <w:t xml:space="preserve">z zastrzeżeniem: </w:t>
            </w:r>
          </w:p>
          <w:p w14:paraId="4F6BECB4" w14:textId="77777777" w:rsidR="002343FF" w:rsidRPr="008D1F08" w:rsidRDefault="002343FF" w:rsidP="00A00818">
            <w:pPr>
              <w:pStyle w:val="Default"/>
            </w:pPr>
            <w:r w:rsidRPr="008D1F08">
              <w:t xml:space="preserve">a) konieczności spełnienia odnoszących się do tego kryterium warunków jakie musi spełnić projekt, aby móc otrzymać dofinansowanie, lub/i </w:t>
            </w:r>
          </w:p>
          <w:p w14:paraId="7A64A63B" w14:textId="77777777" w:rsidR="002343FF" w:rsidRPr="008D1F08" w:rsidRDefault="002343FF" w:rsidP="00A00818">
            <w:pPr>
              <w:pStyle w:val="Default"/>
            </w:pPr>
            <w:r w:rsidRPr="008D1F08">
              <w:t xml:space="preserve">b) konieczności uzyskania informacji i wyjaśnień wątpliwości dotyczących zapisów wniosku o dofinansowanie projektu. </w:t>
            </w:r>
          </w:p>
          <w:p w14:paraId="024A1468" w14:textId="77777777" w:rsidR="002343FF" w:rsidRPr="008D1F08" w:rsidRDefault="002343FF" w:rsidP="00A00818">
            <w:pPr>
              <w:pStyle w:val="Default"/>
            </w:pPr>
          </w:p>
          <w:p w14:paraId="6EFD8DB4" w14:textId="77777777" w:rsidR="002343FF" w:rsidRPr="008D1F08" w:rsidRDefault="002343FF" w:rsidP="00A00818">
            <w:pPr>
              <w:pStyle w:val="Default"/>
            </w:pPr>
            <w:r w:rsidRPr="008D1F08">
              <w:t xml:space="preserve">Ocena z zastrzeżeniem skutkować będzie skierowaniem projektu do etapu negocjacji i możliwością korekty wniosku. </w:t>
            </w:r>
          </w:p>
          <w:p w14:paraId="10322DE1" w14:textId="77777777" w:rsidR="002343FF" w:rsidRPr="008D1F08" w:rsidRDefault="002343FF" w:rsidP="00A00818">
            <w:pPr>
              <w:pStyle w:val="Default"/>
            </w:pPr>
          </w:p>
          <w:p w14:paraId="4F7BEB3E" w14:textId="2CCAC25F" w:rsidR="002343FF" w:rsidRPr="008D1F08" w:rsidRDefault="002343FF" w:rsidP="00A00818">
            <w:pPr>
              <w:spacing w:after="0"/>
              <w:rPr>
                <w:rFonts w:ascii="Calibri" w:hAnsi="Calibri" w:cs="Calibri"/>
                <w:bCs/>
                <w:sz w:val="24"/>
                <w:szCs w:val="24"/>
              </w:rPr>
            </w:pPr>
            <w:r w:rsidRPr="008D1F08">
              <w:rPr>
                <w:rFonts w:ascii="Calibri" w:hAnsi="Calibri" w:cs="Calibri"/>
                <w:sz w:val="24"/>
                <w:szCs w:val="24"/>
              </w:rPr>
              <w:t xml:space="preserve">Kryterium jest weryfikowane na podstawie wniosku o dofinansowanie projektu i/lub wyjaśnień udzielonych przez Wnioskodawcę i/lub informacji dotyczących projektu pozyskanych w inny sposób. </w:t>
            </w:r>
          </w:p>
        </w:tc>
        <w:tc>
          <w:tcPr>
            <w:tcW w:w="3261" w:type="dxa"/>
            <w:vAlign w:val="center"/>
          </w:tcPr>
          <w:p w14:paraId="5FFC7F8A" w14:textId="0EE6A246" w:rsidR="002343FF" w:rsidRPr="008D1F08" w:rsidRDefault="002343FF" w:rsidP="00A00818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D1F08">
              <w:rPr>
                <w:rFonts w:ascii="Calibri" w:hAnsi="Calibri" w:cs="Calibr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2343FF" w:rsidRPr="008D1F08" w14:paraId="1FF84881" w14:textId="27124746" w:rsidTr="002343FF">
        <w:trPr>
          <w:trHeight w:val="852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24C04974" w14:textId="53366444" w:rsidR="002343FF" w:rsidRPr="008D1F08" w:rsidRDefault="002343FF" w:rsidP="00A00818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D1F08">
              <w:rPr>
                <w:rFonts w:ascii="Calibri" w:eastAsia="Calibri" w:hAnsi="Calibri" w:cs="Calibri"/>
                <w:sz w:val="24"/>
                <w:szCs w:val="24"/>
              </w:rPr>
              <w:t>2.</w:t>
            </w:r>
          </w:p>
        </w:tc>
        <w:tc>
          <w:tcPr>
            <w:tcW w:w="2699" w:type="dxa"/>
            <w:gridSpan w:val="2"/>
            <w:shd w:val="clear" w:color="auto" w:fill="FFFFFF"/>
            <w:vAlign w:val="center"/>
          </w:tcPr>
          <w:p w14:paraId="7FCEA960" w14:textId="1DFE0A4E" w:rsidR="002343FF" w:rsidRPr="008D1F08" w:rsidRDefault="002343FF" w:rsidP="00A00818">
            <w:pPr>
              <w:spacing w:line="276" w:lineRule="auto"/>
              <w:rPr>
                <w:rStyle w:val="cf01"/>
                <w:rFonts w:ascii="Calibri" w:hAnsi="Calibri" w:cs="Calibri"/>
                <w:sz w:val="24"/>
                <w:szCs w:val="24"/>
                <w:highlight w:val="yellow"/>
              </w:rPr>
            </w:pPr>
            <w:r w:rsidRPr="008D1F08">
              <w:rPr>
                <w:rStyle w:val="cf01"/>
                <w:rFonts w:ascii="Calibri" w:hAnsi="Calibri" w:cs="Calibri"/>
                <w:sz w:val="24"/>
                <w:szCs w:val="24"/>
              </w:rPr>
              <w:t>Ośrodek LOWE zostanie utworzony na obszarze wiejskim</w:t>
            </w:r>
          </w:p>
        </w:tc>
        <w:tc>
          <w:tcPr>
            <w:tcW w:w="8221" w:type="dxa"/>
            <w:vAlign w:val="center"/>
          </w:tcPr>
          <w:p w14:paraId="2EDCF077" w14:textId="47851A46" w:rsidR="002343FF" w:rsidRPr="008D1F08" w:rsidRDefault="002343FF" w:rsidP="00A00818">
            <w:pPr>
              <w:spacing w:after="6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D1F08">
              <w:rPr>
                <w:rFonts w:ascii="Calibri" w:eastAsia="Times New Roman" w:hAnsi="Calibri" w:cs="Calibri"/>
                <w:sz w:val="24"/>
                <w:szCs w:val="24"/>
              </w:rPr>
              <w:t xml:space="preserve">Obszary wiejskie definiowane są zgodnie z GUS jako tereny pozostające poza granicami administracyjnymi miast, na które składają się obszary gmin wiejskich i części wiejskie gmin miejsko-wiejskich (czyli </w:t>
            </w:r>
            <w:r w:rsidRPr="008D1F08">
              <w:rPr>
                <w:rFonts w:ascii="Calibri" w:hAnsi="Calibri" w:cs="Calibri"/>
                <w:color w:val="222222"/>
                <w:sz w:val="24"/>
                <w:szCs w:val="24"/>
                <w:shd w:val="clear" w:color="auto" w:fill="FDFDFD"/>
              </w:rPr>
              <w:t>po wyłączeniu terenu zajmowanego przez miasto położone w tej gminie).</w:t>
            </w:r>
          </w:p>
          <w:p w14:paraId="6D01C2BF" w14:textId="77777777" w:rsidR="002343FF" w:rsidRPr="008D1F08" w:rsidRDefault="002343FF" w:rsidP="00A00818">
            <w:pPr>
              <w:pStyle w:val="Default"/>
            </w:pPr>
          </w:p>
          <w:p w14:paraId="4272A156" w14:textId="6B28C003" w:rsidR="002343FF" w:rsidRPr="008D1F08" w:rsidRDefault="002343FF" w:rsidP="002343FF">
            <w:pPr>
              <w:pStyle w:val="Default"/>
              <w:rPr>
                <w:rFonts w:eastAsia="Calibri"/>
              </w:rPr>
            </w:pPr>
            <w:r w:rsidRPr="008D1F08">
              <w:t xml:space="preserve">Dla kryterium przewidziano możliwość pozytywnej oceny z zastrzeżeniem: </w:t>
            </w:r>
          </w:p>
          <w:p w14:paraId="42A43A62" w14:textId="77777777" w:rsidR="002343FF" w:rsidRPr="008D1F08" w:rsidRDefault="002343FF" w:rsidP="00A00818">
            <w:pPr>
              <w:pStyle w:val="Default"/>
            </w:pPr>
            <w:r w:rsidRPr="008D1F08">
              <w:t xml:space="preserve">a) konieczności spełnienia odnoszących się do tego kryterium warunków jakie musi spełnić projekt, aby móc otrzymać dofinansowanie, lub/i </w:t>
            </w:r>
          </w:p>
          <w:p w14:paraId="316088C9" w14:textId="77777777" w:rsidR="002343FF" w:rsidRPr="008D1F08" w:rsidRDefault="002343FF" w:rsidP="00A00818">
            <w:pPr>
              <w:pStyle w:val="Default"/>
            </w:pPr>
            <w:r w:rsidRPr="008D1F08">
              <w:t xml:space="preserve">b) konieczności uzyskania informacji i wyjaśnień wątpliwości dotyczących zapisów wniosku o dofinansowanie projektu. </w:t>
            </w:r>
          </w:p>
          <w:p w14:paraId="5F6C4FEC" w14:textId="77777777" w:rsidR="002343FF" w:rsidRPr="008D1F08" w:rsidRDefault="002343FF" w:rsidP="00A00818">
            <w:pPr>
              <w:pStyle w:val="Default"/>
            </w:pPr>
          </w:p>
          <w:p w14:paraId="594306D2" w14:textId="77777777" w:rsidR="002343FF" w:rsidRPr="008D1F08" w:rsidRDefault="002343FF" w:rsidP="00A00818">
            <w:pPr>
              <w:pStyle w:val="Default"/>
            </w:pPr>
            <w:r w:rsidRPr="008D1F08">
              <w:t xml:space="preserve">Ocena z zastrzeżeniem skutkować będzie skierowaniem projektu do etapu negocjacji i możliwością korekty wniosku. </w:t>
            </w:r>
          </w:p>
          <w:p w14:paraId="7B698A51" w14:textId="77777777" w:rsidR="002343FF" w:rsidRPr="008D1F08" w:rsidRDefault="002343FF" w:rsidP="00A00818">
            <w:pPr>
              <w:pStyle w:val="Default"/>
            </w:pPr>
          </w:p>
          <w:p w14:paraId="3644B798" w14:textId="798F863B" w:rsidR="002343FF" w:rsidRPr="008D1F08" w:rsidRDefault="002343FF" w:rsidP="00A00818">
            <w:pPr>
              <w:spacing w:after="0"/>
              <w:rPr>
                <w:rFonts w:ascii="Calibri" w:hAnsi="Calibri" w:cs="Calibri"/>
                <w:bCs/>
                <w:sz w:val="24"/>
                <w:szCs w:val="24"/>
              </w:rPr>
            </w:pPr>
            <w:r w:rsidRPr="008D1F08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Kryterium jest weryfikowane na podstawie wniosku o dofinansowanie projektu i/lub wyjaśnień udzielonych przez Wnioskodawcę i/lub informacji dotyczących projektu pozyskanych w inny sposób. </w:t>
            </w:r>
          </w:p>
        </w:tc>
        <w:tc>
          <w:tcPr>
            <w:tcW w:w="3261" w:type="dxa"/>
            <w:vAlign w:val="center"/>
          </w:tcPr>
          <w:p w14:paraId="05441578" w14:textId="2F7418B2" w:rsidR="002343FF" w:rsidRPr="008D1F08" w:rsidRDefault="002343FF" w:rsidP="00A00818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D1F08">
              <w:rPr>
                <w:rFonts w:ascii="Calibri" w:hAnsi="Calibri" w:cs="Calibr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2343FF" w:rsidRPr="008D1F08" w14:paraId="733DC2ED" w14:textId="77777777" w:rsidTr="002343FF">
        <w:trPr>
          <w:trHeight w:val="852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2777D692" w14:textId="1FEB448F" w:rsidR="002343FF" w:rsidRPr="008D1F08" w:rsidRDefault="002343FF" w:rsidP="00A00818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3.</w:t>
            </w:r>
          </w:p>
        </w:tc>
        <w:tc>
          <w:tcPr>
            <w:tcW w:w="2699" w:type="dxa"/>
            <w:gridSpan w:val="2"/>
            <w:shd w:val="clear" w:color="auto" w:fill="FFFFFF"/>
            <w:vAlign w:val="center"/>
          </w:tcPr>
          <w:p w14:paraId="7B607382" w14:textId="77777777" w:rsidR="002343FF" w:rsidRPr="00195747" w:rsidRDefault="002343FF" w:rsidP="00A257EE">
            <w:pPr>
              <w:rPr>
                <w:rFonts w:ascii="Calibri" w:eastAsia="Calibri" w:hAnsi="Calibri" w:cs="Times New Roman"/>
                <w:kern w:val="2"/>
                <w:sz w:val="24"/>
                <w:szCs w:val="24"/>
                <w14:ligatures w14:val="standardContextual"/>
              </w:rPr>
            </w:pPr>
            <w:r w:rsidRPr="00195747">
              <w:rPr>
                <w:rFonts w:ascii="Calibri" w:eastAsia="Calibri" w:hAnsi="Calibri" w:cs="Times New Roman"/>
                <w:kern w:val="2"/>
                <w:sz w:val="24"/>
                <w:szCs w:val="24"/>
                <w14:ligatures w14:val="standardContextual"/>
              </w:rPr>
              <w:t>Włączenie w ogólnopolską sieć oraz współpraca z lokalnymi Klubami Rozwoju Cyfrowego, tworzonymi w FERS.</w:t>
            </w:r>
          </w:p>
          <w:p w14:paraId="3B6F5F8E" w14:textId="77777777" w:rsidR="002343FF" w:rsidRPr="008D1F08" w:rsidRDefault="002343FF" w:rsidP="00A00818">
            <w:pPr>
              <w:spacing w:line="276" w:lineRule="auto"/>
              <w:rPr>
                <w:rStyle w:val="cf01"/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14:paraId="5409CB26" w14:textId="020F350C" w:rsidR="002343FF" w:rsidRDefault="002343FF" w:rsidP="00A00818">
            <w:pPr>
              <w:spacing w:after="60" w:line="276" w:lineRule="auto"/>
              <w:rPr>
                <w:rFonts w:ascii="Calibri" w:eastAsia="Calibri" w:hAnsi="Calibri" w:cs="Times New Roman"/>
                <w:kern w:val="2"/>
                <w:sz w:val="24"/>
                <w:szCs w:val="24"/>
                <w14:ligatures w14:val="standardContextual"/>
              </w:rPr>
            </w:pPr>
            <w:r w:rsidRPr="00195747">
              <w:rPr>
                <w:rFonts w:ascii="Calibri" w:eastAsia="Calibri" w:hAnsi="Calibri" w:cs="Times New Roman"/>
                <w:kern w:val="2"/>
                <w:sz w:val="24"/>
                <w:szCs w:val="24"/>
                <w14:ligatures w14:val="standardContextual"/>
              </w:rPr>
              <w:t xml:space="preserve">Wnioskodawca </w:t>
            </w:r>
            <w:r>
              <w:rPr>
                <w:rFonts w:ascii="Calibri" w:eastAsia="Calibri" w:hAnsi="Calibri" w:cs="Times New Roman"/>
                <w:kern w:val="2"/>
                <w:sz w:val="24"/>
                <w:szCs w:val="24"/>
                <w14:ligatures w14:val="standardContextual"/>
              </w:rPr>
              <w:t xml:space="preserve">deklaruje, że </w:t>
            </w:r>
            <w:r w:rsidRPr="00195747">
              <w:rPr>
                <w:rFonts w:ascii="Calibri" w:eastAsia="Calibri" w:hAnsi="Calibri" w:cs="Times New Roman"/>
                <w:kern w:val="2"/>
                <w:sz w:val="24"/>
                <w:szCs w:val="24"/>
                <w14:ligatures w14:val="standardContextual"/>
              </w:rPr>
              <w:t>włączy się w ogólnopolską sieć, która będzie rozwijana i koordynowana przez ministra właściwego do spraw oświaty i wychowania w ramach</w:t>
            </w:r>
            <w:r>
              <w:rPr>
                <w:rFonts w:ascii="Calibri" w:eastAsia="Calibri" w:hAnsi="Calibri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195747">
              <w:rPr>
                <w:rFonts w:ascii="Calibri" w:eastAsia="Calibri" w:hAnsi="Calibri" w:cs="Times New Roman"/>
                <w:kern w:val="2"/>
                <w:sz w:val="24"/>
                <w:szCs w:val="24"/>
                <w14:ligatures w14:val="standardContextual"/>
              </w:rPr>
              <w:t xml:space="preserve">Fundusze Europejskie dla Rozwoju Społecznego </w:t>
            </w:r>
            <w:r>
              <w:rPr>
                <w:rFonts w:ascii="Calibri" w:eastAsia="Calibri" w:hAnsi="Calibri" w:cs="Times New Roman"/>
                <w:kern w:val="2"/>
                <w:sz w:val="24"/>
                <w:szCs w:val="24"/>
                <w14:ligatures w14:val="standardContextual"/>
              </w:rPr>
              <w:t>(</w:t>
            </w:r>
            <w:r w:rsidRPr="00195747">
              <w:rPr>
                <w:rFonts w:ascii="Calibri" w:eastAsia="Calibri" w:hAnsi="Calibri" w:cs="Times New Roman"/>
                <w:kern w:val="2"/>
                <w:sz w:val="24"/>
                <w:szCs w:val="24"/>
                <w14:ligatures w14:val="standardContextual"/>
              </w:rPr>
              <w:t>FERS</w:t>
            </w:r>
            <w:r>
              <w:rPr>
                <w:rFonts w:ascii="Calibri" w:eastAsia="Calibri" w:hAnsi="Calibri" w:cs="Times New Roman"/>
                <w:kern w:val="2"/>
                <w:sz w:val="24"/>
                <w:szCs w:val="24"/>
                <w14:ligatures w14:val="standardContextual"/>
              </w:rPr>
              <w:t>)</w:t>
            </w:r>
            <w:r w:rsidRPr="00195747">
              <w:rPr>
                <w:rFonts w:ascii="Calibri" w:eastAsia="Calibri" w:hAnsi="Calibri" w:cs="Times New Roman"/>
                <w:kern w:val="2"/>
                <w:sz w:val="24"/>
                <w:szCs w:val="24"/>
                <w14:ligatures w14:val="standardContextual"/>
              </w:rPr>
              <w:t xml:space="preserve">, a także </w:t>
            </w:r>
            <w:r>
              <w:rPr>
                <w:rFonts w:ascii="Calibri" w:eastAsia="Calibri" w:hAnsi="Calibri" w:cs="Times New Roman"/>
                <w:kern w:val="2"/>
                <w:sz w:val="24"/>
                <w:szCs w:val="24"/>
                <w14:ligatures w14:val="standardContextual"/>
              </w:rPr>
              <w:t xml:space="preserve">nawiąże </w:t>
            </w:r>
            <w:r w:rsidRPr="00195747">
              <w:rPr>
                <w:rFonts w:ascii="Calibri" w:eastAsia="Calibri" w:hAnsi="Calibri" w:cs="Times New Roman"/>
                <w:kern w:val="2"/>
                <w:sz w:val="24"/>
                <w:szCs w:val="24"/>
                <w14:ligatures w14:val="standardContextual"/>
              </w:rPr>
              <w:t>współpracę z lokalnymi Klubami Rozwoju Cyfrowego, tworzonymi w FERS.</w:t>
            </w:r>
          </w:p>
          <w:p w14:paraId="0D71C5ED" w14:textId="77777777" w:rsidR="002343FF" w:rsidRPr="002343FF" w:rsidRDefault="002343FF" w:rsidP="00A00818">
            <w:pPr>
              <w:spacing w:after="60" w:line="276" w:lineRule="auto"/>
              <w:rPr>
                <w:rFonts w:ascii="Calibri" w:eastAsia="Calibri" w:hAnsi="Calibri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36639AFB" w14:textId="79145794" w:rsidR="002343FF" w:rsidRPr="002343FF" w:rsidRDefault="002343FF" w:rsidP="00A00818">
            <w:pPr>
              <w:spacing w:after="60" w:line="276" w:lineRule="auto"/>
              <w:rPr>
                <w:rFonts w:ascii="Calibri" w:eastAsia="Calibri" w:hAnsi="Calibri" w:cs="Times New Roman"/>
                <w:kern w:val="2"/>
                <w:sz w:val="24"/>
                <w:szCs w:val="24"/>
                <w14:ligatures w14:val="standardContextual"/>
              </w:rPr>
            </w:pPr>
            <w:r w:rsidRPr="002343FF">
              <w:rPr>
                <w:rFonts w:ascii="Calibri" w:eastAsia="Calibri" w:hAnsi="Calibri" w:cs="Times New Roman"/>
                <w:kern w:val="2"/>
                <w:sz w:val="24"/>
                <w:szCs w:val="24"/>
                <w14:ligatures w14:val="standardContextual"/>
              </w:rPr>
              <w:t xml:space="preserve">Celem spełnienia kryterium na etapie oceny projektu wnioskodawca złoży deklarację w wyżej wymienionym zakresie. </w:t>
            </w:r>
          </w:p>
          <w:p w14:paraId="78366A83" w14:textId="77777777" w:rsidR="002343FF" w:rsidRPr="008D1F08" w:rsidRDefault="002343FF" w:rsidP="00A257EE">
            <w:pPr>
              <w:pStyle w:val="Default"/>
            </w:pPr>
            <w:r w:rsidRPr="008D1F08">
              <w:t xml:space="preserve">Dla kryterium przewidziano możliwość pozytywnej oceny </w:t>
            </w:r>
          </w:p>
          <w:p w14:paraId="5AA11734" w14:textId="77777777" w:rsidR="002343FF" w:rsidRPr="008D1F08" w:rsidRDefault="002343FF" w:rsidP="00A257EE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D1F08">
              <w:rPr>
                <w:rFonts w:ascii="Calibri" w:hAnsi="Calibri" w:cs="Calibri"/>
                <w:sz w:val="24"/>
                <w:szCs w:val="24"/>
              </w:rPr>
              <w:t xml:space="preserve">z zastrzeżeniem: </w:t>
            </w:r>
          </w:p>
          <w:p w14:paraId="71040A38" w14:textId="77777777" w:rsidR="002343FF" w:rsidRPr="008D1F08" w:rsidRDefault="002343FF" w:rsidP="00A257EE">
            <w:pPr>
              <w:pStyle w:val="Default"/>
            </w:pPr>
            <w:r w:rsidRPr="008D1F08">
              <w:t xml:space="preserve">a) konieczności spełnienia odnoszących się do tego kryterium warunków jakie musi spełnić projekt, aby móc otrzymać dofinansowanie, lub/i </w:t>
            </w:r>
          </w:p>
          <w:p w14:paraId="4308E880" w14:textId="77777777" w:rsidR="002343FF" w:rsidRPr="008D1F08" w:rsidRDefault="002343FF" w:rsidP="00A257EE">
            <w:pPr>
              <w:pStyle w:val="Default"/>
            </w:pPr>
            <w:r w:rsidRPr="008D1F08">
              <w:t xml:space="preserve">b) konieczności uzyskania informacji i wyjaśnień wątpliwości dotyczących zapisów wniosku o dofinansowanie projektu. </w:t>
            </w:r>
          </w:p>
          <w:p w14:paraId="47CC4E8A" w14:textId="77777777" w:rsidR="002343FF" w:rsidRPr="008D1F08" w:rsidRDefault="002343FF" w:rsidP="00A257EE">
            <w:pPr>
              <w:pStyle w:val="Default"/>
            </w:pPr>
          </w:p>
          <w:p w14:paraId="03EDEE63" w14:textId="77777777" w:rsidR="002343FF" w:rsidRPr="008D1F08" w:rsidRDefault="002343FF" w:rsidP="00A257EE">
            <w:pPr>
              <w:pStyle w:val="Default"/>
            </w:pPr>
            <w:r w:rsidRPr="008D1F08">
              <w:t xml:space="preserve">Ocena z zastrzeżeniem skutkować będzie skierowaniem projektu do etapu negocjacji i możliwością korekty wniosku. </w:t>
            </w:r>
          </w:p>
          <w:p w14:paraId="59DEEECE" w14:textId="77777777" w:rsidR="002343FF" w:rsidRPr="008D1F08" w:rsidRDefault="002343FF" w:rsidP="00A257EE">
            <w:pPr>
              <w:pStyle w:val="Default"/>
            </w:pPr>
          </w:p>
          <w:p w14:paraId="3AB18D1F" w14:textId="587C406F" w:rsidR="002343FF" w:rsidRPr="008D1F08" w:rsidRDefault="002343FF" w:rsidP="00A257EE">
            <w:pPr>
              <w:spacing w:after="6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D1F08">
              <w:rPr>
                <w:rFonts w:ascii="Calibri" w:hAnsi="Calibri" w:cs="Calibri"/>
                <w:sz w:val="24"/>
                <w:szCs w:val="24"/>
              </w:rPr>
              <w:lastRenderedPageBreak/>
              <w:t>Kryterium jest weryfikowane na podstawie wniosku o dofinansowanie projektu i/lub wyjaśnień udzielonych przez Wnioskodawcę i/lub informacji dotyczących projektu pozyskanych w inny sposób.</w:t>
            </w:r>
          </w:p>
        </w:tc>
        <w:tc>
          <w:tcPr>
            <w:tcW w:w="3261" w:type="dxa"/>
            <w:vAlign w:val="center"/>
          </w:tcPr>
          <w:p w14:paraId="487FC37D" w14:textId="376AB29B" w:rsidR="002343FF" w:rsidRPr="008D1F08" w:rsidRDefault="002343FF" w:rsidP="00A00818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D1F08">
              <w:rPr>
                <w:rFonts w:ascii="Calibri" w:hAnsi="Calibri" w:cs="Calibr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2343FF" w:rsidRPr="008D1F08" w14:paraId="6948303C" w14:textId="77777777" w:rsidTr="002343FF">
        <w:trPr>
          <w:trHeight w:val="852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4D263FD6" w14:textId="77777777" w:rsidR="002343FF" w:rsidRDefault="002343FF" w:rsidP="00A00818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026F8B2" w14:textId="06672D3C" w:rsidR="002343FF" w:rsidRDefault="002343FF" w:rsidP="00A00818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4.</w:t>
            </w:r>
          </w:p>
        </w:tc>
        <w:tc>
          <w:tcPr>
            <w:tcW w:w="2699" w:type="dxa"/>
            <w:gridSpan w:val="2"/>
            <w:shd w:val="clear" w:color="auto" w:fill="FFFFFF"/>
            <w:vAlign w:val="center"/>
          </w:tcPr>
          <w:p w14:paraId="421F6B67" w14:textId="2396E777" w:rsidR="002343FF" w:rsidRPr="00195747" w:rsidRDefault="002343FF" w:rsidP="00A257EE">
            <w:pPr>
              <w:rPr>
                <w:rFonts w:ascii="Calibri" w:eastAsia="Calibri" w:hAnsi="Calibri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Calibri" w:eastAsia="Calibri" w:hAnsi="Calibri" w:cs="Times New Roman"/>
                <w:kern w:val="2"/>
                <w:sz w:val="24"/>
                <w:szCs w:val="24"/>
                <w14:ligatures w14:val="standardContextual"/>
              </w:rPr>
              <w:t xml:space="preserve">Beneficjent zapewnia trwałość Lokalnego Ośrodka Wiedzy i Edukacji </w:t>
            </w:r>
          </w:p>
        </w:tc>
        <w:tc>
          <w:tcPr>
            <w:tcW w:w="8221" w:type="dxa"/>
            <w:vAlign w:val="center"/>
          </w:tcPr>
          <w:p w14:paraId="409319C8" w14:textId="47F9A642" w:rsidR="002343FF" w:rsidRPr="002343FF" w:rsidRDefault="002343FF" w:rsidP="00A00818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kern w:val="2"/>
                <w:sz w:val="24"/>
                <w:szCs w:val="24"/>
                <w14:ligatures w14:val="standardContextual"/>
              </w:rPr>
              <w:t xml:space="preserve">Kryterium wynika ze wskaźnika rezultatu długoterminowego określonego w Liście wskaźników kluczowych 2021-2027 pn. </w:t>
            </w:r>
            <w:r w:rsidRPr="002343FF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Liczba lokalnych ośrodków kształcenia osób dorosłych funkcjonujących 12 miesięcy po zakończeniu projektu</w:t>
            </w:r>
            <w:r w:rsidRPr="002343FF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0D9C3352" w14:textId="1361B2CD" w:rsidR="002343FF" w:rsidRDefault="002343FF" w:rsidP="00CA1975">
            <w:pPr>
              <w:spacing w:after="120"/>
              <w:rPr>
                <w:rFonts w:ascii="Calibri" w:eastAsia="Calibri" w:hAnsi="Calibri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Calibri" w:eastAsia="Calibri" w:hAnsi="Calibri" w:cs="Times New Roman"/>
                <w:kern w:val="2"/>
                <w:sz w:val="24"/>
                <w:szCs w:val="24"/>
                <w14:ligatures w14:val="standardContextual"/>
              </w:rPr>
              <w:t>Celem spełnienia niniejszego kryterium beneficjent jest zobowiązany do zapewnienia  trwałości funkcjonowania Lokalnych Ośrodków Wiedzy i Edukacji przez okres 12 miesięcy od zakończenia realizacji projektu.</w:t>
            </w:r>
          </w:p>
          <w:p w14:paraId="301BFE5E" w14:textId="7F8BA67C" w:rsidR="002343FF" w:rsidRDefault="002343FF" w:rsidP="00CA1975">
            <w:pPr>
              <w:spacing w:after="120"/>
              <w:rPr>
                <w:rFonts w:ascii="Calibri" w:eastAsia="Calibri" w:hAnsi="Calibri" w:cs="Calibri"/>
                <w:sz w:val="24"/>
                <w:szCs w:val="24"/>
              </w:rPr>
            </w:pPr>
            <w:r w:rsidRPr="002343FF">
              <w:rPr>
                <w:rFonts w:ascii="Calibri" w:eastAsia="Calibri" w:hAnsi="Calibri" w:cs="Calibri"/>
                <w:sz w:val="24"/>
                <w:szCs w:val="24"/>
              </w:rPr>
              <w:t>Funkcjonowanie lokalnych ośrodków kształcenia osób dorosłych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tj. Lokalnych Ośrodków Wiedzy i Edukacji</w:t>
            </w:r>
            <w:r w:rsidRPr="002343FF">
              <w:rPr>
                <w:rFonts w:ascii="Calibri" w:eastAsia="Calibri" w:hAnsi="Calibri" w:cs="Calibri"/>
                <w:sz w:val="24"/>
                <w:szCs w:val="24"/>
              </w:rPr>
              <w:t xml:space="preserve"> utworzonych dzięki EFS+ należy rozumieć jako instytucjonalną gotowość placówki do świadczenia usług dla osób dorosłych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4D84CBC2" w14:textId="77777777" w:rsidR="002343FF" w:rsidRPr="008D1F08" w:rsidRDefault="002343FF" w:rsidP="000D1D08">
            <w:pPr>
              <w:pStyle w:val="Default"/>
            </w:pPr>
            <w:r w:rsidRPr="008D1F08">
              <w:t xml:space="preserve">Dla kryterium przewidziano możliwość pozytywnej oceny </w:t>
            </w:r>
          </w:p>
          <w:p w14:paraId="7A89C144" w14:textId="77777777" w:rsidR="002343FF" w:rsidRPr="008D1F08" w:rsidRDefault="002343FF" w:rsidP="000D1D08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D1F08">
              <w:rPr>
                <w:rFonts w:ascii="Calibri" w:hAnsi="Calibri" w:cs="Calibri"/>
                <w:sz w:val="24"/>
                <w:szCs w:val="24"/>
              </w:rPr>
              <w:t xml:space="preserve">z zastrzeżeniem: </w:t>
            </w:r>
          </w:p>
          <w:p w14:paraId="11C84E35" w14:textId="77777777" w:rsidR="002343FF" w:rsidRPr="008D1F08" w:rsidRDefault="002343FF" w:rsidP="000D1D08">
            <w:pPr>
              <w:pStyle w:val="Default"/>
            </w:pPr>
            <w:r w:rsidRPr="008D1F08">
              <w:t xml:space="preserve">a) konieczności spełnienia odnoszących się do tego kryterium warunków jakie musi spełnić projekt, aby móc otrzymać dofinansowanie, lub/i </w:t>
            </w:r>
          </w:p>
          <w:p w14:paraId="4C6D0E83" w14:textId="77777777" w:rsidR="002343FF" w:rsidRPr="008D1F08" w:rsidRDefault="002343FF" w:rsidP="000D1D08">
            <w:pPr>
              <w:pStyle w:val="Default"/>
            </w:pPr>
            <w:r w:rsidRPr="008D1F08">
              <w:t xml:space="preserve">b) konieczności uzyskania informacji i wyjaśnień wątpliwości dotyczących zapisów wniosku o dofinansowanie projektu. </w:t>
            </w:r>
          </w:p>
          <w:p w14:paraId="0ED28777" w14:textId="77777777" w:rsidR="002343FF" w:rsidRPr="008D1F08" w:rsidRDefault="002343FF" w:rsidP="000D1D08">
            <w:pPr>
              <w:pStyle w:val="Default"/>
            </w:pPr>
          </w:p>
          <w:p w14:paraId="3DA3ABD5" w14:textId="77777777" w:rsidR="002343FF" w:rsidRPr="008D1F08" w:rsidRDefault="002343FF" w:rsidP="000D1D08">
            <w:pPr>
              <w:pStyle w:val="Default"/>
            </w:pPr>
            <w:r w:rsidRPr="008D1F08">
              <w:t xml:space="preserve">Ocena z zastrzeżeniem skutkować będzie skierowaniem projektu do etapu negocjacji i możliwością korekty wniosku. </w:t>
            </w:r>
          </w:p>
          <w:p w14:paraId="4B03EEC8" w14:textId="77777777" w:rsidR="002343FF" w:rsidRPr="008D1F08" w:rsidRDefault="002343FF" w:rsidP="000D1D08">
            <w:pPr>
              <w:pStyle w:val="Default"/>
            </w:pPr>
          </w:p>
          <w:p w14:paraId="4A6824BC" w14:textId="2B7EDD2E" w:rsidR="002343FF" w:rsidRPr="002343FF" w:rsidRDefault="002343FF" w:rsidP="002343FF">
            <w:pPr>
              <w:spacing w:after="120"/>
              <w:rPr>
                <w:rFonts w:ascii="Calibri" w:eastAsia="Calibri" w:hAnsi="Calibri" w:cs="Calibri"/>
                <w:sz w:val="24"/>
                <w:szCs w:val="24"/>
              </w:rPr>
            </w:pPr>
            <w:r w:rsidRPr="008D1F08">
              <w:rPr>
                <w:rFonts w:ascii="Calibri" w:hAnsi="Calibri" w:cs="Calibri"/>
                <w:sz w:val="24"/>
                <w:szCs w:val="24"/>
              </w:rPr>
              <w:t>Kryterium jest weryfikowane na podstawie wniosku o dofinansowanie projektu i/lub wyjaśnień udzielonych przez Wnioskodawcę i/lub informacji dotyczących projektu pozyskanych w inny sposób.</w:t>
            </w:r>
          </w:p>
        </w:tc>
        <w:tc>
          <w:tcPr>
            <w:tcW w:w="3261" w:type="dxa"/>
            <w:vAlign w:val="center"/>
          </w:tcPr>
          <w:p w14:paraId="185623BB" w14:textId="21F78B97" w:rsidR="002343FF" w:rsidRPr="008D1F08" w:rsidRDefault="002343FF" w:rsidP="00A00818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2343FF" w:rsidRPr="008D1F08" w14:paraId="284352AE" w14:textId="0BA2C0E0" w:rsidTr="002343FF">
        <w:trPr>
          <w:trHeight w:val="852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0FC3B5C2" w14:textId="12B978B9" w:rsidR="002343FF" w:rsidRPr="008D1F08" w:rsidRDefault="002343FF" w:rsidP="00A00818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  <w:r w:rsidRPr="008D1F08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2699" w:type="dxa"/>
            <w:gridSpan w:val="2"/>
            <w:shd w:val="clear" w:color="auto" w:fill="FFFFFF"/>
            <w:vAlign w:val="center"/>
          </w:tcPr>
          <w:p w14:paraId="545BEB28" w14:textId="5642BDF6" w:rsidR="002343FF" w:rsidRPr="008D1F08" w:rsidRDefault="002343FF" w:rsidP="00A008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D1F08">
              <w:rPr>
                <w:rFonts w:ascii="Calibri" w:eastAsia="Calibri" w:hAnsi="Calibri" w:cs="Calibri"/>
                <w:sz w:val="24"/>
                <w:szCs w:val="24"/>
              </w:rPr>
              <w:t>Zakres wsparcia w ramach budowania potencjału organizacji społeczeństwa obywatelskiego na rzecz edukacji</w:t>
            </w:r>
          </w:p>
          <w:p w14:paraId="62209A48" w14:textId="2583E901" w:rsidR="002343FF" w:rsidRPr="008D1F08" w:rsidRDefault="002343FF" w:rsidP="00A00818">
            <w:pPr>
              <w:spacing w:line="276" w:lineRule="auto"/>
              <w:rPr>
                <w:rStyle w:val="cf01"/>
                <w:rFonts w:ascii="Calibri" w:hAnsi="Calibri" w:cs="Calibri"/>
                <w:sz w:val="24"/>
                <w:szCs w:val="24"/>
              </w:rPr>
            </w:pPr>
            <w:r w:rsidRPr="008D1F08">
              <w:rPr>
                <w:rFonts w:ascii="Calibri" w:eastAsia="Calibri" w:hAnsi="Calibri" w:cs="Calibri"/>
                <w:sz w:val="24"/>
                <w:szCs w:val="24"/>
              </w:rPr>
              <w:t>(dot. typu przedsięwzięć 7)</w:t>
            </w:r>
          </w:p>
        </w:tc>
        <w:tc>
          <w:tcPr>
            <w:tcW w:w="8221" w:type="dxa"/>
            <w:vAlign w:val="center"/>
          </w:tcPr>
          <w:p w14:paraId="2A5D8CCE" w14:textId="77777777" w:rsidR="002343FF" w:rsidRPr="008D1F08" w:rsidRDefault="002343FF" w:rsidP="00A00818">
            <w:pPr>
              <w:pStyle w:val="Default"/>
            </w:pPr>
            <w:r w:rsidRPr="008D1F08">
              <w:t xml:space="preserve">Poprzez organizacje społeczeństwa obywatelskiego, w kontekście przedmiotowego konkursu, rozumie się: </w:t>
            </w:r>
          </w:p>
          <w:p w14:paraId="61EF9486" w14:textId="77777777" w:rsidR="002343FF" w:rsidRPr="008D1F08" w:rsidRDefault="002343FF" w:rsidP="00A00818">
            <w:pPr>
              <w:pStyle w:val="Default"/>
              <w:numPr>
                <w:ilvl w:val="0"/>
                <w:numId w:val="10"/>
              </w:numPr>
            </w:pPr>
            <w:r w:rsidRPr="008D1F08">
              <w:t>organizacje pozarządowe, o których mowa w art. 3 ust. 2 ustawy z dnia 24 kwietnia 2003 r. o działalności pożytku publicznego i o wolontariacie, niebędące jednostkami sektora finansów publicznych, w rozumieniu ustawy z dnia 27 sierpnia 2009 r. o finansach publicznych lub przedsiębiorstwami, instytutami badawczymi, bankami i spółkami prawa handlowego będącymi państwowymi lub samorządowymi osobami prawnymi i niedziałające w celu osiągnięcia zysku, będące osobami prawnymi lub jednostkami organizacyjnymi nieposiadającymi osobowości prawnej, którym odrębna ustawa przyznaje zdolność prawną, w tym fundacje i stowarzyszenia, z wyłączeniem partii politycznych, w tym europejskich partii politycznych, związków zawodowych i organizacji pracodawców, samorządów zawodowych, fundacji utworzonych przez partie polityczne (w tym europejskich fundacji politycznych).</w:t>
            </w:r>
          </w:p>
          <w:p w14:paraId="3F21C2C7" w14:textId="77777777" w:rsidR="002343FF" w:rsidRPr="008D1F08" w:rsidRDefault="002343FF" w:rsidP="00A00818">
            <w:pPr>
              <w:pStyle w:val="Default"/>
            </w:pPr>
          </w:p>
          <w:p w14:paraId="0D3A2DEE" w14:textId="7CADFD4C" w:rsidR="002343FF" w:rsidRPr="008D1F08" w:rsidRDefault="002343FF" w:rsidP="00A00818">
            <w:pPr>
              <w:pStyle w:val="Default"/>
            </w:pPr>
            <w:r w:rsidRPr="008D1F08">
              <w:t>Zakres wsparcia w ramach budowania potencjału organizacji społeczeństwa obywatelskiego do realizacji działań na rzecz edukacji obejmuje:</w:t>
            </w:r>
          </w:p>
          <w:p w14:paraId="0C00AA94" w14:textId="77777777" w:rsidR="002343FF" w:rsidRPr="008D1F08" w:rsidRDefault="002343FF" w:rsidP="00A00818">
            <w:pPr>
              <w:pStyle w:val="Default"/>
            </w:pPr>
          </w:p>
          <w:p w14:paraId="109C9C34" w14:textId="77777777" w:rsidR="002343FF" w:rsidRPr="008D1F08" w:rsidRDefault="002343FF" w:rsidP="00A00818">
            <w:pPr>
              <w:pStyle w:val="Default"/>
              <w:numPr>
                <w:ilvl w:val="0"/>
                <w:numId w:val="9"/>
              </w:numPr>
            </w:pPr>
            <w:r w:rsidRPr="008D1F08">
              <w:t>wsparcie dodatkowego zatrudnienia,</w:t>
            </w:r>
          </w:p>
          <w:p w14:paraId="63211F5A" w14:textId="77777777" w:rsidR="002343FF" w:rsidRPr="008D1F08" w:rsidRDefault="002343FF" w:rsidP="00A00818">
            <w:pPr>
              <w:pStyle w:val="Default"/>
              <w:numPr>
                <w:ilvl w:val="0"/>
                <w:numId w:val="9"/>
              </w:numPr>
            </w:pPr>
            <w:r w:rsidRPr="008D1F08">
              <w:lastRenderedPageBreak/>
              <w:t>wzmocnienie zasobów ludzkich (rozwój umiejętności pracowników, liderek/liderów) poprzez m.in. szkolenia, kursy, warsztaty, mentoring,</w:t>
            </w:r>
          </w:p>
          <w:p w14:paraId="08BC9CD6" w14:textId="77777777" w:rsidR="002343FF" w:rsidRPr="008D1F08" w:rsidRDefault="002343FF" w:rsidP="00A00818">
            <w:pPr>
              <w:pStyle w:val="Default"/>
              <w:numPr>
                <w:ilvl w:val="0"/>
                <w:numId w:val="9"/>
              </w:numPr>
            </w:pPr>
            <w:r w:rsidRPr="008D1F08">
              <w:t xml:space="preserve">doradztwo, usługi prawne, </w:t>
            </w:r>
          </w:p>
          <w:p w14:paraId="46D968C0" w14:textId="77777777" w:rsidR="002343FF" w:rsidRPr="008D1F08" w:rsidRDefault="002343FF" w:rsidP="00A00818">
            <w:pPr>
              <w:pStyle w:val="Default"/>
              <w:numPr>
                <w:ilvl w:val="0"/>
                <w:numId w:val="9"/>
              </w:numPr>
            </w:pPr>
            <w:r w:rsidRPr="008D1F08">
              <w:t>działania świadomościowe,</w:t>
            </w:r>
          </w:p>
          <w:p w14:paraId="1D9471A2" w14:textId="77777777" w:rsidR="002343FF" w:rsidRPr="008D1F08" w:rsidRDefault="002343FF" w:rsidP="00A00818">
            <w:pPr>
              <w:pStyle w:val="Default"/>
              <w:numPr>
                <w:ilvl w:val="0"/>
                <w:numId w:val="9"/>
              </w:numPr>
            </w:pPr>
            <w:r w:rsidRPr="008D1F08">
              <w:t>wsparcie wolontariatu, wolontariuszy/wolontariuszek,</w:t>
            </w:r>
          </w:p>
          <w:p w14:paraId="62D80C32" w14:textId="77777777" w:rsidR="002343FF" w:rsidRPr="008D1F08" w:rsidRDefault="002343FF" w:rsidP="00A00818">
            <w:pPr>
              <w:pStyle w:val="Default"/>
              <w:numPr>
                <w:ilvl w:val="0"/>
                <w:numId w:val="9"/>
              </w:numPr>
            </w:pPr>
            <w:r w:rsidRPr="008D1F08">
              <w:t>opracowanie i wdrożenie procedur funkcjonowania i strategii organizacji,</w:t>
            </w:r>
          </w:p>
          <w:p w14:paraId="1558CAC9" w14:textId="77777777" w:rsidR="002343FF" w:rsidRPr="008D1F08" w:rsidRDefault="002343FF" w:rsidP="00A00818">
            <w:pPr>
              <w:pStyle w:val="Default"/>
              <w:numPr>
                <w:ilvl w:val="0"/>
                <w:numId w:val="9"/>
              </w:numPr>
            </w:pPr>
            <w:r w:rsidRPr="008D1F08">
              <w:t>zakup sprzętu i wyposażenia (wyłącznie jako element uzupełniający projektu, związany realizacją wsparcia na rzecz edukacji),</w:t>
            </w:r>
          </w:p>
          <w:p w14:paraId="0A6834B9" w14:textId="77777777" w:rsidR="002343FF" w:rsidRPr="008D1F08" w:rsidRDefault="002343FF" w:rsidP="00A00818">
            <w:pPr>
              <w:pStyle w:val="Default"/>
              <w:numPr>
                <w:ilvl w:val="0"/>
                <w:numId w:val="9"/>
              </w:numPr>
            </w:pPr>
            <w:r w:rsidRPr="008D1F08">
              <w:t>rozwój kompetencji i narzędzi IT,</w:t>
            </w:r>
          </w:p>
          <w:p w14:paraId="5ABB5D6B" w14:textId="77777777" w:rsidR="002343FF" w:rsidRPr="008D1F08" w:rsidRDefault="002343FF" w:rsidP="00A00818">
            <w:pPr>
              <w:pStyle w:val="Default"/>
              <w:numPr>
                <w:ilvl w:val="0"/>
                <w:numId w:val="9"/>
              </w:numPr>
            </w:pPr>
            <w:r w:rsidRPr="008D1F08">
              <w:t>zapewnienie dostępności dla osób z niepełnosprawnościami oraz spełnienie wymogów dla osób ze szczególnymi potrzebami.</w:t>
            </w:r>
          </w:p>
          <w:p w14:paraId="35CB6AB1" w14:textId="77777777" w:rsidR="002343FF" w:rsidRPr="008D1F08" w:rsidRDefault="002343FF" w:rsidP="00A00818">
            <w:pPr>
              <w:pStyle w:val="Default"/>
            </w:pPr>
          </w:p>
          <w:p w14:paraId="4CE69B4C" w14:textId="4705C58C" w:rsidR="002343FF" w:rsidRPr="008D1F08" w:rsidRDefault="002343FF" w:rsidP="002343FF">
            <w:pPr>
              <w:pStyle w:val="Default"/>
              <w:rPr>
                <w:rFonts w:eastAsia="Calibri"/>
              </w:rPr>
            </w:pPr>
            <w:r w:rsidRPr="008D1F08">
              <w:t xml:space="preserve">Dla kryterium przewidziano możliwość pozytywnej oceny z zastrzeżeniem: </w:t>
            </w:r>
          </w:p>
          <w:p w14:paraId="45E0991C" w14:textId="77777777" w:rsidR="002343FF" w:rsidRPr="008D1F08" w:rsidRDefault="002343FF" w:rsidP="00A00818">
            <w:pPr>
              <w:pStyle w:val="Default"/>
            </w:pPr>
            <w:r w:rsidRPr="008D1F08">
              <w:t xml:space="preserve">a) konieczności spełnienia odnoszących się do tego kryterium warunków jakie musi spełnić projekt, aby móc otrzymać dofinansowanie, lub/i </w:t>
            </w:r>
          </w:p>
          <w:p w14:paraId="545EB398" w14:textId="77777777" w:rsidR="002343FF" w:rsidRPr="008D1F08" w:rsidRDefault="002343FF" w:rsidP="00A00818">
            <w:pPr>
              <w:pStyle w:val="Default"/>
            </w:pPr>
            <w:r w:rsidRPr="008D1F08">
              <w:t xml:space="preserve">b) konieczności uzyskania informacji i wyjaśnień wątpliwości dotyczących zapisów wniosku o dofinansowanie projektu. </w:t>
            </w:r>
          </w:p>
          <w:p w14:paraId="501CA1B0" w14:textId="77777777" w:rsidR="002343FF" w:rsidRPr="008D1F08" w:rsidRDefault="002343FF" w:rsidP="00A00818">
            <w:pPr>
              <w:pStyle w:val="Default"/>
            </w:pPr>
          </w:p>
          <w:p w14:paraId="7573C41C" w14:textId="77777777" w:rsidR="002343FF" w:rsidRPr="008D1F08" w:rsidRDefault="002343FF" w:rsidP="00A00818">
            <w:pPr>
              <w:pStyle w:val="Default"/>
            </w:pPr>
            <w:r w:rsidRPr="008D1F08">
              <w:t xml:space="preserve">Ocena z zastrzeżeniem skutkować będzie skierowaniem projektu do etapu negocjacji i możliwością korekty wniosku. </w:t>
            </w:r>
          </w:p>
          <w:p w14:paraId="75376AF1" w14:textId="77777777" w:rsidR="002343FF" w:rsidRPr="008D1F08" w:rsidRDefault="002343FF" w:rsidP="00A00818">
            <w:pPr>
              <w:pStyle w:val="Default"/>
            </w:pPr>
          </w:p>
          <w:p w14:paraId="17CBAEF3" w14:textId="53B3F1DB" w:rsidR="002343FF" w:rsidRPr="008D1F08" w:rsidRDefault="002343FF" w:rsidP="00A00818">
            <w:pPr>
              <w:spacing w:after="0"/>
              <w:rPr>
                <w:rFonts w:ascii="Calibri" w:hAnsi="Calibri" w:cs="Calibri"/>
                <w:bCs/>
                <w:sz w:val="24"/>
                <w:szCs w:val="24"/>
              </w:rPr>
            </w:pPr>
            <w:r w:rsidRPr="008D1F08">
              <w:rPr>
                <w:rFonts w:ascii="Calibri" w:hAnsi="Calibri" w:cs="Calibri"/>
                <w:sz w:val="24"/>
                <w:szCs w:val="24"/>
              </w:rPr>
              <w:t xml:space="preserve">Kryterium jest weryfikowane na podstawie wniosku o dofinansowanie projektu i/lub wyjaśnień udzielonych przez Wnioskodawcę i/lub informacji dotyczących projektu pozyskanych w inny sposób. </w:t>
            </w:r>
          </w:p>
        </w:tc>
        <w:tc>
          <w:tcPr>
            <w:tcW w:w="3261" w:type="dxa"/>
            <w:vAlign w:val="center"/>
          </w:tcPr>
          <w:p w14:paraId="7C035E3D" w14:textId="13E43D9B" w:rsidR="002343FF" w:rsidRPr="008D1F08" w:rsidRDefault="002343FF" w:rsidP="00A00818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D1F08">
              <w:rPr>
                <w:rFonts w:ascii="Calibri" w:hAnsi="Calibri" w:cs="Calibri"/>
                <w:sz w:val="24"/>
                <w:szCs w:val="24"/>
              </w:rPr>
              <w:lastRenderedPageBreak/>
              <w:t>Kryterium bezwzględne (0/1)</w:t>
            </w:r>
          </w:p>
        </w:tc>
      </w:tr>
    </w:tbl>
    <w:p w14:paraId="520D7A30" w14:textId="77777777" w:rsidR="00290687" w:rsidRPr="008D1F08" w:rsidRDefault="00290687">
      <w:pPr>
        <w:rPr>
          <w:rFonts w:ascii="Calibri" w:hAnsi="Calibri" w:cs="Calibri"/>
          <w:sz w:val="24"/>
          <w:szCs w:val="24"/>
        </w:rPr>
      </w:pPr>
    </w:p>
    <w:tbl>
      <w:tblPr>
        <w:tblW w:w="15310" w:type="dxa"/>
        <w:tblInd w:w="-714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3478"/>
        <w:gridCol w:w="7721"/>
        <w:gridCol w:w="1417"/>
        <w:gridCol w:w="2127"/>
      </w:tblGrid>
      <w:tr w:rsidR="002343FF" w:rsidRPr="003E3F00" w14:paraId="6388019C" w14:textId="6C8B61A5" w:rsidTr="002343FF">
        <w:trPr>
          <w:trHeight w:val="255"/>
          <w:tblHeader/>
        </w:trPr>
        <w:tc>
          <w:tcPr>
            <w:tcW w:w="15310" w:type="dxa"/>
            <w:gridSpan w:val="5"/>
            <w:shd w:val="clear" w:color="auto" w:fill="BFBFBF"/>
            <w:noWrap/>
            <w:vAlign w:val="center"/>
          </w:tcPr>
          <w:p w14:paraId="7456EC5A" w14:textId="77777777" w:rsidR="002343FF" w:rsidRDefault="002343FF" w:rsidP="002725D5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outlineLvl w:val="2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Kryteria merytoryczne szczegółowe punktowane</w:t>
            </w:r>
            <w:r w:rsidRPr="00F648D9">
              <w:rPr>
                <w:b/>
                <w:bCs/>
              </w:rPr>
              <w:t xml:space="preserve"> </w:t>
            </w:r>
          </w:p>
        </w:tc>
      </w:tr>
      <w:tr w:rsidR="002343FF" w:rsidRPr="003E3F00" w14:paraId="6A34DE4B" w14:textId="10359AC7" w:rsidTr="002343FF">
        <w:trPr>
          <w:trHeight w:val="255"/>
          <w:tblHeader/>
        </w:trPr>
        <w:tc>
          <w:tcPr>
            <w:tcW w:w="567" w:type="dxa"/>
            <w:vMerge w:val="restart"/>
            <w:shd w:val="clear" w:color="auto" w:fill="BFBFBF"/>
            <w:noWrap/>
            <w:vAlign w:val="center"/>
          </w:tcPr>
          <w:p w14:paraId="5B688B24" w14:textId="77777777" w:rsidR="002343FF" w:rsidRPr="003E3F00" w:rsidRDefault="002343FF" w:rsidP="00A00818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LP</w:t>
            </w:r>
          </w:p>
        </w:tc>
        <w:tc>
          <w:tcPr>
            <w:tcW w:w="3478" w:type="dxa"/>
            <w:vMerge w:val="restart"/>
            <w:shd w:val="clear" w:color="auto" w:fill="BFBFBF"/>
            <w:noWrap/>
            <w:vAlign w:val="center"/>
          </w:tcPr>
          <w:p w14:paraId="54AECBA1" w14:textId="77777777" w:rsidR="002343FF" w:rsidRPr="003E3F00" w:rsidRDefault="002343FF" w:rsidP="00A00818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7721" w:type="dxa"/>
            <w:vMerge w:val="restart"/>
            <w:shd w:val="clear" w:color="auto" w:fill="BFBFBF"/>
            <w:vAlign w:val="center"/>
          </w:tcPr>
          <w:p w14:paraId="50C6BA60" w14:textId="77777777" w:rsidR="002343FF" w:rsidRPr="003E3F00" w:rsidRDefault="002343FF" w:rsidP="00A00818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3544" w:type="dxa"/>
            <w:gridSpan w:val="2"/>
            <w:shd w:val="clear" w:color="auto" w:fill="BFBFBF"/>
            <w:vAlign w:val="center"/>
          </w:tcPr>
          <w:p w14:paraId="72E8DB60" w14:textId="77777777" w:rsidR="002343FF" w:rsidRDefault="002343FF" w:rsidP="00A00818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Opis znaczenia kryterium</w:t>
            </w:r>
          </w:p>
        </w:tc>
      </w:tr>
      <w:tr w:rsidR="002343FF" w:rsidRPr="003E3F00" w14:paraId="1F130668" w14:textId="7DF71D28" w:rsidTr="002343FF">
        <w:trPr>
          <w:trHeight w:val="255"/>
          <w:tblHeader/>
        </w:trPr>
        <w:tc>
          <w:tcPr>
            <w:tcW w:w="567" w:type="dxa"/>
            <w:vMerge/>
            <w:shd w:val="clear" w:color="auto" w:fill="BFBFBF"/>
            <w:noWrap/>
            <w:vAlign w:val="center"/>
          </w:tcPr>
          <w:p w14:paraId="0940DD28" w14:textId="77777777" w:rsidR="002343FF" w:rsidRPr="003E3F00" w:rsidRDefault="002343FF" w:rsidP="00A00818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</w:p>
        </w:tc>
        <w:tc>
          <w:tcPr>
            <w:tcW w:w="3478" w:type="dxa"/>
            <w:vMerge/>
            <w:shd w:val="clear" w:color="auto" w:fill="BFBFBF"/>
            <w:noWrap/>
            <w:vAlign w:val="center"/>
          </w:tcPr>
          <w:p w14:paraId="18710F51" w14:textId="77777777" w:rsidR="002343FF" w:rsidRPr="003E3F00" w:rsidRDefault="002343FF" w:rsidP="00A00818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</w:p>
        </w:tc>
        <w:tc>
          <w:tcPr>
            <w:tcW w:w="7721" w:type="dxa"/>
            <w:vMerge/>
            <w:shd w:val="clear" w:color="auto" w:fill="BFBFBF"/>
            <w:vAlign w:val="center"/>
          </w:tcPr>
          <w:p w14:paraId="44654A5A" w14:textId="77777777" w:rsidR="002343FF" w:rsidRPr="003E3F00" w:rsidRDefault="002343FF" w:rsidP="00A00818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BFBFBF"/>
            <w:vAlign w:val="center"/>
          </w:tcPr>
          <w:p w14:paraId="7CE233CF" w14:textId="77777777" w:rsidR="002343FF" w:rsidRPr="003E3F00" w:rsidRDefault="002343FF" w:rsidP="00A00818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Waga</w:t>
            </w:r>
          </w:p>
        </w:tc>
        <w:tc>
          <w:tcPr>
            <w:tcW w:w="2127" w:type="dxa"/>
            <w:shd w:val="clear" w:color="auto" w:fill="BFBFBF"/>
            <w:vAlign w:val="center"/>
          </w:tcPr>
          <w:p w14:paraId="0CEA9998" w14:textId="77777777" w:rsidR="002343FF" w:rsidRPr="003E3F00" w:rsidRDefault="002343FF" w:rsidP="00A00818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Punkty</w:t>
            </w:r>
          </w:p>
        </w:tc>
      </w:tr>
      <w:tr w:rsidR="002343FF" w:rsidRPr="003E3F00" w14:paraId="12DD1DA1" w14:textId="3A356B72" w:rsidTr="002343FF">
        <w:trPr>
          <w:trHeight w:val="249"/>
          <w:tblHeader/>
        </w:trPr>
        <w:tc>
          <w:tcPr>
            <w:tcW w:w="567" w:type="dxa"/>
            <w:shd w:val="clear" w:color="auto" w:fill="D9D9D9"/>
            <w:noWrap/>
            <w:vAlign w:val="center"/>
          </w:tcPr>
          <w:p w14:paraId="37E98160" w14:textId="77777777" w:rsidR="002343FF" w:rsidRPr="00A54D7C" w:rsidRDefault="002343FF" w:rsidP="00A00818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eastAsia="Calibri" w:cs="Times New Roman"/>
                <w:bCs/>
                <w:color w:val="000099"/>
                <w:sz w:val="20"/>
                <w:szCs w:val="24"/>
              </w:rPr>
            </w:pPr>
            <w:r w:rsidRPr="00A54D7C">
              <w:rPr>
                <w:rFonts w:eastAsia="Calibri" w:cs="Times New Roman"/>
                <w:bCs/>
                <w:color w:val="000099"/>
                <w:sz w:val="20"/>
                <w:szCs w:val="24"/>
              </w:rPr>
              <w:t>1</w:t>
            </w:r>
          </w:p>
        </w:tc>
        <w:tc>
          <w:tcPr>
            <w:tcW w:w="3478" w:type="dxa"/>
            <w:shd w:val="clear" w:color="auto" w:fill="D9D9D9"/>
            <w:noWrap/>
            <w:vAlign w:val="center"/>
          </w:tcPr>
          <w:p w14:paraId="1414FF31" w14:textId="77777777" w:rsidR="002343FF" w:rsidRPr="00A54D7C" w:rsidRDefault="002343FF" w:rsidP="00A00818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eastAsia="Calibri" w:cs="Times New Roman"/>
                <w:bCs/>
                <w:color w:val="000099"/>
                <w:sz w:val="20"/>
                <w:szCs w:val="24"/>
              </w:rPr>
            </w:pPr>
            <w:r w:rsidRPr="00A54D7C">
              <w:rPr>
                <w:rFonts w:eastAsia="Calibri" w:cs="Times New Roman"/>
                <w:bCs/>
                <w:color w:val="000099"/>
                <w:sz w:val="20"/>
                <w:szCs w:val="24"/>
              </w:rPr>
              <w:t>2</w:t>
            </w:r>
          </w:p>
        </w:tc>
        <w:tc>
          <w:tcPr>
            <w:tcW w:w="7721" w:type="dxa"/>
            <w:shd w:val="clear" w:color="auto" w:fill="D9D9D9"/>
            <w:vAlign w:val="center"/>
          </w:tcPr>
          <w:p w14:paraId="048EC0F0" w14:textId="77777777" w:rsidR="002343FF" w:rsidRPr="00A54D7C" w:rsidRDefault="002343FF" w:rsidP="00A00818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eastAsia="Calibri" w:cs="Times New Roman"/>
                <w:bCs/>
                <w:color w:val="000099"/>
                <w:sz w:val="20"/>
                <w:szCs w:val="24"/>
              </w:rPr>
            </w:pPr>
            <w:r>
              <w:rPr>
                <w:rFonts w:eastAsia="Calibri" w:cs="Times New Roman"/>
                <w:bCs/>
                <w:color w:val="000099"/>
                <w:sz w:val="20"/>
                <w:szCs w:val="24"/>
              </w:rPr>
              <w:t>3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738C6B43" w14:textId="77777777" w:rsidR="002343FF" w:rsidRPr="004C1C4F" w:rsidRDefault="002343FF" w:rsidP="00A00818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eastAsia="Calibri" w:cs="Times New Roman"/>
                <w:bCs/>
                <w:color w:val="000099"/>
                <w:sz w:val="20"/>
                <w:szCs w:val="24"/>
              </w:rPr>
            </w:pPr>
            <w:r>
              <w:rPr>
                <w:rFonts w:eastAsia="Calibri" w:cs="Times New Roman"/>
                <w:bCs/>
                <w:color w:val="000099"/>
                <w:sz w:val="20"/>
                <w:szCs w:val="24"/>
              </w:rPr>
              <w:t>4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6CFBCC65" w14:textId="77777777" w:rsidR="002343FF" w:rsidRPr="004C1C4F" w:rsidRDefault="002343FF" w:rsidP="00A00818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eastAsia="Calibri" w:cs="Times New Roman"/>
                <w:bCs/>
                <w:color w:val="000099"/>
                <w:sz w:val="20"/>
                <w:szCs w:val="24"/>
              </w:rPr>
            </w:pPr>
            <w:r>
              <w:rPr>
                <w:rFonts w:eastAsia="Calibri" w:cs="Times New Roman"/>
                <w:bCs/>
                <w:color w:val="000099"/>
                <w:sz w:val="20"/>
                <w:szCs w:val="24"/>
              </w:rPr>
              <w:t>5</w:t>
            </w:r>
          </w:p>
        </w:tc>
      </w:tr>
      <w:tr w:rsidR="002343FF" w:rsidRPr="003E3F00" w14:paraId="2A8455E2" w14:textId="5DE7D63A" w:rsidTr="002343FF">
        <w:trPr>
          <w:trHeight w:val="852"/>
        </w:trPr>
        <w:tc>
          <w:tcPr>
            <w:tcW w:w="567" w:type="dxa"/>
            <w:shd w:val="clear" w:color="auto" w:fill="FFFFFF"/>
            <w:noWrap/>
            <w:vAlign w:val="center"/>
          </w:tcPr>
          <w:p w14:paraId="47C6625C" w14:textId="77777777" w:rsidR="002343FF" w:rsidRPr="003E3F00" w:rsidRDefault="002343FF" w:rsidP="00A00818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1.</w:t>
            </w:r>
          </w:p>
        </w:tc>
        <w:tc>
          <w:tcPr>
            <w:tcW w:w="347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564CADEF" w14:textId="4116B4FF" w:rsidR="002343FF" w:rsidRPr="002933A8" w:rsidRDefault="002343FF" w:rsidP="00A00818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2933A8">
              <w:rPr>
                <w:rStyle w:val="cf01"/>
                <w:rFonts w:ascii="Calibri" w:hAnsi="Calibri" w:cs="Calibri"/>
                <w:sz w:val="24"/>
                <w:szCs w:val="24"/>
              </w:rPr>
              <w:t xml:space="preserve">Preferencja dla </w:t>
            </w:r>
            <w:r>
              <w:rPr>
                <w:rStyle w:val="cf01"/>
                <w:rFonts w:ascii="Calibri" w:hAnsi="Calibri" w:cs="Calibri"/>
                <w:sz w:val="24"/>
                <w:szCs w:val="24"/>
              </w:rPr>
              <w:t>osób</w:t>
            </w:r>
            <w:r w:rsidRPr="002933A8">
              <w:rPr>
                <w:rStyle w:val="cf01"/>
                <w:rFonts w:ascii="Calibri" w:hAnsi="Calibri" w:cs="Calibri"/>
                <w:sz w:val="24"/>
                <w:szCs w:val="24"/>
              </w:rPr>
              <w:t xml:space="preserve"> z grup znajdujących się niekorzystnej sytuacji</w:t>
            </w:r>
            <w:r w:rsidR="00343056">
              <w:rPr>
                <w:rStyle w:val="cf01"/>
                <w:rFonts w:ascii="Calibri" w:hAnsi="Calibri" w:cs="Calibri"/>
                <w:sz w:val="24"/>
                <w:szCs w:val="24"/>
              </w:rPr>
              <w:t>.</w:t>
            </w:r>
            <w:r w:rsidRPr="002933A8">
              <w:rPr>
                <w:rStyle w:val="cf01"/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772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9E5F0D2" w14:textId="77777777" w:rsidR="002343FF" w:rsidRPr="006A6326" w:rsidRDefault="002343FF" w:rsidP="00A00818">
            <w:pPr>
              <w:spacing w:after="6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A6326">
              <w:rPr>
                <w:rFonts w:ascii="Calibri" w:eastAsia="Times New Roman" w:hAnsi="Calibri" w:cs="Calibri"/>
                <w:sz w:val="24"/>
                <w:szCs w:val="24"/>
              </w:rPr>
              <w:t>Zgodnie z zapisami modelu LOWE zadaniem</w:t>
            </w:r>
            <w:r w:rsidRPr="006A6326">
              <w:rPr>
                <w:rFonts w:ascii="Calibri" w:hAnsi="Calibri" w:cs="Calibri"/>
                <w:sz w:val="24"/>
                <w:szCs w:val="24"/>
              </w:rPr>
              <w:t xml:space="preserve"> L</w:t>
            </w:r>
            <w:r w:rsidRPr="006A6326">
              <w:rPr>
                <w:rFonts w:ascii="Calibri" w:eastAsia="Times New Roman" w:hAnsi="Calibri" w:cs="Calibri"/>
                <w:sz w:val="24"/>
                <w:szCs w:val="24"/>
              </w:rPr>
              <w:t>okalnych Ośrodków Wiedzy i Edukacji jest objęcie wsparciem jak największej liczby  dorosłych członków społeczności lokalnej.</w:t>
            </w:r>
          </w:p>
          <w:p w14:paraId="155483EE" w14:textId="766E8B3D" w:rsidR="002343FF" w:rsidRPr="006A6326" w:rsidRDefault="002343FF" w:rsidP="00A00818">
            <w:pPr>
              <w:spacing w:after="6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A6326">
              <w:rPr>
                <w:rFonts w:ascii="Calibri" w:eastAsia="Times New Roman" w:hAnsi="Calibri" w:cs="Calibri"/>
                <w:sz w:val="24"/>
                <w:szCs w:val="24"/>
              </w:rPr>
              <w:t>Dlatego celem spełnienia przedmiotowego kryterium wnioskodawca zapewnia, że co najmniej 50% uczestników projektu będą stanowiły wybrane grupy docelowe tj.:</w:t>
            </w:r>
          </w:p>
          <w:p w14:paraId="6655FA8E" w14:textId="77777777" w:rsidR="002343FF" w:rsidRPr="006A6326" w:rsidRDefault="002343FF" w:rsidP="00A00818">
            <w:pPr>
              <w:spacing w:after="6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A6326">
              <w:rPr>
                <w:rFonts w:ascii="Calibri" w:eastAsia="Times New Roman" w:hAnsi="Calibri" w:cs="Calibri"/>
                <w:sz w:val="24"/>
                <w:szCs w:val="24"/>
              </w:rPr>
              <w:t>- osoby o niskich kwalifikacjach, dla których najwyższy osiągnięty poziom wykształcenia to wykształcenie średnie II stopnia czyli ponadgimnazjalne lub ponadpodstawowe - poziom ISCED3)</w:t>
            </w:r>
          </w:p>
          <w:p w14:paraId="0B7A032A" w14:textId="77777777" w:rsidR="002343FF" w:rsidRPr="006A6326" w:rsidRDefault="002343FF" w:rsidP="00A00818">
            <w:pPr>
              <w:spacing w:after="6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A6326">
              <w:rPr>
                <w:rFonts w:ascii="Calibri" w:eastAsia="Times New Roman" w:hAnsi="Calibri" w:cs="Calibri"/>
                <w:sz w:val="24"/>
                <w:szCs w:val="24"/>
              </w:rPr>
              <w:t xml:space="preserve"> i/lub</w:t>
            </w:r>
          </w:p>
          <w:p w14:paraId="62D8131C" w14:textId="51234A15" w:rsidR="002343FF" w:rsidRPr="006A6326" w:rsidRDefault="002343FF" w:rsidP="00A00818">
            <w:pPr>
              <w:spacing w:after="6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A6326">
              <w:rPr>
                <w:rFonts w:ascii="Calibri" w:eastAsia="Times New Roman" w:hAnsi="Calibri" w:cs="Calibri"/>
                <w:sz w:val="24"/>
                <w:szCs w:val="24"/>
              </w:rPr>
              <w:t>- osoby, które w dniu przystąpienia do projektu mają ukończony 45 rok życia</w:t>
            </w:r>
          </w:p>
          <w:p w14:paraId="1662037F" w14:textId="77777777" w:rsidR="002343FF" w:rsidRPr="006A6326" w:rsidRDefault="002343FF" w:rsidP="00A00818">
            <w:pPr>
              <w:spacing w:after="6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A6326">
              <w:rPr>
                <w:rFonts w:ascii="Calibri" w:eastAsia="Times New Roman" w:hAnsi="Calibri" w:cs="Calibri"/>
                <w:sz w:val="24"/>
                <w:szCs w:val="24"/>
              </w:rPr>
              <w:t xml:space="preserve"> i/lub</w:t>
            </w:r>
          </w:p>
          <w:p w14:paraId="492CEF4F" w14:textId="597E6899" w:rsidR="002343FF" w:rsidRPr="006A6326" w:rsidRDefault="002343FF" w:rsidP="00A00818">
            <w:pPr>
              <w:spacing w:after="6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A6326">
              <w:rPr>
                <w:rFonts w:ascii="Calibri" w:eastAsia="Times New Roman" w:hAnsi="Calibri" w:cs="Calibri"/>
                <w:sz w:val="24"/>
                <w:szCs w:val="24"/>
              </w:rPr>
              <w:t xml:space="preserve">- osoby bierne zawodowo (z wyłączeniem osób uczących się) </w:t>
            </w:r>
          </w:p>
          <w:p w14:paraId="5BE5912C" w14:textId="77777777" w:rsidR="002343FF" w:rsidRPr="006A6326" w:rsidRDefault="002343FF" w:rsidP="00A00818">
            <w:pPr>
              <w:spacing w:after="6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A6326">
              <w:rPr>
                <w:rFonts w:ascii="Calibri" w:eastAsia="Times New Roman" w:hAnsi="Calibri" w:cs="Calibri"/>
                <w:sz w:val="24"/>
                <w:szCs w:val="24"/>
              </w:rPr>
              <w:t>i/lub</w:t>
            </w:r>
          </w:p>
          <w:p w14:paraId="10FF3F45" w14:textId="77777777" w:rsidR="002343FF" w:rsidRPr="006A6326" w:rsidRDefault="002343FF" w:rsidP="00A00818">
            <w:pPr>
              <w:spacing w:after="6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A6326">
              <w:rPr>
                <w:rFonts w:ascii="Calibri" w:eastAsia="Times New Roman" w:hAnsi="Calibri" w:cs="Calibri"/>
                <w:sz w:val="24"/>
                <w:szCs w:val="24"/>
              </w:rPr>
              <w:t xml:space="preserve">- osoby bezrobotne </w:t>
            </w:r>
          </w:p>
          <w:p w14:paraId="2B2AFE54" w14:textId="77777777" w:rsidR="002343FF" w:rsidRPr="006A6326" w:rsidRDefault="002343FF" w:rsidP="00A00818">
            <w:pPr>
              <w:spacing w:after="6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A6326">
              <w:rPr>
                <w:rFonts w:ascii="Calibri" w:eastAsia="Times New Roman" w:hAnsi="Calibri" w:cs="Calibri"/>
                <w:sz w:val="24"/>
                <w:szCs w:val="24"/>
              </w:rPr>
              <w:t xml:space="preserve">i/lub </w:t>
            </w:r>
          </w:p>
          <w:p w14:paraId="2B6BA233" w14:textId="77777777" w:rsidR="002343FF" w:rsidRPr="006A6326" w:rsidRDefault="002343FF" w:rsidP="00A00818">
            <w:pPr>
              <w:spacing w:after="6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A6326">
              <w:rPr>
                <w:rFonts w:ascii="Calibri" w:eastAsia="Times New Roman" w:hAnsi="Calibri" w:cs="Calibri"/>
                <w:sz w:val="24"/>
                <w:szCs w:val="24"/>
              </w:rPr>
              <w:t>- osoby korzystające ze świadczeń pomocy społecznej</w:t>
            </w:r>
          </w:p>
          <w:p w14:paraId="5B3A5585" w14:textId="77777777" w:rsidR="002343FF" w:rsidRPr="006A6326" w:rsidRDefault="002343FF" w:rsidP="00A00818">
            <w:pPr>
              <w:spacing w:after="6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A6326">
              <w:rPr>
                <w:rFonts w:ascii="Calibri" w:eastAsia="Times New Roman" w:hAnsi="Calibri" w:cs="Calibri"/>
                <w:sz w:val="24"/>
                <w:szCs w:val="24"/>
              </w:rPr>
              <w:t>i/lub</w:t>
            </w:r>
          </w:p>
          <w:p w14:paraId="6F8F9CD5" w14:textId="08A19E39" w:rsidR="002343FF" w:rsidRPr="006A6326" w:rsidRDefault="002343FF" w:rsidP="00A00818">
            <w:pPr>
              <w:spacing w:after="6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A6326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- rolnicy i osoby pozostające z rolnikiem we wspólnym gospodarstwie domowym</w:t>
            </w:r>
          </w:p>
          <w:p w14:paraId="73807DBA" w14:textId="77777777" w:rsidR="002343FF" w:rsidRPr="006A6326" w:rsidRDefault="002343FF" w:rsidP="00A00818">
            <w:pPr>
              <w:spacing w:after="6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A6326">
              <w:rPr>
                <w:rFonts w:ascii="Calibri" w:eastAsia="Times New Roman" w:hAnsi="Calibri" w:cs="Calibri"/>
                <w:sz w:val="24"/>
                <w:szCs w:val="24"/>
              </w:rPr>
              <w:t xml:space="preserve">0 pkt – osoby z wyżej wskazanych grup docelowych stanowią mniej niż 50 % uczestników projektu </w:t>
            </w:r>
          </w:p>
          <w:p w14:paraId="23644D92" w14:textId="77777777" w:rsidR="002343FF" w:rsidRPr="006A6326" w:rsidRDefault="002343FF" w:rsidP="00A00818">
            <w:pPr>
              <w:spacing w:after="6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A6326">
              <w:rPr>
                <w:rFonts w:ascii="Calibri" w:eastAsia="Times New Roman" w:hAnsi="Calibri" w:cs="Calibri"/>
                <w:sz w:val="24"/>
                <w:szCs w:val="24"/>
              </w:rPr>
              <w:t>5 pkt - osoby z wyżej wskazanych grup docelowych stanowią co najmniej 50% ale mniej niż 60% uczestników projektu</w:t>
            </w:r>
          </w:p>
          <w:p w14:paraId="5A009D66" w14:textId="77777777" w:rsidR="002343FF" w:rsidRPr="006A6326" w:rsidRDefault="002343FF" w:rsidP="00A00818">
            <w:pPr>
              <w:spacing w:after="6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A6326">
              <w:rPr>
                <w:rFonts w:ascii="Calibri" w:eastAsia="Times New Roman" w:hAnsi="Calibri" w:cs="Calibri"/>
                <w:sz w:val="24"/>
                <w:szCs w:val="24"/>
              </w:rPr>
              <w:t xml:space="preserve">10 pkt- osoby z wyżej wskazanych grup docelowych stanowią co najmniej 60 %  ale mniej niż 70% uczestników projektu </w:t>
            </w:r>
          </w:p>
          <w:p w14:paraId="6489CE55" w14:textId="70591F34" w:rsidR="002343FF" w:rsidRPr="006A6326" w:rsidRDefault="002343FF" w:rsidP="00A00818">
            <w:pPr>
              <w:spacing w:after="6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A6326">
              <w:rPr>
                <w:rFonts w:ascii="Calibri" w:eastAsia="Times New Roman" w:hAnsi="Calibri" w:cs="Calibri"/>
                <w:sz w:val="24"/>
                <w:szCs w:val="24"/>
              </w:rPr>
              <w:t xml:space="preserve">15 pkt - osoby z wyżej wskazanych grup docelowych stanowią co najmniej 70 % uczestników projektu </w:t>
            </w:r>
          </w:p>
          <w:p w14:paraId="25B14C25" w14:textId="15BD8A2B" w:rsidR="002343FF" w:rsidRPr="006A6326" w:rsidRDefault="002343FF" w:rsidP="00A00818">
            <w:pPr>
              <w:tabs>
                <w:tab w:val="left" w:pos="2823"/>
              </w:tabs>
              <w:spacing w:after="0" w:line="256" w:lineRule="auto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  <w:r w:rsidRPr="006A6326">
              <w:rPr>
                <w:rFonts w:ascii="Calibri" w:eastAsia="Times New Roman" w:hAnsi="Calibri" w:cs="Calibri"/>
                <w:sz w:val="24"/>
                <w:szCs w:val="24"/>
              </w:rPr>
              <w:t xml:space="preserve">Kryterium jest weryfikowane  na podstawie zapisów wniosku o dofinansowanie projektu. </w:t>
            </w:r>
          </w:p>
        </w:tc>
        <w:tc>
          <w:tcPr>
            <w:tcW w:w="141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DC2EFD3" w14:textId="4E22A4AA" w:rsidR="002343FF" w:rsidRPr="006A6326" w:rsidRDefault="002343FF" w:rsidP="00A0081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6A6326">
              <w:rPr>
                <w:rFonts w:ascii="Calibri" w:hAnsi="Calibri" w:cs="Calibri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A7736F6" w14:textId="2213F144" w:rsidR="002343FF" w:rsidRPr="006A6326" w:rsidRDefault="002343FF" w:rsidP="00A0081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6A6326">
              <w:rPr>
                <w:rFonts w:ascii="Calibri" w:eastAsia="Calibri" w:hAnsi="Calibri" w:cs="Calibri"/>
                <w:bCs/>
                <w:sz w:val="24"/>
                <w:szCs w:val="24"/>
              </w:rPr>
              <w:t>5 lub 10 lub 15</w:t>
            </w:r>
          </w:p>
        </w:tc>
      </w:tr>
      <w:tr w:rsidR="002343FF" w:rsidRPr="003E3F00" w14:paraId="45D9E880" w14:textId="32DD004F" w:rsidTr="002343FF">
        <w:trPr>
          <w:trHeight w:val="852"/>
        </w:trPr>
        <w:tc>
          <w:tcPr>
            <w:tcW w:w="567" w:type="dxa"/>
            <w:shd w:val="clear" w:color="auto" w:fill="FFFFFF"/>
            <w:noWrap/>
            <w:vAlign w:val="center"/>
          </w:tcPr>
          <w:p w14:paraId="6645EC86" w14:textId="1C5962A5" w:rsidR="002343FF" w:rsidRDefault="002343FF" w:rsidP="00A00818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2.</w:t>
            </w:r>
          </w:p>
        </w:tc>
        <w:tc>
          <w:tcPr>
            <w:tcW w:w="347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238FCCB0" w14:textId="380E7D29" w:rsidR="002343FF" w:rsidRPr="006A6326" w:rsidRDefault="002343FF" w:rsidP="00A00818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A6326">
              <w:rPr>
                <w:rStyle w:val="cf01"/>
                <w:rFonts w:ascii="Calibri" w:hAnsi="Calibri" w:cs="Calibri"/>
                <w:sz w:val="24"/>
                <w:szCs w:val="24"/>
              </w:rPr>
              <w:t>Wsparcie jest realizowane we współpracy / partnerstwie międzyinstytucjonalnym</w:t>
            </w:r>
            <w:r w:rsidR="00343056">
              <w:rPr>
                <w:rStyle w:val="cf01"/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772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3D0078D" w14:textId="77777777" w:rsidR="002343FF" w:rsidRPr="006A6326" w:rsidRDefault="002343FF" w:rsidP="00A00818">
            <w:pPr>
              <w:spacing w:after="6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A6326">
              <w:rPr>
                <w:rFonts w:ascii="Calibri" w:eastAsia="Times New Roman" w:hAnsi="Calibri" w:cs="Calibri"/>
                <w:sz w:val="24"/>
                <w:szCs w:val="24"/>
              </w:rPr>
              <w:t xml:space="preserve">Założeniem modelu LOWE jest realizacja działań na rzecz edukacji osób dorosłych we współpracy lub partnerstwie różnych podmiotów działających w społeczności lokalnej w tym m.in. szkół, podmiotów ekonomii społecznej, ośrodków pomocy społecznej, czy przedsiębiorców. </w:t>
            </w:r>
          </w:p>
          <w:p w14:paraId="4EBE6A43" w14:textId="1686C20F" w:rsidR="002343FF" w:rsidRPr="006A6326" w:rsidRDefault="002343FF" w:rsidP="00A00818">
            <w:pPr>
              <w:spacing w:after="6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A6326">
              <w:rPr>
                <w:rFonts w:ascii="Calibri" w:eastAsia="Times New Roman" w:hAnsi="Calibri" w:cs="Calibri"/>
                <w:sz w:val="24"/>
                <w:szCs w:val="24"/>
              </w:rPr>
              <w:t>W ramach niniejszego kryterium premiowane będą projekty, w których model LOWE jest wdrażany we współpracy szkoły z co najmniej 2 różnymi instytucjami/podmiotami działających na rzecz społeczności lokalnej, spośród następujących:</w:t>
            </w:r>
          </w:p>
          <w:p w14:paraId="584A2A00" w14:textId="77777777" w:rsidR="002343FF" w:rsidRPr="006A6326" w:rsidRDefault="002343FF" w:rsidP="00A00818">
            <w:pPr>
              <w:spacing w:after="6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A6326">
              <w:rPr>
                <w:rFonts w:ascii="Calibri" w:eastAsia="Times New Roman" w:hAnsi="Calibri" w:cs="Calibri"/>
                <w:sz w:val="24"/>
                <w:szCs w:val="24"/>
              </w:rPr>
              <w:t xml:space="preserve">- ośrodek pomocy społecznej </w:t>
            </w:r>
          </w:p>
          <w:p w14:paraId="303A1ED6" w14:textId="77777777" w:rsidR="002343FF" w:rsidRPr="006A6326" w:rsidRDefault="002343FF" w:rsidP="00A00818">
            <w:pPr>
              <w:spacing w:after="6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A6326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- podmiot reintegracyjny: ZAZ, WTZ, CIS, KIS</w:t>
            </w:r>
          </w:p>
          <w:p w14:paraId="31CEEA63" w14:textId="77777777" w:rsidR="002343FF" w:rsidRPr="006A6326" w:rsidRDefault="002343FF" w:rsidP="00A00818">
            <w:pPr>
              <w:spacing w:after="6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A6326">
              <w:rPr>
                <w:rFonts w:ascii="Calibri" w:eastAsia="Times New Roman" w:hAnsi="Calibri" w:cs="Calibri"/>
                <w:sz w:val="24"/>
                <w:szCs w:val="24"/>
              </w:rPr>
              <w:t xml:space="preserve">- organizacja pozarządowa </w:t>
            </w:r>
          </w:p>
          <w:p w14:paraId="4D6BAF4F" w14:textId="03AE460C" w:rsidR="002343FF" w:rsidRPr="006A6326" w:rsidRDefault="002343FF" w:rsidP="00A00818">
            <w:pPr>
              <w:spacing w:after="6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A6326">
              <w:rPr>
                <w:rFonts w:ascii="Calibri" w:eastAsia="Times New Roman" w:hAnsi="Calibri" w:cs="Calibri"/>
                <w:sz w:val="24"/>
                <w:szCs w:val="24"/>
              </w:rPr>
              <w:t>- przedsiębiorca</w:t>
            </w:r>
          </w:p>
          <w:p w14:paraId="373146E9" w14:textId="77777777" w:rsidR="002343FF" w:rsidRPr="006A6326" w:rsidRDefault="002343FF" w:rsidP="00A00818">
            <w:pPr>
              <w:spacing w:after="6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A6326">
              <w:rPr>
                <w:rFonts w:ascii="Calibri" w:eastAsia="Times New Roman" w:hAnsi="Calibri" w:cs="Calibri"/>
                <w:sz w:val="24"/>
                <w:szCs w:val="24"/>
              </w:rPr>
              <w:t>- powiatowy urząd pracy</w:t>
            </w:r>
          </w:p>
          <w:p w14:paraId="02B6134F" w14:textId="25AFBC60" w:rsidR="002343FF" w:rsidRPr="006A6326" w:rsidRDefault="002343FF" w:rsidP="00A00818">
            <w:pPr>
              <w:spacing w:after="6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A6326">
              <w:rPr>
                <w:rFonts w:ascii="Calibri" w:eastAsia="Times New Roman" w:hAnsi="Calibri" w:cs="Calibri"/>
                <w:sz w:val="24"/>
                <w:szCs w:val="24"/>
              </w:rPr>
              <w:t>(przykładowo: premiowana będzie współpraca szkoły z powiatowym urzędem pracy i organizacją pozarządową, a nie będą premiowane projekty zakładające współpracę 3 szkół, nawet jeżeli prowadzą kształcenie na różnych szczeblach).</w:t>
            </w:r>
          </w:p>
          <w:p w14:paraId="524493B6" w14:textId="61DA657F" w:rsidR="002343FF" w:rsidRPr="006A6326" w:rsidRDefault="002343FF" w:rsidP="00A00818">
            <w:pPr>
              <w:spacing w:after="6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A6326">
              <w:rPr>
                <w:rFonts w:ascii="Calibri" w:eastAsia="Times New Roman" w:hAnsi="Calibri" w:cs="Calibri"/>
                <w:sz w:val="24"/>
                <w:szCs w:val="24"/>
              </w:rPr>
              <w:t>0 pkt - projekt nie zakłada współpracy lub partnerstwa szkoły z co najmniej 2 różnymi instytucjami/podmiotami.</w:t>
            </w:r>
          </w:p>
          <w:p w14:paraId="2BE38157" w14:textId="6BFCC074" w:rsidR="002343FF" w:rsidRPr="006A6326" w:rsidRDefault="002343FF" w:rsidP="00A00818">
            <w:pPr>
              <w:spacing w:after="6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A6326">
              <w:rPr>
                <w:rFonts w:ascii="Calibri" w:eastAsia="Times New Roman" w:hAnsi="Calibri" w:cs="Calibri"/>
                <w:sz w:val="24"/>
                <w:szCs w:val="24"/>
              </w:rPr>
              <w:t>10 pkt – projekt zakłada partnerstwo lub współpracę szkoły z co najmniej 2 różnymi podmiotami/ instytucjami.</w:t>
            </w:r>
          </w:p>
          <w:p w14:paraId="51E5A060" w14:textId="77777777" w:rsidR="002343FF" w:rsidRPr="006A6326" w:rsidRDefault="002343FF" w:rsidP="00A00818">
            <w:pPr>
              <w:spacing w:after="6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4C0AA44B" w14:textId="16F73FDB" w:rsidR="002343FF" w:rsidRPr="006A6326" w:rsidRDefault="002343FF" w:rsidP="00A00818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A6326">
              <w:rPr>
                <w:rFonts w:ascii="Calibri" w:eastAsia="Times New Roman" w:hAnsi="Calibri" w:cs="Calibri"/>
                <w:sz w:val="24"/>
                <w:szCs w:val="24"/>
              </w:rPr>
              <w:t xml:space="preserve">Kryterium jest weryfikowane na podstawie zapisów wniosku o dofinansowanie projektu. </w:t>
            </w:r>
          </w:p>
        </w:tc>
        <w:tc>
          <w:tcPr>
            <w:tcW w:w="141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F4D9DD2" w14:textId="33A1C72E" w:rsidR="002343FF" w:rsidRPr="006A6326" w:rsidRDefault="002343FF" w:rsidP="00A0081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6A6326">
              <w:rPr>
                <w:rFonts w:ascii="Calibri" w:hAnsi="Calibri" w:cs="Calibri"/>
                <w:sz w:val="24"/>
                <w:szCs w:val="24"/>
              </w:rPr>
              <w:lastRenderedPageBreak/>
              <w:t>2</w:t>
            </w:r>
          </w:p>
        </w:tc>
        <w:tc>
          <w:tcPr>
            <w:tcW w:w="21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FAC738D" w14:textId="6062F71E" w:rsidR="002343FF" w:rsidRPr="006A6326" w:rsidRDefault="002343FF" w:rsidP="00A0081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6A6326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10 </w:t>
            </w:r>
          </w:p>
        </w:tc>
      </w:tr>
      <w:tr w:rsidR="002343FF" w:rsidRPr="003E3F00" w14:paraId="2FD2F827" w14:textId="33C76670" w:rsidTr="002343FF">
        <w:trPr>
          <w:trHeight w:val="852"/>
        </w:trPr>
        <w:tc>
          <w:tcPr>
            <w:tcW w:w="567" w:type="dxa"/>
            <w:shd w:val="clear" w:color="auto" w:fill="FFFFFF"/>
            <w:noWrap/>
            <w:vAlign w:val="center"/>
          </w:tcPr>
          <w:p w14:paraId="312D3FC5" w14:textId="14C550A3" w:rsidR="002343FF" w:rsidRDefault="002343FF" w:rsidP="00A00818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3.</w:t>
            </w:r>
          </w:p>
        </w:tc>
        <w:tc>
          <w:tcPr>
            <w:tcW w:w="347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2FF444F4" w14:textId="1EE46304" w:rsidR="002343FF" w:rsidRPr="008A479D" w:rsidRDefault="002343FF" w:rsidP="00A00818">
            <w:pPr>
              <w:autoSpaceDE w:val="0"/>
              <w:autoSpaceDN w:val="0"/>
              <w:adjustRightInd w:val="0"/>
              <w:spacing w:after="0" w:line="276" w:lineRule="auto"/>
              <w:rPr>
                <w:rStyle w:val="cf01"/>
                <w:rFonts w:ascii="Calibri" w:hAnsi="Calibri" w:cs="Calibri"/>
                <w:sz w:val="24"/>
                <w:szCs w:val="24"/>
              </w:rPr>
            </w:pPr>
            <w:r w:rsidRPr="008A479D">
              <w:rPr>
                <w:rFonts w:ascii="Calibri" w:hAnsi="Calibri" w:cs="Calibri"/>
                <w:sz w:val="24"/>
                <w:szCs w:val="24"/>
              </w:rPr>
              <w:t>Realizacja projektu w powiatach o największej liczbie odbiorców pomocy społecznej</w:t>
            </w:r>
            <w:r w:rsidR="00343056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772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C50E4BC" w14:textId="77777777" w:rsidR="002343FF" w:rsidRPr="008A479D" w:rsidRDefault="002343FF" w:rsidP="00A00818">
            <w:pPr>
              <w:spacing w:after="6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A479D">
              <w:rPr>
                <w:rFonts w:ascii="Calibri" w:hAnsi="Calibri" w:cs="Calibri"/>
                <w:sz w:val="24"/>
                <w:szCs w:val="24"/>
              </w:rPr>
              <w:t xml:space="preserve">W ramach kryterium punktowana będzie realizacja projektu w powiatach o największym odsetku klientów ośrodków pomocy społecznej: </w:t>
            </w:r>
          </w:p>
          <w:p w14:paraId="177A729E" w14:textId="2F5A073A" w:rsidR="002343FF" w:rsidRPr="008A479D" w:rsidRDefault="002343FF" w:rsidP="00A00818">
            <w:pPr>
              <w:spacing w:after="6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A479D">
              <w:rPr>
                <w:rFonts w:ascii="Calibri" w:hAnsi="Calibri" w:cs="Calibri"/>
                <w:sz w:val="24"/>
                <w:szCs w:val="24"/>
              </w:rPr>
              <w:t>Wskaźnik klientów ośrodków pomocy społecznej do liczby ludności w danym powiecie w roku 202</w:t>
            </w:r>
            <w:r>
              <w:rPr>
                <w:rFonts w:ascii="Calibri" w:hAnsi="Calibri" w:cs="Calibri"/>
                <w:sz w:val="24"/>
                <w:szCs w:val="24"/>
              </w:rPr>
              <w:t>3</w:t>
            </w:r>
            <w:r w:rsidRPr="008A479D">
              <w:rPr>
                <w:rFonts w:ascii="Calibri" w:hAnsi="Calibri" w:cs="Calibri"/>
                <w:sz w:val="24"/>
                <w:szCs w:val="24"/>
              </w:rPr>
              <w:t xml:space="preserve"> r.: </w:t>
            </w:r>
          </w:p>
          <w:p w14:paraId="4409417B" w14:textId="54EAA85A" w:rsidR="002343FF" w:rsidRPr="008A479D" w:rsidRDefault="002343FF" w:rsidP="00A00818">
            <w:pPr>
              <w:spacing w:after="6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A479D">
              <w:rPr>
                <w:rFonts w:ascii="Calibri" w:hAnsi="Calibri" w:cs="Calibri"/>
                <w:sz w:val="24"/>
                <w:szCs w:val="24"/>
              </w:rPr>
              <w:t xml:space="preserve">0 pkt - ≤ 2% </w:t>
            </w:r>
          </w:p>
          <w:p w14:paraId="5C0159BC" w14:textId="49495EAF" w:rsidR="002343FF" w:rsidRPr="008A479D" w:rsidRDefault="002343FF" w:rsidP="00A00818">
            <w:pPr>
              <w:spacing w:after="6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A479D">
              <w:rPr>
                <w:rFonts w:ascii="Calibri" w:hAnsi="Calibri" w:cs="Calibri"/>
                <w:sz w:val="24"/>
                <w:szCs w:val="24"/>
              </w:rPr>
              <w:t xml:space="preserve">1 pkt - &gt; 2% ≤ 2,5% </w:t>
            </w:r>
          </w:p>
          <w:p w14:paraId="78AA63C5" w14:textId="1CFEBF39" w:rsidR="002343FF" w:rsidRPr="008A479D" w:rsidRDefault="002343FF" w:rsidP="00A00818">
            <w:pPr>
              <w:spacing w:after="6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A479D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2 pkt - &gt; 2,5% </w:t>
            </w:r>
          </w:p>
          <w:p w14:paraId="2E9D6EEF" w14:textId="581B4F98" w:rsidR="002343FF" w:rsidRPr="008A479D" w:rsidRDefault="002343FF" w:rsidP="00A00818">
            <w:pPr>
              <w:spacing w:after="6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A479D">
              <w:rPr>
                <w:rFonts w:ascii="Calibri" w:hAnsi="Calibri" w:cs="Calibri"/>
                <w:sz w:val="24"/>
                <w:szCs w:val="24"/>
              </w:rPr>
              <w:t>Według danych dokumentu pn. Ocena zasobów pomocy społecznej województwa opolskiego w 202</w:t>
            </w:r>
            <w:r>
              <w:rPr>
                <w:rFonts w:ascii="Calibri" w:hAnsi="Calibri" w:cs="Calibri"/>
                <w:sz w:val="24"/>
                <w:szCs w:val="24"/>
              </w:rPr>
              <w:t>3</w:t>
            </w:r>
            <w:r w:rsidRPr="008A479D">
              <w:rPr>
                <w:rFonts w:ascii="Calibri" w:hAnsi="Calibri" w:cs="Calibri"/>
                <w:sz w:val="24"/>
                <w:szCs w:val="24"/>
              </w:rPr>
              <w:t xml:space="preserve"> r.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dostępnym na stronie: </w:t>
            </w:r>
            <w:r w:rsidRPr="008A479D">
              <w:rPr>
                <w:rFonts w:ascii="Calibri" w:hAnsi="Calibri" w:cs="Calibri"/>
                <w:sz w:val="24"/>
                <w:szCs w:val="24"/>
              </w:rPr>
              <w:t>https://ops.rops-opole.pl/wp-content/uploads/ocena-zasobow-pomocy-spolecznej/OZPS%202023.pdf</w:t>
            </w:r>
          </w:p>
          <w:p w14:paraId="49061D0E" w14:textId="68B589F5" w:rsidR="002343FF" w:rsidRPr="008A479D" w:rsidRDefault="002343FF" w:rsidP="00A00818">
            <w:pPr>
              <w:spacing w:after="6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A479D">
              <w:rPr>
                <w:rFonts w:ascii="Calibri" w:hAnsi="Calibri" w:cs="Calibri"/>
                <w:sz w:val="24"/>
                <w:szCs w:val="24"/>
              </w:rPr>
              <w:t>Kryterium jest weryfikowane na podstawie zapisów wniosku o dofinansowanie.</w:t>
            </w:r>
          </w:p>
        </w:tc>
        <w:tc>
          <w:tcPr>
            <w:tcW w:w="141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A9588D1" w14:textId="34DD25A7" w:rsidR="002343FF" w:rsidRPr="008A479D" w:rsidRDefault="002343FF" w:rsidP="00A00818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A479D">
              <w:rPr>
                <w:rFonts w:ascii="Calibri" w:hAnsi="Calibri" w:cs="Calibri"/>
                <w:sz w:val="24"/>
                <w:szCs w:val="24"/>
              </w:rPr>
              <w:lastRenderedPageBreak/>
              <w:t>3</w:t>
            </w:r>
          </w:p>
        </w:tc>
        <w:tc>
          <w:tcPr>
            <w:tcW w:w="21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5AE6E87" w14:textId="22FA4299" w:rsidR="002343FF" w:rsidRPr="008A479D" w:rsidRDefault="002343FF" w:rsidP="00A00818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8A479D">
              <w:rPr>
                <w:rFonts w:ascii="Calibri" w:eastAsia="Calibri" w:hAnsi="Calibri" w:cs="Calibri"/>
                <w:bCs/>
                <w:sz w:val="24"/>
                <w:szCs w:val="24"/>
              </w:rPr>
              <w:t>0 lub 1 lub 2</w:t>
            </w:r>
          </w:p>
        </w:tc>
      </w:tr>
      <w:tr w:rsidR="002343FF" w:rsidRPr="003E3F00" w14:paraId="7D81C191" w14:textId="77777777" w:rsidTr="002343FF">
        <w:trPr>
          <w:trHeight w:val="852"/>
        </w:trPr>
        <w:tc>
          <w:tcPr>
            <w:tcW w:w="567" w:type="dxa"/>
            <w:shd w:val="clear" w:color="auto" w:fill="FFFFFF"/>
            <w:noWrap/>
            <w:vAlign w:val="center"/>
          </w:tcPr>
          <w:p w14:paraId="1E0C1493" w14:textId="0F1B2E10" w:rsidR="002343FF" w:rsidRDefault="002343FF" w:rsidP="00A00818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347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044E9E8B" w14:textId="594A62AD" w:rsidR="002343FF" w:rsidRPr="001955EB" w:rsidRDefault="002343FF" w:rsidP="001955EB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1955EB">
              <w:rPr>
                <w:rFonts w:ascii="Calibri" w:hAnsi="Calibri" w:cs="Calibri"/>
                <w:sz w:val="24"/>
                <w:szCs w:val="24"/>
              </w:rPr>
              <w:t xml:space="preserve">Projekt zakłada, że co najmniej </w:t>
            </w:r>
          </w:p>
          <w:p w14:paraId="507E2085" w14:textId="260F1177" w:rsidR="002343FF" w:rsidRPr="008A479D" w:rsidRDefault="002343FF" w:rsidP="001955EB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</w:t>
            </w:r>
            <w:r w:rsidRPr="001955EB">
              <w:rPr>
                <w:rFonts w:ascii="Calibri" w:hAnsi="Calibri" w:cs="Calibri"/>
                <w:sz w:val="24"/>
                <w:szCs w:val="24"/>
              </w:rPr>
              <w:t xml:space="preserve"> % uczestników projektu </w:t>
            </w:r>
            <w:r>
              <w:rPr>
                <w:rFonts w:ascii="Calibri" w:hAnsi="Calibri" w:cs="Calibri"/>
                <w:sz w:val="24"/>
                <w:szCs w:val="24"/>
              </w:rPr>
              <w:t>uzyska</w:t>
            </w:r>
            <w:r w:rsidRPr="001955EB">
              <w:rPr>
                <w:rFonts w:ascii="Calibri" w:hAnsi="Calibri" w:cs="Calibri"/>
                <w:sz w:val="24"/>
                <w:szCs w:val="24"/>
              </w:rPr>
              <w:t xml:space="preserve"> kwalifikacje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. </w:t>
            </w:r>
          </w:p>
        </w:tc>
        <w:tc>
          <w:tcPr>
            <w:tcW w:w="772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17C493C" w14:textId="29AD5B32" w:rsidR="002343FF" w:rsidRDefault="002343FF" w:rsidP="002343FF">
            <w:pPr>
              <w:spacing w:after="6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Celem spełnienia niniejszego kryterium Beneficjent zapewnia, że co najmniej 10 % uczestników projektu LOWE uzyska kwalifikacje.</w:t>
            </w:r>
          </w:p>
          <w:p w14:paraId="10ADEEF6" w14:textId="77777777" w:rsidR="002343FF" w:rsidRDefault="002343FF" w:rsidP="001955EB">
            <w:pPr>
              <w:spacing w:after="6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15CBABE9" w14:textId="23704E5D" w:rsidR="002343FF" w:rsidRPr="000F28B3" w:rsidRDefault="002343FF" w:rsidP="000004FC">
            <w:pPr>
              <w:tabs>
                <w:tab w:val="left" w:pos="2823"/>
              </w:tabs>
              <w:spacing w:after="0" w:line="254" w:lineRule="auto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  <w:r w:rsidRPr="000F28B3">
              <w:rPr>
                <w:rFonts w:ascii="Calibri" w:eastAsia="Calibri" w:hAnsi="Calibri" w:cs="Calibri"/>
                <w:sz w:val="24"/>
                <w:szCs w:val="24"/>
              </w:rPr>
              <w:t xml:space="preserve">Weryfikacja uzyskania kwalifikacji odbywać się będzie zgodnie z </w:t>
            </w:r>
            <w:r w:rsidRPr="000F28B3">
              <w:rPr>
                <w:rFonts w:ascii="Calibri" w:eastAsia="Calibri" w:hAnsi="Calibri" w:cs="Calibri"/>
                <w:i/>
                <w:sz w:val="24"/>
                <w:szCs w:val="24"/>
              </w:rPr>
              <w:t>Wytycznymi dotyczącymi monitorowania postępu rzeczowego realizacji programów na lata 2021-2027</w:t>
            </w:r>
            <w:r w:rsidRPr="000F28B3">
              <w:rPr>
                <w:rFonts w:ascii="Calibri" w:eastAsia="Calibri" w:hAnsi="Calibri" w:cs="Calibri"/>
                <w:sz w:val="24"/>
                <w:szCs w:val="24"/>
              </w:rPr>
              <w:t xml:space="preserve"> (załącznik nr 2 </w:t>
            </w:r>
            <w:r w:rsidRPr="000F28B3">
              <w:rPr>
                <w:rFonts w:ascii="Calibri" w:eastAsia="Calibri" w:hAnsi="Calibri" w:cs="Calibri"/>
                <w:i/>
                <w:sz w:val="24"/>
                <w:szCs w:val="24"/>
              </w:rPr>
              <w:t>Podstawowe informacje dotyczące uzyskiwania kwalifikacji w ramach projektów współfinansowanych z EFS+</w:t>
            </w:r>
            <w:r w:rsidRPr="000F28B3">
              <w:rPr>
                <w:rFonts w:ascii="Calibri" w:eastAsia="Calibri" w:hAnsi="Calibri" w:cs="Calibri"/>
                <w:sz w:val="24"/>
                <w:szCs w:val="24"/>
              </w:rPr>
              <w:t>).</w:t>
            </w:r>
          </w:p>
          <w:p w14:paraId="418EBE3F" w14:textId="77777777" w:rsidR="002343FF" w:rsidRPr="000F28B3" w:rsidRDefault="002343FF" w:rsidP="002343FF">
            <w:pPr>
              <w:tabs>
                <w:tab w:val="left" w:pos="2823"/>
              </w:tabs>
              <w:spacing w:after="0" w:line="254" w:lineRule="auto"/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0F28B3">
              <w:rPr>
                <w:rFonts w:ascii="Calibri" w:eastAsia="Calibri" w:hAnsi="Calibri" w:cs="Calibri"/>
                <w:sz w:val="24"/>
                <w:szCs w:val="24"/>
              </w:rPr>
              <w:t xml:space="preserve">Zgodnie z zapisami ww. dokumentu: </w:t>
            </w:r>
          </w:p>
          <w:p w14:paraId="5BC82192" w14:textId="77777777" w:rsidR="002343FF" w:rsidRDefault="002343FF" w:rsidP="002343FF">
            <w:pPr>
              <w:tabs>
                <w:tab w:val="left" w:pos="2823"/>
              </w:tabs>
              <w:spacing w:after="0" w:line="254" w:lineRule="auto"/>
              <w:contextualSpacing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0F28B3">
              <w:rPr>
                <w:rFonts w:ascii="Calibri" w:eastAsia="Calibri" w:hAnsi="Calibri" w:cs="Calibri"/>
                <w:sz w:val="24"/>
                <w:szCs w:val="24"/>
              </w:rPr>
              <w:t xml:space="preserve">kwalifikacja to określony zestaw efektów uczenia się w zakresie wiedzy, umiejętności oraz kompetencji społecznych nabytych w drodze edukacji formalnej, edukacji pozaformalnej lub poprzez uczenie się nieformalne, zgodnych z ustalonymi dla danej kwalifikacji wymaganiami, których osiągnięcie zostało sprawdzone w walidacji oraz </w:t>
            </w:r>
            <w:r w:rsidRPr="000F28B3">
              <w:rPr>
                <w:rFonts w:ascii="Calibri" w:eastAsia="Calibri" w:hAnsi="Calibri" w:cs="Calibri"/>
                <w:bCs/>
                <w:sz w:val="24"/>
                <w:szCs w:val="24"/>
              </w:rPr>
              <w:t>formalnie potwierdzone przez instytucję uprawnioną do certyfikowania;</w:t>
            </w:r>
          </w:p>
          <w:p w14:paraId="54B5D0AF" w14:textId="344A02C9" w:rsidR="002343FF" w:rsidRDefault="002343FF" w:rsidP="002343FF">
            <w:pPr>
              <w:tabs>
                <w:tab w:val="left" w:pos="2823"/>
              </w:tabs>
              <w:spacing w:before="240" w:after="0" w:line="254" w:lineRule="auto"/>
              <w:rPr>
                <w:rFonts w:ascii="Calibri" w:eastAsia="Calibri" w:hAnsi="Calibri" w:cs="Calibri"/>
                <w:iCs/>
                <w:sz w:val="24"/>
                <w:szCs w:val="24"/>
              </w:rPr>
            </w:pPr>
            <w:r w:rsidRPr="002343FF">
              <w:rPr>
                <w:rFonts w:ascii="Calibri" w:eastAsia="Calibri" w:hAnsi="Calibri" w:cs="Calibri"/>
                <w:bCs/>
                <w:sz w:val="24"/>
                <w:szCs w:val="24"/>
              </w:rPr>
              <w:lastRenderedPageBreak/>
              <w:t xml:space="preserve">0 pkt 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- uczestnicy projektu nie uzyskają kwalifikacji w rozumieniu </w:t>
            </w:r>
            <w:r w:rsidRPr="000F28B3">
              <w:rPr>
                <w:rFonts w:ascii="Calibri" w:eastAsia="Calibri" w:hAnsi="Calibri" w:cs="Calibri"/>
                <w:i/>
                <w:sz w:val="24"/>
                <w:szCs w:val="24"/>
              </w:rPr>
              <w:t>Wytyczny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ch </w:t>
            </w:r>
            <w:r w:rsidRPr="000F28B3">
              <w:rPr>
                <w:rFonts w:ascii="Calibri" w:eastAsia="Calibri" w:hAnsi="Calibri" w:cs="Calibri"/>
                <w:i/>
                <w:sz w:val="24"/>
                <w:szCs w:val="24"/>
              </w:rPr>
              <w:t>dotyczący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ch </w:t>
            </w:r>
            <w:r w:rsidRPr="000F28B3">
              <w:rPr>
                <w:rFonts w:ascii="Calibri" w:eastAsia="Calibri" w:hAnsi="Calibri" w:cs="Calibri"/>
                <w:i/>
                <w:sz w:val="24"/>
                <w:szCs w:val="24"/>
              </w:rPr>
              <w:t>monitorowania postępu rzeczowego realizacji programów na lata 2021-2027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Cs/>
                <w:sz w:val="24"/>
                <w:szCs w:val="24"/>
              </w:rPr>
              <w:t xml:space="preserve">lub kwalifikacje w rozumieniu 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Wytycznych</w:t>
            </w:r>
            <w:r>
              <w:rPr>
                <w:rFonts w:ascii="Calibri" w:eastAsia="Calibri" w:hAnsi="Calibri" w:cs="Calibri"/>
                <w:iCs/>
                <w:sz w:val="24"/>
                <w:szCs w:val="24"/>
              </w:rPr>
              <w:t xml:space="preserve"> uzyska mniej niż 10 % uczestników projektu </w:t>
            </w:r>
          </w:p>
          <w:p w14:paraId="6BEBE95D" w14:textId="77777777" w:rsidR="002343FF" w:rsidRDefault="002343FF" w:rsidP="00D31012">
            <w:pPr>
              <w:tabs>
                <w:tab w:val="left" w:pos="2823"/>
              </w:tabs>
              <w:spacing w:after="0" w:line="254" w:lineRule="auto"/>
              <w:rPr>
                <w:rFonts w:ascii="Calibri" w:eastAsia="Calibri" w:hAnsi="Calibri" w:cs="Calibri"/>
                <w:iCs/>
                <w:sz w:val="24"/>
                <w:szCs w:val="24"/>
              </w:rPr>
            </w:pPr>
          </w:p>
          <w:p w14:paraId="3E8ADEEA" w14:textId="24DAF301" w:rsidR="002343FF" w:rsidRDefault="002343FF" w:rsidP="00D31012">
            <w:pPr>
              <w:tabs>
                <w:tab w:val="left" w:pos="2823"/>
              </w:tabs>
              <w:spacing w:after="0" w:line="254" w:lineRule="auto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iCs/>
                <w:sz w:val="24"/>
                <w:szCs w:val="24"/>
              </w:rPr>
              <w:t xml:space="preserve">3 pkt- co najmniej 10 % uczestników projektu 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uzyska kwalifikacje w rozumieniu </w:t>
            </w:r>
            <w:r w:rsidRPr="000F28B3">
              <w:rPr>
                <w:rFonts w:ascii="Calibri" w:eastAsia="Calibri" w:hAnsi="Calibri" w:cs="Calibri"/>
                <w:i/>
                <w:sz w:val="24"/>
                <w:szCs w:val="24"/>
              </w:rPr>
              <w:t>Wytyczny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ch</w:t>
            </w:r>
            <w:r w:rsidRPr="000F28B3"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 dotyczący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ch </w:t>
            </w:r>
            <w:r w:rsidRPr="000F28B3">
              <w:rPr>
                <w:rFonts w:ascii="Calibri" w:eastAsia="Calibri" w:hAnsi="Calibri" w:cs="Calibri"/>
                <w:i/>
                <w:sz w:val="24"/>
                <w:szCs w:val="24"/>
              </w:rPr>
              <w:t>monitorowania postępu rzeczowego realizacji programów na lata 2021-2027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 </w:t>
            </w:r>
          </w:p>
          <w:p w14:paraId="5DC1D8F8" w14:textId="77777777" w:rsidR="002343FF" w:rsidRPr="000F28B3" w:rsidRDefault="002343FF" w:rsidP="002343FF">
            <w:pPr>
              <w:tabs>
                <w:tab w:val="left" w:pos="2823"/>
              </w:tabs>
              <w:spacing w:after="0" w:line="254" w:lineRule="auto"/>
              <w:contextualSpacing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  <w:p w14:paraId="11B27559" w14:textId="55F52EC3" w:rsidR="002343FF" w:rsidRPr="008A479D" w:rsidRDefault="002343FF" w:rsidP="000004FC">
            <w:pPr>
              <w:spacing w:after="6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A479D">
              <w:rPr>
                <w:rFonts w:ascii="Calibri" w:hAnsi="Calibri" w:cs="Calibri"/>
                <w:sz w:val="24"/>
                <w:szCs w:val="24"/>
              </w:rPr>
              <w:t>Kryterium jest weryfikowane na podstawie zapisów wniosku o dofinansowanie.</w:t>
            </w:r>
          </w:p>
        </w:tc>
        <w:tc>
          <w:tcPr>
            <w:tcW w:w="141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64C8172" w14:textId="767B362A" w:rsidR="002343FF" w:rsidRPr="008A479D" w:rsidRDefault="002343FF" w:rsidP="00A00818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00EA90A" w14:textId="13AEAF4F" w:rsidR="002343FF" w:rsidRPr="008A479D" w:rsidRDefault="002343FF" w:rsidP="00A00818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3</w:t>
            </w:r>
          </w:p>
        </w:tc>
      </w:tr>
      <w:tr w:rsidR="002343FF" w:rsidRPr="003E3F00" w14:paraId="6772B159" w14:textId="77777777" w:rsidTr="002343FF">
        <w:trPr>
          <w:trHeight w:val="852"/>
        </w:trPr>
        <w:tc>
          <w:tcPr>
            <w:tcW w:w="567" w:type="dxa"/>
            <w:shd w:val="clear" w:color="auto" w:fill="FFFFFF"/>
            <w:noWrap/>
            <w:vAlign w:val="center"/>
          </w:tcPr>
          <w:p w14:paraId="1ED7ADA6" w14:textId="7EA93DC2" w:rsidR="002343FF" w:rsidRDefault="002343FF" w:rsidP="00A00818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347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532D8103" w14:textId="3DB337DC" w:rsidR="002343FF" w:rsidRPr="001955EB" w:rsidRDefault="002343FF" w:rsidP="001955EB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D31012">
              <w:rPr>
                <w:rFonts w:ascii="Calibri" w:eastAsia="Calibri" w:hAnsi="Calibri" w:cs="Calibri"/>
                <w:sz w:val="24"/>
                <w:szCs w:val="24"/>
              </w:rPr>
              <w:t xml:space="preserve">Projekt zakłada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nabycie/ </w:t>
            </w:r>
            <w:r w:rsidRPr="00D31012">
              <w:rPr>
                <w:rFonts w:ascii="Calibri" w:eastAsia="Calibri" w:hAnsi="Calibri" w:cs="Calibri"/>
                <w:sz w:val="24"/>
                <w:szCs w:val="24"/>
              </w:rPr>
              <w:t xml:space="preserve">podniesienie przez uczestników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projektów LOWE </w:t>
            </w:r>
            <w:r w:rsidRPr="00D31012">
              <w:rPr>
                <w:rFonts w:ascii="Calibri" w:eastAsia="Calibri" w:hAnsi="Calibri" w:cs="Calibri"/>
                <w:sz w:val="24"/>
                <w:szCs w:val="24"/>
              </w:rPr>
              <w:t>umiejętności lub kompetencji cyfrowych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 w:rsidRPr="00D31012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772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6D71BAC" w14:textId="77777777" w:rsidR="002343FF" w:rsidRPr="00992037" w:rsidRDefault="002343FF" w:rsidP="002343FF">
            <w:pPr>
              <w:spacing w:after="6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92037">
              <w:rPr>
                <w:rFonts w:ascii="Calibri" w:hAnsi="Calibri" w:cs="Calibri"/>
                <w:sz w:val="24"/>
                <w:szCs w:val="24"/>
              </w:rPr>
              <w:t xml:space="preserve">Przy realizacji różnych usług, w tym m.in. usług świadczonych przez podmioty administracji publicznej coraz częściej wykorzystywane są narzędzia i aplikacje cyfrowe, których obsługa wymaga posiadania umiejętności lub kompetencji cyfrowych. </w:t>
            </w:r>
          </w:p>
          <w:p w14:paraId="554D45F6" w14:textId="77777777" w:rsidR="002343FF" w:rsidRPr="00992037" w:rsidRDefault="002343FF" w:rsidP="00992037">
            <w:pPr>
              <w:spacing w:after="6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1081DC37" w14:textId="6E02A8DC" w:rsidR="002343FF" w:rsidRPr="00992037" w:rsidRDefault="002343FF" w:rsidP="002343FF">
            <w:pPr>
              <w:spacing w:after="6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92037">
              <w:rPr>
                <w:rFonts w:ascii="Calibri" w:hAnsi="Calibri" w:cs="Calibri"/>
                <w:sz w:val="24"/>
                <w:szCs w:val="24"/>
              </w:rPr>
              <w:t xml:space="preserve">Umiejętności lub kompetencje cyfrowe to harmonijna kompozycja wiedzy, umiejętności i postaw umożliwiających życie, uczenie się i pracę w społeczeństwie cyfrowym, tj. społeczeństwie wykorzystującym w życiu codziennym i pracy technologie cyfrowe. </w:t>
            </w:r>
          </w:p>
          <w:p w14:paraId="60E9E865" w14:textId="6A4DC19C" w:rsidR="002343FF" w:rsidRPr="00992037" w:rsidRDefault="002343FF" w:rsidP="002343FF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1E2D48">
              <w:rPr>
                <w:rFonts w:ascii="Calibri" w:hAnsi="Calibri" w:cs="Calibri"/>
                <w:sz w:val="24"/>
                <w:szCs w:val="24"/>
              </w:rPr>
              <w:t xml:space="preserve">Kompetencje cyfrowe określono w Europejskiej Ramie Kompetencji Cyfrowych DigComp. Instytucja Pośrednicząca na poziomie regulaminu </w:t>
            </w:r>
            <w:r w:rsidRPr="001E2D48">
              <w:rPr>
                <w:rFonts w:ascii="Calibri" w:hAnsi="Calibri" w:cs="Calibri"/>
                <w:sz w:val="24"/>
                <w:szCs w:val="24"/>
              </w:rPr>
              <w:lastRenderedPageBreak/>
              <w:t>wyboru projektów poda adres strony internetowej, na której będzie widniała aktualna, przetłumaczona na język polski wersja ww. dokumentu.</w:t>
            </w:r>
          </w:p>
          <w:p w14:paraId="54B6B47D" w14:textId="79EF51BF" w:rsidR="002343FF" w:rsidRPr="00992037" w:rsidRDefault="002343FF" w:rsidP="002343FF">
            <w:pPr>
              <w:spacing w:after="6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92037">
              <w:rPr>
                <w:rFonts w:ascii="Calibri" w:hAnsi="Calibri" w:cs="Calibri"/>
                <w:sz w:val="24"/>
                <w:szCs w:val="24"/>
              </w:rPr>
              <w:t xml:space="preserve">Dlatego premiowane będą projekty zakładające nabywanie i/lub podnoszenie przez uczestników umiejętności lub kompetencji cyfrowych, poprzedzone oceną umiejętności cyfrowych tych uczestników przeprowadzoną  z  wykorzystaniem Europejskiego narzędzia do oceny poziomu kompetencji cyfrowych. </w:t>
            </w:r>
          </w:p>
          <w:p w14:paraId="3FAA2AFF" w14:textId="77777777" w:rsidR="002343FF" w:rsidRDefault="002343FF">
            <w:pPr>
              <w:spacing w:after="60"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0037023F" w14:textId="6D2014FB" w:rsidR="002343FF" w:rsidRPr="00992037" w:rsidRDefault="002343FF" w:rsidP="002343FF">
            <w:pPr>
              <w:spacing w:after="6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92037">
              <w:rPr>
                <w:rFonts w:ascii="Calibri" w:hAnsi="Calibri" w:cs="Calibri"/>
                <w:sz w:val="24"/>
                <w:szCs w:val="24"/>
              </w:rPr>
              <w:t>0 pkt - projekt nie zakłada wsparcia z zakresu podniesienia umiejętności i/lub kompetencji cyfrowych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przez uczestników projektu LOWE</w:t>
            </w:r>
          </w:p>
          <w:p w14:paraId="595DCE67" w14:textId="77777777" w:rsidR="002343FF" w:rsidRPr="00992037" w:rsidRDefault="002343FF" w:rsidP="00992037">
            <w:pPr>
              <w:spacing w:after="6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04EB98F7" w14:textId="02D1C01F" w:rsidR="002343FF" w:rsidRDefault="002343FF" w:rsidP="002343FF">
            <w:pPr>
              <w:spacing w:after="6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92037">
              <w:rPr>
                <w:rFonts w:ascii="Calibri" w:hAnsi="Calibri" w:cs="Calibri"/>
                <w:sz w:val="24"/>
                <w:szCs w:val="24"/>
              </w:rPr>
              <w:t>3 - projekt zakłada wsparcie z zakresu podniesienia umiejętności i/lub kompetencji cyfrowych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przez uczestników projektu LOWE </w:t>
            </w:r>
          </w:p>
          <w:p w14:paraId="319AB9F7" w14:textId="77777777" w:rsidR="002343FF" w:rsidRPr="00992037" w:rsidRDefault="002343FF" w:rsidP="00992037">
            <w:pPr>
              <w:spacing w:after="6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13BB236A" w14:textId="547372D5" w:rsidR="002343FF" w:rsidRDefault="002343FF" w:rsidP="00343056">
            <w:pPr>
              <w:spacing w:after="6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92037">
              <w:rPr>
                <w:rFonts w:ascii="Calibri" w:hAnsi="Calibri" w:cs="Calibri"/>
                <w:sz w:val="24"/>
                <w:szCs w:val="24"/>
              </w:rPr>
              <w:t>Kryterium jest weryfikowane na podstawie zapisów wniosku o dofinansowanie.</w:t>
            </w:r>
          </w:p>
        </w:tc>
        <w:tc>
          <w:tcPr>
            <w:tcW w:w="141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D4A4C63" w14:textId="4DB7A7E8" w:rsidR="002343FF" w:rsidRDefault="002343FF" w:rsidP="00A00818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6613240" w14:textId="1A9E1582" w:rsidR="002343FF" w:rsidRDefault="002343FF" w:rsidP="00A00818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3</w:t>
            </w:r>
          </w:p>
        </w:tc>
      </w:tr>
      <w:tr w:rsidR="002343FF" w:rsidRPr="003E3F00" w14:paraId="1BDBD9D5" w14:textId="77777777" w:rsidTr="002343FF">
        <w:trPr>
          <w:trHeight w:val="852"/>
        </w:trPr>
        <w:tc>
          <w:tcPr>
            <w:tcW w:w="567" w:type="dxa"/>
            <w:shd w:val="clear" w:color="auto" w:fill="FFFFFF"/>
            <w:noWrap/>
            <w:vAlign w:val="center"/>
          </w:tcPr>
          <w:p w14:paraId="5F0D0D06" w14:textId="43C41E22" w:rsidR="002343FF" w:rsidRDefault="002343FF" w:rsidP="00A00818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6</w:t>
            </w:r>
          </w:p>
        </w:tc>
        <w:tc>
          <w:tcPr>
            <w:tcW w:w="347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12B98875" w14:textId="55C4D306" w:rsidR="002343FF" w:rsidRPr="00D31012" w:rsidRDefault="002343FF" w:rsidP="001955EB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D31012">
              <w:rPr>
                <w:rFonts w:ascii="Calibri" w:eastAsia="Calibri" w:hAnsi="Calibri" w:cs="Calibri"/>
                <w:sz w:val="24"/>
                <w:szCs w:val="24"/>
              </w:rPr>
              <w:t xml:space="preserve">Projekt zakłada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nabycie/ </w:t>
            </w:r>
            <w:r w:rsidRPr="00D31012">
              <w:rPr>
                <w:rFonts w:ascii="Calibri" w:eastAsia="Calibri" w:hAnsi="Calibri" w:cs="Calibri"/>
                <w:sz w:val="24"/>
                <w:szCs w:val="24"/>
              </w:rPr>
              <w:t xml:space="preserve">podniesienie przez uczestników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projektów LOWE </w:t>
            </w:r>
            <w:r w:rsidRPr="00D31012">
              <w:rPr>
                <w:rFonts w:ascii="Calibri" w:eastAsia="Calibri" w:hAnsi="Calibri" w:cs="Calibri"/>
                <w:sz w:val="24"/>
                <w:szCs w:val="24"/>
              </w:rPr>
              <w:t xml:space="preserve">umiejętności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zielonych.</w:t>
            </w:r>
          </w:p>
        </w:tc>
        <w:tc>
          <w:tcPr>
            <w:tcW w:w="772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C1D0527" w14:textId="62A63C46" w:rsidR="002343FF" w:rsidRDefault="002343FF" w:rsidP="002343FF">
            <w:pPr>
              <w:pStyle w:val="Default"/>
            </w:pPr>
            <w:r w:rsidRPr="002343FF">
              <w:t xml:space="preserve">Zgodnie z zapisami Zintegrowanej Strategii Umiejętności 2030 Zielone umiejętności można postrzegać jako specjalistyczne umiejętności zawodowe oraz przekrojowe, które umożliwiają jednostkom efektywne działanie w sektorach związanych z ochroną środowiska, zrównoważonym rozwojem, odnawialnymi źródłami energii, efektywnością energetyczną i gospodarką o obiegu zamkniętym. Takie umiejętności są kluczowe dla wspierania transformacji Polski w kierunku bardziej zrównoważonego i innowacyjnego </w:t>
            </w:r>
            <w:r w:rsidRPr="002343FF">
              <w:lastRenderedPageBreak/>
              <w:t xml:space="preserve">modelu gospodarczego, który jest w stanie sprostać współczesnym wyzwaniom klimatycznym i środowiskowym. </w:t>
            </w:r>
          </w:p>
          <w:p w14:paraId="0F44B8B8" w14:textId="77777777" w:rsidR="002343FF" w:rsidRPr="002343FF" w:rsidRDefault="002343FF" w:rsidP="002343FF">
            <w:pPr>
              <w:pStyle w:val="Default"/>
            </w:pPr>
          </w:p>
          <w:p w14:paraId="7D03F9B8" w14:textId="7AE06165" w:rsidR="002343FF" w:rsidRPr="00992037" w:rsidRDefault="002343FF" w:rsidP="002343FF">
            <w:pPr>
              <w:spacing w:after="6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92037">
              <w:rPr>
                <w:rFonts w:ascii="Calibri" w:hAnsi="Calibri" w:cs="Calibri"/>
                <w:sz w:val="24"/>
                <w:szCs w:val="24"/>
              </w:rPr>
              <w:t xml:space="preserve">0 pkt - projekt nie zakłada wsparcia z zakresu </w:t>
            </w:r>
            <w:r>
              <w:rPr>
                <w:rFonts w:ascii="Calibri" w:hAnsi="Calibri" w:cs="Calibri"/>
                <w:sz w:val="24"/>
                <w:szCs w:val="24"/>
              </w:rPr>
              <w:t>nabycia/podniesienia umiejętności zielonych przez uczestników projektu LOWE.</w:t>
            </w:r>
          </w:p>
          <w:p w14:paraId="1C90049A" w14:textId="77777777" w:rsidR="002343FF" w:rsidRPr="00992037" w:rsidRDefault="002343FF" w:rsidP="002343FF">
            <w:pPr>
              <w:spacing w:after="60"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6F5933EF" w14:textId="232E1B14" w:rsidR="002343FF" w:rsidRPr="002343FF" w:rsidRDefault="002343FF" w:rsidP="002343FF">
            <w:pPr>
              <w:spacing w:after="60" w:line="276" w:lineRule="auto"/>
              <w:rPr>
                <w:sz w:val="24"/>
                <w:szCs w:val="24"/>
              </w:rPr>
            </w:pPr>
            <w:r w:rsidRPr="00992037">
              <w:rPr>
                <w:rFonts w:ascii="Calibri" w:hAnsi="Calibri" w:cs="Calibri"/>
                <w:sz w:val="24"/>
                <w:szCs w:val="24"/>
              </w:rPr>
              <w:t xml:space="preserve">3 - projekt zakłada wsparcie z zakresu </w:t>
            </w:r>
            <w:r>
              <w:rPr>
                <w:rFonts w:ascii="Calibri" w:hAnsi="Calibri" w:cs="Calibri"/>
                <w:sz w:val="24"/>
                <w:szCs w:val="24"/>
              </w:rPr>
              <w:t>nabycia/podniesienia umiejętności zielonych przez uczestników projektu LOWE.</w:t>
            </w:r>
          </w:p>
          <w:p w14:paraId="7BBA7C1F" w14:textId="77777777" w:rsidR="002343FF" w:rsidRDefault="002343FF" w:rsidP="002343FF">
            <w:pPr>
              <w:pStyle w:val="Default"/>
              <w:rPr>
                <w:sz w:val="22"/>
                <w:szCs w:val="22"/>
              </w:rPr>
            </w:pPr>
          </w:p>
          <w:p w14:paraId="72B4ABD8" w14:textId="3AB7511E" w:rsidR="002343FF" w:rsidRPr="00992037" w:rsidRDefault="002343FF" w:rsidP="00343056">
            <w:pPr>
              <w:pStyle w:val="Default"/>
            </w:pPr>
            <w:r w:rsidRPr="00992037">
              <w:t>Kryterium jest weryfikowane na podstawie zapisów wniosku o dofinansowanie.</w:t>
            </w:r>
          </w:p>
        </w:tc>
        <w:tc>
          <w:tcPr>
            <w:tcW w:w="141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8317847" w14:textId="360C573A" w:rsidR="002343FF" w:rsidRDefault="002343FF" w:rsidP="00A00818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CE00A8B" w14:textId="7DBC6F74" w:rsidR="002343FF" w:rsidRDefault="002343FF" w:rsidP="00A00818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3</w:t>
            </w:r>
          </w:p>
        </w:tc>
      </w:tr>
    </w:tbl>
    <w:p w14:paraId="7EDBFFAD" w14:textId="77777777" w:rsidR="00103445" w:rsidRDefault="00103445"/>
    <w:p w14:paraId="0695B217" w14:textId="77777777" w:rsidR="00103445" w:rsidRDefault="00103445"/>
    <w:p w14:paraId="5543FB7D" w14:textId="77777777" w:rsidR="00103445" w:rsidRPr="00103445" w:rsidRDefault="00103445">
      <w:pPr>
        <w:rPr>
          <w:rFonts w:ascii="Calibri" w:hAnsi="Calibri" w:cs="Calibri"/>
          <w:sz w:val="24"/>
          <w:szCs w:val="24"/>
        </w:rPr>
      </w:pPr>
    </w:p>
    <w:sectPr w:rsidR="00103445" w:rsidRPr="00103445" w:rsidSect="0010344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559FDE" w14:textId="77777777" w:rsidR="00F971B2" w:rsidRDefault="00F971B2" w:rsidP="00F971B2">
      <w:pPr>
        <w:spacing w:after="0" w:line="240" w:lineRule="auto"/>
      </w:pPr>
      <w:r>
        <w:separator/>
      </w:r>
    </w:p>
  </w:endnote>
  <w:endnote w:type="continuationSeparator" w:id="0">
    <w:p w14:paraId="5EEA13F6" w14:textId="77777777" w:rsidR="00F971B2" w:rsidRDefault="00F971B2" w:rsidP="00F97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5D45DB" w14:textId="77777777" w:rsidR="00F971B2" w:rsidRDefault="00F971B2" w:rsidP="00F971B2">
      <w:pPr>
        <w:spacing w:after="0" w:line="240" w:lineRule="auto"/>
      </w:pPr>
      <w:r>
        <w:separator/>
      </w:r>
    </w:p>
  </w:footnote>
  <w:footnote w:type="continuationSeparator" w:id="0">
    <w:p w14:paraId="0A64200C" w14:textId="77777777" w:rsidR="00F971B2" w:rsidRDefault="00F971B2" w:rsidP="00F971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E1393"/>
    <w:multiLevelType w:val="hybridMultilevel"/>
    <w:tmpl w:val="58647EE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25F48"/>
    <w:multiLevelType w:val="hybridMultilevel"/>
    <w:tmpl w:val="1018D4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B3271"/>
    <w:multiLevelType w:val="hybridMultilevel"/>
    <w:tmpl w:val="94A4D3F4"/>
    <w:lvl w:ilvl="0" w:tplc="D1F8B1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E4B22"/>
    <w:multiLevelType w:val="hybridMultilevel"/>
    <w:tmpl w:val="44EECA7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C6746"/>
    <w:multiLevelType w:val="hybridMultilevel"/>
    <w:tmpl w:val="4530D40A"/>
    <w:lvl w:ilvl="0" w:tplc="680E63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1C1F3E"/>
    <w:multiLevelType w:val="hybridMultilevel"/>
    <w:tmpl w:val="A16E8D68"/>
    <w:lvl w:ilvl="0" w:tplc="680E63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4523E"/>
    <w:multiLevelType w:val="hybridMultilevel"/>
    <w:tmpl w:val="58647EE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863127"/>
    <w:multiLevelType w:val="hybridMultilevel"/>
    <w:tmpl w:val="9ED497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786166"/>
    <w:multiLevelType w:val="hybridMultilevel"/>
    <w:tmpl w:val="97EEFE0A"/>
    <w:lvl w:ilvl="0" w:tplc="D1F8B1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BA0A29"/>
    <w:multiLevelType w:val="hybridMultilevel"/>
    <w:tmpl w:val="00F62CA2"/>
    <w:lvl w:ilvl="0" w:tplc="3EC6893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8204F2"/>
    <w:multiLevelType w:val="hybridMultilevel"/>
    <w:tmpl w:val="58647EE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A96914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7042AB"/>
    <w:multiLevelType w:val="hybridMultilevel"/>
    <w:tmpl w:val="85A47F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8F41A3C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5B0C6C"/>
    <w:multiLevelType w:val="hybridMultilevel"/>
    <w:tmpl w:val="4FDABAE4"/>
    <w:lvl w:ilvl="0" w:tplc="DAC2D57A"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684D0E67"/>
    <w:multiLevelType w:val="hybridMultilevel"/>
    <w:tmpl w:val="59440D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87772C"/>
    <w:multiLevelType w:val="hybridMultilevel"/>
    <w:tmpl w:val="6EC27C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8008FB"/>
    <w:multiLevelType w:val="hybridMultilevel"/>
    <w:tmpl w:val="82D6A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4151290">
    <w:abstractNumId w:val="14"/>
  </w:num>
  <w:num w:numId="2" w16cid:durableId="572352692">
    <w:abstractNumId w:val="12"/>
  </w:num>
  <w:num w:numId="3" w16cid:durableId="1392773686">
    <w:abstractNumId w:val="7"/>
  </w:num>
  <w:num w:numId="4" w16cid:durableId="544104637">
    <w:abstractNumId w:val="11"/>
  </w:num>
  <w:num w:numId="5" w16cid:durableId="1464619204">
    <w:abstractNumId w:val="10"/>
  </w:num>
  <w:num w:numId="6" w16cid:durableId="1760978605">
    <w:abstractNumId w:val="6"/>
  </w:num>
  <w:num w:numId="7" w16cid:durableId="2050690787">
    <w:abstractNumId w:val="9"/>
  </w:num>
  <w:num w:numId="8" w16cid:durableId="1914465331">
    <w:abstractNumId w:val="0"/>
  </w:num>
  <w:num w:numId="9" w16cid:durableId="1110858703">
    <w:abstractNumId w:val="8"/>
  </w:num>
  <w:num w:numId="10" w16cid:durableId="446235558">
    <w:abstractNumId w:val="1"/>
  </w:num>
  <w:num w:numId="11" w16cid:durableId="338430279">
    <w:abstractNumId w:val="3"/>
  </w:num>
  <w:num w:numId="12" w16cid:durableId="1268268429">
    <w:abstractNumId w:val="5"/>
  </w:num>
  <w:num w:numId="13" w16cid:durableId="1059405115">
    <w:abstractNumId w:val="4"/>
  </w:num>
  <w:num w:numId="14" w16cid:durableId="1559512382">
    <w:abstractNumId w:val="15"/>
  </w:num>
  <w:num w:numId="15" w16cid:durableId="2142379289">
    <w:abstractNumId w:val="16"/>
  </w:num>
  <w:num w:numId="16" w16cid:durableId="672226126">
    <w:abstractNumId w:val="2"/>
  </w:num>
  <w:num w:numId="17" w16cid:durableId="47606719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445"/>
    <w:rsid w:val="000004FC"/>
    <w:rsid w:val="000047AC"/>
    <w:rsid w:val="00036386"/>
    <w:rsid w:val="00091EC3"/>
    <w:rsid w:val="000D1D08"/>
    <w:rsid w:val="000F28B3"/>
    <w:rsid w:val="001004A6"/>
    <w:rsid w:val="00103445"/>
    <w:rsid w:val="00144EE6"/>
    <w:rsid w:val="001955EB"/>
    <w:rsid w:val="00195747"/>
    <w:rsid w:val="001B086A"/>
    <w:rsid w:val="001E2D48"/>
    <w:rsid w:val="00210AF7"/>
    <w:rsid w:val="002343FF"/>
    <w:rsid w:val="00290687"/>
    <w:rsid w:val="002933A8"/>
    <w:rsid w:val="00330BB7"/>
    <w:rsid w:val="00343056"/>
    <w:rsid w:val="00345321"/>
    <w:rsid w:val="00351849"/>
    <w:rsid w:val="00404D29"/>
    <w:rsid w:val="00405923"/>
    <w:rsid w:val="004901E9"/>
    <w:rsid w:val="004D40E6"/>
    <w:rsid w:val="004F0855"/>
    <w:rsid w:val="0053004A"/>
    <w:rsid w:val="00562D77"/>
    <w:rsid w:val="00563F85"/>
    <w:rsid w:val="005B51FD"/>
    <w:rsid w:val="00600E6C"/>
    <w:rsid w:val="00606EBE"/>
    <w:rsid w:val="006311FB"/>
    <w:rsid w:val="00656220"/>
    <w:rsid w:val="006A6326"/>
    <w:rsid w:val="006A65CB"/>
    <w:rsid w:val="006A7951"/>
    <w:rsid w:val="006B70B0"/>
    <w:rsid w:val="0073709F"/>
    <w:rsid w:val="00774E47"/>
    <w:rsid w:val="00811C73"/>
    <w:rsid w:val="008259B6"/>
    <w:rsid w:val="00885D59"/>
    <w:rsid w:val="008913A2"/>
    <w:rsid w:val="008A479D"/>
    <w:rsid w:val="008D1F08"/>
    <w:rsid w:val="008D546E"/>
    <w:rsid w:val="008E5C9D"/>
    <w:rsid w:val="00990483"/>
    <w:rsid w:val="00992037"/>
    <w:rsid w:val="00997CF6"/>
    <w:rsid w:val="009D141D"/>
    <w:rsid w:val="009F6B3C"/>
    <w:rsid w:val="00A00818"/>
    <w:rsid w:val="00A141D0"/>
    <w:rsid w:val="00A220AE"/>
    <w:rsid w:val="00A257EE"/>
    <w:rsid w:val="00A77445"/>
    <w:rsid w:val="00A915F0"/>
    <w:rsid w:val="00AB3628"/>
    <w:rsid w:val="00AE3BA7"/>
    <w:rsid w:val="00BB39DB"/>
    <w:rsid w:val="00BD78F7"/>
    <w:rsid w:val="00BF5910"/>
    <w:rsid w:val="00C121F7"/>
    <w:rsid w:val="00C66C09"/>
    <w:rsid w:val="00CA1975"/>
    <w:rsid w:val="00D03AFC"/>
    <w:rsid w:val="00D31012"/>
    <w:rsid w:val="00D67E80"/>
    <w:rsid w:val="00D767C3"/>
    <w:rsid w:val="00D77EA1"/>
    <w:rsid w:val="00DD3852"/>
    <w:rsid w:val="00E47D83"/>
    <w:rsid w:val="00E702BE"/>
    <w:rsid w:val="00E766A1"/>
    <w:rsid w:val="00E83ADF"/>
    <w:rsid w:val="00EF20F3"/>
    <w:rsid w:val="00F40E96"/>
    <w:rsid w:val="00F43F61"/>
    <w:rsid w:val="00F45A57"/>
    <w:rsid w:val="00F67C96"/>
    <w:rsid w:val="00F83C7F"/>
    <w:rsid w:val="00F83F5D"/>
    <w:rsid w:val="00F9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EB569"/>
  <w15:docId w15:val="{455C4BE9-6DB8-4B52-BFA0-6E30059F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3445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034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34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034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34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034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034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034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034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034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34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34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034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0344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0344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0344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0344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0344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0344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034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034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034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034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03445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03445"/>
    <w:rPr>
      <w:i/>
      <w:iCs/>
      <w:color w:val="404040" w:themeColor="text1" w:themeTint="BF"/>
    </w:rPr>
  </w:style>
  <w:style w:type="paragraph" w:styleId="Akapitzlist">
    <w:name w:val="List Paragraph"/>
    <w:aliases w:val="Akapit z listą BS,Akapit z listą3,Akapit z listą31,Akapit z listą2"/>
    <w:basedOn w:val="Normalny"/>
    <w:uiPriority w:val="34"/>
    <w:qFormat/>
    <w:rsid w:val="00103445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0344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034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0344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03445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103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omylnaczcionkaakapitu"/>
    <w:rsid w:val="00103445"/>
    <w:rPr>
      <w:rFonts w:ascii="Segoe UI" w:hAnsi="Segoe UI" w:cs="Segoe UI" w:hint="default"/>
      <w:sz w:val="18"/>
      <w:szCs w:val="18"/>
    </w:rPr>
  </w:style>
  <w:style w:type="paragraph" w:customStyle="1" w:styleId="Default">
    <w:name w:val="Default"/>
    <w:rsid w:val="0010344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34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0344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03445"/>
    <w:rPr>
      <w:kern w:val="0"/>
      <w:sz w:val="20"/>
      <w:szCs w:val="20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F971B2"/>
    <w:rPr>
      <w:color w:val="96607D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71B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71B2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971B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971B2"/>
    <w:rPr>
      <w:color w:val="467886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00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004A"/>
    <w:rPr>
      <w:rFonts w:ascii="Segoe UI" w:hAnsi="Segoe UI" w:cs="Segoe UI"/>
      <w:kern w:val="0"/>
      <w:sz w:val="18"/>
      <w:szCs w:val="18"/>
      <w14:ligatures w14:val="none"/>
    </w:rPr>
  </w:style>
  <w:style w:type="paragraph" w:styleId="Poprawka">
    <w:name w:val="Revision"/>
    <w:hidden/>
    <w:uiPriority w:val="99"/>
    <w:semiHidden/>
    <w:rsid w:val="00D03AFC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64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08990-C3D3-4D85-8967-B6FA307BC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15</Pages>
  <Words>2312</Words>
  <Characters>13872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Piłat</dc:creator>
  <cp:keywords/>
  <dc:description/>
  <cp:lastModifiedBy>Barbara Łuczywo</cp:lastModifiedBy>
  <cp:revision>10</cp:revision>
  <dcterms:created xsi:type="dcterms:W3CDTF">2024-09-12T11:32:00Z</dcterms:created>
  <dcterms:modified xsi:type="dcterms:W3CDTF">2024-09-25T08:37:00Z</dcterms:modified>
</cp:coreProperties>
</file>