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0493" w14:textId="56A813C2" w:rsidR="00B9344C" w:rsidRPr="000609C2" w:rsidRDefault="00CE32DE" w:rsidP="00553466">
      <w:pPr>
        <w:spacing w:after="0"/>
        <w:ind w:firstLine="6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0609C2">
        <w:rPr>
          <w:rFonts w:asciiTheme="minorHAnsi" w:hAnsiTheme="minorHAnsi" w:cstheme="minorHAnsi"/>
          <w:b/>
          <w:noProof/>
          <w:color w:val="000099"/>
          <w:sz w:val="24"/>
          <w:szCs w:val="24"/>
          <w:lang w:eastAsia="pl-PL"/>
        </w:rPr>
        <w:drawing>
          <wp:inline distT="0" distB="0" distL="0" distR="0" wp14:anchorId="090AD305" wp14:editId="1DDDD95A">
            <wp:extent cx="8891270" cy="911730"/>
            <wp:effectExtent l="0" t="0" r="0" b="3175"/>
            <wp:doc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91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7443DC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CEB200F" w14:textId="77777777" w:rsidR="00BD7CA6" w:rsidRPr="00BD7CA6" w:rsidRDefault="00BD7CA6" w:rsidP="00BD7CA6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BD7CA6">
        <w:rPr>
          <w:rFonts w:cs="Calibri"/>
          <w:sz w:val="20"/>
          <w:szCs w:val="20"/>
        </w:rPr>
        <w:t xml:space="preserve">Załącznik do Uchwały </w:t>
      </w:r>
    </w:p>
    <w:p w14:paraId="4339C79A" w14:textId="3297791A" w:rsidR="00BD7CA6" w:rsidRPr="00BD7CA6" w:rsidRDefault="00BD7CA6" w:rsidP="00BD7CA6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BD7CA6">
        <w:rPr>
          <w:rFonts w:cs="Calibri"/>
          <w:sz w:val="20"/>
          <w:szCs w:val="20"/>
        </w:rPr>
        <w:t>Nr 8</w:t>
      </w:r>
      <w:r>
        <w:rPr>
          <w:rFonts w:cs="Calibri"/>
          <w:sz w:val="20"/>
          <w:szCs w:val="20"/>
        </w:rPr>
        <w:t>3</w:t>
      </w:r>
      <w:r w:rsidRPr="00BD7CA6">
        <w:rPr>
          <w:rFonts w:cs="Calibri"/>
          <w:sz w:val="20"/>
          <w:szCs w:val="20"/>
        </w:rPr>
        <w:t xml:space="preserve"> KM FEO 2021-2027</w:t>
      </w:r>
    </w:p>
    <w:p w14:paraId="1AAB3052" w14:textId="77777777" w:rsidR="00BD7CA6" w:rsidRPr="00BD7CA6" w:rsidRDefault="00BD7CA6" w:rsidP="00BD7CA6">
      <w:pPr>
        <w:rPr>
          <w:b/>
          <w:color w:val="000099"/>
          <w:sz w:val="36"/>
          <w:szCs w:val="36"/>
        </w:rPr>
      </w:pPr>
      <w:r w:rsidRPr="00BD7CA6">
        <w:rPr>
          <w:rFonts w:cs="Calibri"/>
          <w:sz w:val="20"/>
          <w:szCs w:val="20"/>
        </w:rPr>
        <w:t xml:space="preserve">   z dnia 18 stycznia 2024 r.</w:t>
      </w:r>
    </w:p>
    <w:p w14:paraId="2FF33774" w14:textId="77777777" w:rsidR="00CE32DE" w:rsidRPr="000609C2" w:rsidRDefault="00CE32DE" w:rsidP="00CE32DE">
      <w:pPr>
        <w:spacing w:after="0"/>
        <w:rPr>
          <w:rFonts w:asciiTheme="minorHAnsi" w:hAnsiTheme="minorHAnsi" w:cstheme="minorHAnsi"/>
          <w:b/>
          <w:color w:val="000099"/>
          <w:sz w:val="24"/>
          <w:szCs w:val="24"/>
          <w:lang w:eastAsia="pl-PL"/>
        </w:rPr>
      </w:pPr>
    </w:p>
    <w:p w14:paraId="50A0AC6F" w14:textId="77777777" w:rsidR="00CE32DE" w:rsidRPr="000609C2" w:rsidRDefault="00CE32DE" w:rsidP="00CE32DE">
      <w:pPr>
        <w:spacing w:after="0"/>
        <w:rPr>
          <w:rFonts w:asciiTheme="minorHAnsi" w:hAnsiTheme="minorHAnsi" w:cstheme="minorHAnsi"/>
          <w:b/>
          <w:color w:val="000099"/>
          <w:sz w:val="24"/>
          <w:szCs w:val="24"/>
          <w:lang w:eastAsia="pl-PL"/>
        </w:rPr>
      </w:pPr>
    </w:p>
    <w:p w14:paraId="6CE7EE49" w14:textId="77777777" w:rsidR="000609C2" w:rsidRDefault="000609C2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</w:p>
    <w:p w14:paraId="5C5A4252" w14:textId="2820F530" w:rsidR="00E21B78" w:rsidRPr="000609C2" w:rsidRDefault="00E21B78" w:rsidP="00E21B78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PRIORYTET </w:t>
      </w:r>
      <w:r w:rsidR="00E266CC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10</w:t>
      </w: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 FEO 2021-2027</w:t>
      </w:r>
      <w:r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 </w:t>
      </w:r>
    </w:p>
    <w:p w14:paraId="258C49EC" w14:textId="77777777" w:rsidR="000D034C" w:rsidRPr="000609C2" w:rsidRDefault="000D034C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</w:p>
    <w:p w14:paraId="11FCA6C6" w14:textId="5B43F0C7" w:rsidR="000D034C" w:rsidRPr="000609C2" w:rsidRDefault="000D034C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DZIAŁANIE </w:t>
      </w:r>
      <w:r w:rsidR="00E266CC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10.</w:t>
      </w:r>
      <w:r w:rsidR="006D2FD6"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2</w:t>
      </w: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 </w:t>
      </w:r>
      <w:r w:rsidR="00E266CC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REWITALIZACJA NA OBSZARACH MIEJSKICH</w:t>
      </w:r>
    </w:p>
    <w:p w14:paraId="2496AAB6" w14:textId="77777777" w:rsidR="000D034C" w:rsidRPr="000609C2" w:rsidRDefault="000D034C" w:rsidP="00CE32DE">
      <w:pPr>
        <w:spacing w:after="0"/>
        <w:rPr>
          <w:rFonts w:asciiTheme="minorHAnsi" w:hAnsiTheme="minorHAnsi" w:cstheme="minorHAnsi"/>
          <w:color w:val="000099"/>
          <w:sz w:val="36"/>
          <w:szCs w:val="36"/>
          <w:lang w:eastAsia="pl-PL"/>
        </w:rPr>
      </w:pPr>
    </w:p>
    <w:p w14:paraId="431FC51C" w14:textId="77777777" w:rsidR="000D034C" w:rsidRPr="000609C2" w:rsidRDefault="000D034C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KRYTERIA MERYTORYCZNE SZCZEGÓŁOWE</w:t>
      </w:r>
    </w:p>
    <w:p w14:paraId="34D99778" w14:textId="77777777" w:rsidR="00B942FB" w:rsidRPr="000609C2" w:rsidRDefault="00B942FB" w:rsidP="00553466">
      <w:pPr>
        <w:spacing w:after="0"/>
        <w:ind w:left="1418" w:hanging="1418"/>
        <w:jc w:val="center"/>
        <w:rPr>
          <w:rFonts w:asciiTheme="minorHAnsi" w:hAnsiTheme="minorHAnsi" w:cstheme="minorHAnsi"/>
          <w:color w:val="000000"/>
          <w:sz w:val="36"/>
          <w:szCs w:val="36"/>
        </w:rPr>
      </w:pPr>
    </w:p>
    <w:p w14:paraId="538B71D7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36"/>
          <w:szCs w:val="36"/>
        </w:rPr>
      </w:pPr>
    </w:p>
    <w:p w14:paraId="5029E2C2" w14:textId="789B284D" w:rsidR="00CE32DE" w:rsidRPr="000609C2" w:rsidRDefault="00CE32DE" w:rsidP="00CE32DE">
      <w:pPr>
        <w:rPr>
          <w:rFonts w:asciiTheme="minorHAnsi" w:hAnsiTheme="minorHAnsi" w:cstheme="minorHAnsi"/>
          <w:b/>
          <w:color w:val="000099"/>
          <w:sz w:val="36"/>
          <w:szCs w:val="36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</w:rPr>
        <w:t>Opole, 202</w:t>
      </w:r>
      <w:r w:rsidR="00B22D5F">
        <w:rPr>
          <w:rFonts w:asciiTheme="minorHAnsi" w:hAnsiTheme="minorHAnsi" w:cstheme="minorHAnsi"/>
          <w:b/>
          <w:color w:val="000099"/>
          <w:sz w:val="36"/>
          <w:szCs w:val="36"/>
        </w:rPr>
        <w:t>4</w:t>
      </w:r>
      <w:r w:rsidRPr="000609C2">
        <w:rPr>
          <w:rFonts w:asciiTheme="minorHAnsi" w:hAnsiTheme="minorHAnsi" w:cstheme="minorHAnsi"/>
          <w:b/>
          <w:color w:val="000099"/>
          <w:sz w:val="36"/>
          <w:szCs w:val="36"/>
        </w:rPr>
        <w:t xml:space="preserve"> r.</w:t>
      </w:r>
    </w:p>
    <w:p w14:paraId="279B2DC8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F7C693C" w14:textId="2E6B656F" w:rsidR="00460C0E" w:rsidRPr="000609C2" w:rsidRDefault="00460C0E" w:rsidP="00553466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  <w:sectPr w:rsidR="00460C0E" w:rsidRPr="000609C2" w:rsidSect="00155916">
          <w:footerReference w:type="default" r:id="rId9"/>
          <w:footerReference w:type="first" r:id="rId10"/>
          <w:pgSz w:w="16838" w:h="11906" w:orient="landscape"/>
          <w:pgMar w:top="1418" w:right="1418" w:bottom="709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5739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57"/>
        <w:gridCol w:w="12882"/>
      </w:tblGrid>
      <w:tr w:rsidR="00583C69" w:rsidRPr="000609C2" w14:paraId="6C451284" w14:textId="77777777" w:rsidTr="00E21B78">
        <w:trPr>
          <w:trHeight w:val="310"/>
          <w:jc w:val="center"/>
        </w:trPr>
        <w:tc>
          <w:tcPr>
            <w:tcW w:w="2857" w:type="dxa"/>
            <w:shd w:val="clear" w:color="auto" w:fill="D9D9D9"/>
            <w:vAlign w:val="center"/>
          </w:tcPr>
          <w:p w14:paraId="32DDEE7A" w14:textId="77777777" w:rsidR="00583C69" w:rsidRPr="000609C2" w:rsidRDefault="00B35288" w:rsidP="00553466">
            <w:pPr>
              <w:spacing w:before="60" w:after="60"/>
              <w:ind w:right="34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</w:rPr>
              <w:lastRenderedPageBreak/>
              <w:br w:type="page"/>
            </w:r>
            <w:r w:rsidR="00583C69" w:rsidRPr="000609C2">
              <w:rPr>
                <w:rFonts w:asciiTheme="minorHAnsi" w:hAnsiTheme="minorHAnsi" w:cstheme="minorHAnsi"/>
                <w:b/>
                <w:sz w:val="24"/>
                <w:szCs w:val="24"/>
              </w:rPr>
              <w:br w:type="page"/>
            </w:r>
            <w:r w:rsidR="00583C69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Priorytet </w:t>
            </w:r>
          </w:p>
        </w:tc>
        <w:tc>
          <w:tcPr>
            <w:tcW w:w="12882" w:type="dxa"/>
            <w:shd w:val="clear" w:color="auto" w:fill="D9D9D9"/>
            <w:vAlign w:val="center"/>
          </w:tcPr>
          <w:p w14:paraId="07128355" w14:textId="2590AFCC" w:rsidR="00583C69" w:rsidRPr="00E266CC" w:rsidRDefault="00E266CC" w:rsidP="000609C2">
            <w:pPr>
              <w:spacing w:before="60" w:after="60"/>
              <w:ind w:right="226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E266CC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10</w:t>
            </w:r>
            <w:r w:rsidR="00583C69" w:rsidRPr="00E266CC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. </w:t>
            </w:r>
            <w:r w:rsidRPr="00E266CC">
              <w:rPr>
                <w:b/>
                <w:color w:val="000099"/>
                <w:sz w:val="24"/>
                <w:szCs w:val="24"/>
              </w:rPr>
              <w:t>FUNDUSZE EUROPEJSKIE NA WZMACNIANIE POTENCJAŁÓW ENDOGENICZNYCH OPOLSKIEGO</w:t>
            </w:r>
          </w:p>
        </w:tc>
      </w:tr>
      <w:tr w:rsidR="00583C69" w:rsidRPr="000609C2" w14:paraId="20B40676" w14:textId="77777777" w:rsidTr="00E21B78">
        <w:trPr>
          <w:trHeight w:val="272"/>
          <w:jc w:val="center"/>
        </w:trPr>
        <w:tc>
          <w:tcPr>
            <w:tcW w:w="2857" w:type="dxa"/>
            <w:shd w:val="clear" w:color="auto" w:fill="D9D9D9"/>
            <w:vAlign w:val="center"/>
          </w:tcPr>
          <w:p w14:paraId="30E44C76" w14:textId="77777777" w:rsidR="00583C69" w:rsidRPr="000609C2" w:rsidRDefault="00583C69" w:rsidP="00553466">
            <w:pPr>
              <w:spacing w:before="60" w:after="60"/>
              <w:ind w:right="34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Działanie</w:t>
            </w:r>
          </w:p>
        </w:tc>
        <w:tc>
          <w:tcPr>
            <w:tcW w:w="12882" w:type="dxa"/>
            <w:shd w:val="clear" w:color="auto" w:fill="D9D9D9"/>
            <w:vAlign w:val="center"/>
          </w:tcPr>
          <w:p w14:paraId="4156241B" w14:textId="4380DD8B" w:rsidR="00583C69" w:rsidRPr="000609C2" w:rsidRDefault="00E266CC" w:rsidP="00553466">
            <w:pPr>
              <w:spacing w:before="60" w:after="60"/>
              <w:ind w:right="1111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10.2 Rewitalizacja na obszarach miejskich</w:t>
            </w:r>
          </w:p>
        </w:tc>
      </w:tr>
    </w:tbl>
    <w:p w14:paraId="479F5D2A" w14:textId="77777777" w:rsidR="003923D7" w:rsidRPr="00B229D9" w:rsidRDefault="003923D7" w:rsidP="00553466">
      <w:pPr>
        <w:spacing w:after="0"/>
        <w:rPr>
          <w:rFonts w:asciiTheme="minorHAnsi" w:hAnsiTheme="minorHAnsi" w:cstheme="minorHAnsi"/>
          <w:sz w:val="2"/>
          <w:szCs w:val="2"/>
        </w:rPr>
      </w:pPr>
    </w:p>
    <w:tbl>
      <w:tblPr>
        <w:tblW w:w="5622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top w:w="28" w:type="dxa"/>
          <w:left w:w="70" w:type="dxa"/>
          <w:bottom w:w="28" w:type="dxa"/>
          <w:right w:w="70" w:type="dxa"/>
        </w:tblCellMar>
        <w:tblLook w:val="0080" w:firstRow="0" w:lastRow="0" w:firstColumn="1" w:lastColumn="0" w:noHBand="0" w:noVBand="0"/>
      </w:tblPr>
      <w:tblGrid>
        <w:gridCol w:w="563"/>
        <w:gridCol w:w="2996"/>
        <w:gridCol w:w="8911"/>
        <w:gridCol w:w="3263"/>
      </w:tblGrid>
      <w:tr w:rsidR="00FE7747" w:rsidRPr="000609C2" w14:paraId="52E33316" w14:textId="1360AD4E" w:rsidTr="00FE7747">
        <w:trPr>
          <w:trHeight w:val="308"/>
          <w:tblHeader/>
          <w:jc w:val="center"/>
        </w:trPr>
        <w:tc>
          <w:tcPr>
            <w:tcW w:w="179" w:type="pct"/>
            <w:shd w:val="clear" w:color="auto" w:fill="D9D9D9"/>
            <w:noWrap/>
            <w:vAlign w:val="center"/>
          </w:tcPr>
          <w:p w14:paraId="7CE91676" w14:textId="77777777" w:rsidR="00FE7747" w:rsidRPr="000609C2" w:rsidRDefault="00FE7747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52" w:type="pct"/>
            <w:shd w:val="clear" w:color="auto" w:fill="D9D9D9"/>
            <w:noWrap/>
            <w:vAlign w:val="center"/>
          </w:tcPr>
          <w:p w14:paraId="150F9F83" w14:textId="77777777" w:rsidR="00FE7747" w:rsidRPr="000609C2" w:rsidRDefault="00FE7747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832" w:type="pct"/>
            <w:shd w:val="clear" w:color="auto" w:fill="D9D9D9"/>
            <w:vAlign w:val="center"/>
          </w:tcPr>
          <w:p w14:paraId="136714C6" w14:textId="77777777" w:rsidR="00FE7747" w:rsidRPr="000609C2" w:rsidRDefault="00FE7747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1037" w:type="pct"/>
            <w:shd w:val="clear" w:color="auto" w:fill="D9D9D9"/>
            <w:vAlign w:val="center"/>
          </w:tcPr>
          <w:p w14:paraId="1C7AC0D9" w14:textId="5C6E73A1" w:rsidR="00FE7747" w:rsidRPr="000609C2" w:rsidRDefault="00FE7747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FE7747" w:rsidRPr="000609C2" w14:paraId="10D4186B" w14:textId="3A695419" w:rsidTr="00FE7747">
        <w:trPr>
          <w:trHeight w:val="255"/>
          <w:tblHeader/>
          <w:jc w:val="center"/>
        </w:trPr>
        <w:tc>
          <w:tcPr>
            <w:tcW w:w="179" w:type="pct"/>
            <w:shd w:val="clear" w:color="auto" w:fill="F2F2F2"/>
            <w:noWrap/>
            <w:vAlign w:val="center"/>
          </w:tcPr>
          <w:p w14:paraId="712BA735" w14:textId="77777777" w:rsidR="00FE7747" w:rsidRPr="00DA4D0A" w:rsidRDefault="00FE7747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952" w:type="pct"/>
            <w:shd w:val="clear" w:color="auto" w:fill="F2F2F2"/>
            <w:noWrap/>
            <w:vAlign w:val="center"/>
          </w:tcPr>
          <w:p w14:paraId="32BAA2C0" w14:textId="77777777" w:rsidR="00FE7747" w:rsidRPr="00DA4D0A" w:rsidRDefault="00FE7747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832" w:type="pct"/>
            <w:shd w:val="clear" w:color="auto" w:fill="F2F2F2"/>
            <w:vAlign w:val="center"/>
          </w:tcPr>
          <w:p w14:paraId="3D027B63" w14:textId="77777777" w:rsidR="00FE7747" w:rsidRPr="00DA4D0A" w:rsidRDefault="00FE7747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1037" w:type="pct"/>
            <w:shd w:val="clear" w:color="auto" w:fill="F2F2F2"/>
            <w:vAlign w:val="center"/>
          </w:tcPr>
          <w:p w14:paraId="6DDCB606" w14:textId="74172AB5" w:rsidR="00FE7747" w:rsidRPr="00DA4D0A" w:rsidRDefault="00FE7747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</w:tr>
      <w:tr w:rsidR="00FE7747" w:rsidRPr="000609C2" w14:paraId="48A7A228" w14:textId="32955A5F" w:rsidTr="000C533D">
        <w:trPr>
          <w:trHeight w:val="6148"/>
          <w:jc w:val="center"/>
        </w:trPr>
        <w:tc>
          <w:tcPr>
            <w:tcW w:w="179" w:type="pct"/>
            <w:noWrap/>
            <w:vAlign w:val="center"/>
          </w:tcPr>
          <w:p w14:paraId="33B984D5" w14:textId="77777777" w:rsidR="00FE7747" w:rsidRPr="000609C2" w:rsidRDefault="00FE7747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52" w:type="pct"/>
            <w:vAlign w:val="center"/>
          </w:tcPr>
          <w:p w14:paraId="6F29AF8D" w14:textId="2B3BF94A" w:rsidR="00FE7747" w:rsidRPr="004101CC" w:rsidRDefault="00FE7747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101CC">
              <w:rPr>
                <w:sz w:val="24"/>
                <w:szCs w:val="24"/>
              </w:rPr>
              <w:t xml:space="preserve">Zgodność z </w:t>
            </w:r>
            <w:r>
              <w:rPr>
                <w:sz w:val="24"/>
                <w:szCs w:val="24"/>
              </w:rPr>
              <w:t>g</w:t>
            </w:r>
            <w:r w:rsidRPr="004101CC">
              <w:rPr>
                <w:sz w:val="24"/>
                <w:szCs w:val="24"/>
              </w:rPr>
              <w:t xml:space="preserve">minnym </w:t>
            </w:r>
            <w:r>
              <w:rPr>
                <w:sz w:val="24"/>
                <w:szCs w:val="24"/>
              </w:rPr>
              <w:t>p</w:t>
            </w:r>
            <w:r w:rsidRPr="004101CC">
              <w:rPr>
                <w:sz w:val="24"/>
                <w:szCs w:val="24"/>
              </w:rPr>
              <w:t xml:space="preserve">rogramem </w:t>
            </w:r>
            <w:r>
              <w:rPr>
                <w:sz w:val="24"/>
                <w:szCs w:val="24"/>
              </w:rPr>
              <w:t>r</w:t>
            </w:r>
            <w:r w:rsidRPr="004101CC">
              <w:rPr>
                <w:sz w:val="24"/>
                <w:szCs w:val="24"/>
              </w:rPr>
              <w:t>ewitalizacji</w:t>
            </w:r>
          </w:p>
        </w:tc>
        <w:tc>
          <w:tcPr>
            <w:tcW w:w="2832" w:type="pct"/>
            <w:vAlign w:val="center"/>
          </w:tcPr>
          <w:p w14:paraId="40B2EA22" w14:textId="173D70DB" w:rsidR="00FE7747" w:rsidRDefault="00FE7747" w:rsidP="00D95AED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Wsparciem zostanie objęty wyłącznie projekt wynikający z gminnego programu rewitalizacji</w:t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 (GPR), któr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 pełni funkcj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ę</w:t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 strategii IIT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4101CC">
              <w:rPr>
                <w:sz w:val="24"/>
                <w:szCs w:val="24"/>
              </w:rPr>
              <w:t>opracowan</w:t>
            </w:r>
            <w:r>
              <w:rPr>
                <w:sz w:val="24"/>
                <w:szCs w:val="24"/>
              </w:rPr>
              <w:t>ego</w:t>
            </w:r>
            <w:r w:rsidRPr="004101CC">
              <w:rPr>
                <w:sz w:val="24"/>
                <w:szCs w:val="24"/>
              </w:rPr>
              <w:t xml:space="preserve"> na podstawie ustawy </w:t>
            </w:r>
            <w:r w:rsidRPr="004101CC">
              <w:rPr>
                <w:sz w:val="24"/>
                <w:szCs w:val="24"/>
              </w:rPr>
              <w:br/>
              <w:t>o rewitalizacji z dnia 9 października 2015 r. pod warunkiem spełnienia wymogów art. 29 rozporządzenia ogólnego, pozytywnie zweryfikowan</w:t>
            </w:r>
            <w:r>
              <w:rPr>
                <w:sz w:val="24"/>
                <w:szCs w:val="24"/>
              </w:rPr>
              <w:t>ego</w:t>
            </w:r>
            <w:r w:rsidRPr="004101CC">
              <w:rPr>
                <w:sz w:val="24"/>
                <w:szCs w:val="24"/>
              </w:rPr>
              <w:t xml:space="preserve"> przez IZ FEO 2021-2027</w:t>
            </w:r>
            <w:r>
              <w:rPr>
                <w:sz w:val="24"/>
                <w:szCs w:val="24"/>
              </w:rPr>
              <w:t xml:space="preserve">. GPR musi znajdować się na liście pozytywnie zweryfikowanych programów rewitalizacji </w:t>
            </w:r>
            <w:r>
              <w:rPr>
                <w:sz w:val="24"/>
                <w:szCs w:val="24"/>
              </w:rPr>
              <w:br/>
              <w:t>w momencie złożenia wniosku o dofinansowanie projektu</w:t>
            </w:r>
            <w:r w:rsidRPr="004101CC">
              <w:rPr>
                <w:sz w:val="24"/>
                <w:szCs w:val="24"/>
              </w:rPr>
              <w:t>.</w:t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D356DD4" w14:textId="382B3C60" w:rsidR="00FE7747" w:rsidRDefault="00FE7747" w:rsidP="00D95AED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Zakres rzeczowy projektu zawiera się w opisie przedsięwzięć rewitalizacyjnych w GPR, ujętych:</w:t>
            </w:r>
          </w:p>
          <w:p w14:paraId="49CE33A9" w14:textId="54B5AEFD" w:rsidR="00FE7747" w:rsidRDefault="00FE7747" w:rsidP="00D95AED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a) na liście planowanych do realizacji podstawowych przedsięwzięć rewitalizacyjnych,</w:t>
            </w:r>
          </w:p>
          <w:p w14:paraId="3443EFE4" w14:textId="7B73B11A" w:rsidR="00FE7747" w:rsidRDefault="00FE7747" w:rsidP="00D95AED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</w:p>
          <w:p w14:paraId="255BB483" w14:textId="521261C5" w:rsidR="00FE7747" w:rsidRPr="004101CC" w:rsidRDefault="00FE7747" w:rsidP="00D95AED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b) w charakterystyce pozostałych dopuszczalnych przedsięwzięć rewitalizacyjnych.</w:t>
            </w:r>
          </w:p>
          <w:p w14:paraId="22A1F606" w14:textId="5F07DAE8" w:rsidR="00FE7747" w:rsidRPr="004101CC" w:rsidRDefault="00FE7747" w:rsidP="00D95AED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37" w:type="pct"/>
            <w:vAlign w:val="center"/>
          </w:tcPr>
          <w:p w14:paraId="7A79DD70" w14:textId="46332E94" w:rsidR="00FE7747" w:rsidRPr="000609C2" w:rsidRDefault="00FE7747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E7747" w:rsidRPr="000609C2" w14:paraId="5DFDDDB2" w14:textId="1AAE6D93" w:rsidTr="00FE7747">
        <w:trPr>
          <w:trHeight w:val="567"/>
          <w:jc w:val="center"/>
        </w:trPr>
        <w:tc>
          <w:tcPr>
            <w:tcW w:w="179" w:type="pct"/>
            <w:noWrap/>
            <w:vAlign w:val="center"/>
          </w:tcPr>
          <w:p w14:paraId="4CBF86CE" w14:textId="291F9B44" w:rsidR="00FE7747" w:rsidRPr="000609C2" w:rsidRDefault="00FE7747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952" w:type="pct"/>
            <w:vAlign w:val="center"/>
          </w:tcPr>
          <w:p w14:paraId="6AA369E5" w14:textId="6DDEFD3A" w:rsidR="00FE7747" w:rsidRPr="000609C2" w:rsidRDefault="00FE7747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Lokalizacja projektu</w:t>
            </w:r>
          </w:p>
        </w:tc>
        <w:tc>
          <w:tcPr>
            <w:tcW w:w="2832" w:type="pct"/>
            <w:vAlign w:val="center"/>
          </w:tcPr>
          <w:p w14:paraId="5EEED70A" w14:textId="1BA6C463" w:rsidR="00FE7747" w:rsidRDefault="00FE7747" w:rsidP="00621402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Wsparciem zostanie objęty wyłącznie projekt rewitalizacyjny realizowany na terenie gminy miejskiej lub miejsko-wiejskiej regionu posiadającej gminny program rewitalizacji (GPR).</w:t>
            </w:r>
          </w:p>
          <w:p w14:paraId="1A2266F6" w14:textId="4431E5B9" w:rsidR="00FE7747" w:rsidRPr="000609C2" w:rsidRDefault="00FE7747" w:rsidP="00D95AE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37" w:type="pct"/>
            <w:vAlign w:val="center"/>
          </w:tcPr>
          <w:p w14:paraId="34D4AD01" w14:textId="4792805D" w:rsidR="00FE7747" w:rsidRPr="000609C2" w:rsidRDefault="00FE7747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E7747" w:rsidRPr="000609C2" w14:paraId="45170CE5" w14:textId="2EC2C326" w:rsidTr="00FE7747">
        <w:trPr>
          <w:trHeight w:val="881"/>
          <w:jc w:val="center"/>
        </w:trPr>
        <w:tc>
          <w:tcPr>
            <w:tcW w:w="179" w:type="pct"/>
            <w:noWrap/>
            <w:vAlign w:val="center"/>
          </w:tcPr>
          <w:p w14:paraId="6204C6D3" w14:textId="30B21B3A" w:rsidR="00FE7747" w:rsidRPr="000609C2" w:rsidRDefault="00FE7747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952" w:type="pct"/>
            <w:vAlign w:val="center"/>
          </w:tcPr>
          <w:p w14:paraId="6C4C74E0" w14:textId="02121693" w:rsidR="00FE7747" w:rsidRPr="000609C2" w:rsidRDefault="00FE7747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 projektu rewitalizacyjnego</w:t>
            </w:r>
          </w:p>
        </w:tc>
        <w:tc>
          <w:tcPr>
            <w:tcW w:w="2832" w:type="pct"/>
            <w:vAlign w:val="center"/>
          </w:tcPr>
          <w:p w14:paraId="0AF8C8FE" w14:textId="3F75798D" w:rsidR="00FE7747" w:rsidRDefault="00FE7747" w:rsidP="00621402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Celem projektu rewitalizacyjnego jest zmniejszenie zróżnicowań wewnątrzmiejskich oraz wzmocnienie powiązań między obszarami miejskimi i wiejskimi, a także poprawa warunków i jakości życia na obszarach zdegradowanych. Proces ten będzie kompleksowy poprzez zintegrowane działania na rzecz lokalnej społeczności, przestrzeni i gospodarki, skoncentrowany terytorialnie, prowadzony przez interesariuszy rewitalizacji.</w:t>
            </w:r>
          </w:p>
          <w:p w14:paraId="348C1748" w14:textId="435B67F6" w:rsidR="00FE7747" w:rsidRDefault="00FE7747" w:rsidP="00621402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Wzmocnienie powiązań między obszarami miejskimi i wiejskimi nie dotyczy gmin miejskich.</w:t>
            </w:r>
          </w:p>
          <w:p w14:paraId="364A2E2C" w14:textId="3C825F05" w:rsidR="00FE7747" w:rsidRPr="00D95AED" w:rsidRDefault="00FE7747" w:rsidP="00621402">
            <w:pPr>
              <w:pStyle w:val="Akapitzlist"/>
              <w:spacing w:after="120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37" w:type="pct"/>
            <w:vAlign w:val="center"/>
          </w:tcPr>
          <w:p w14:paraId="627D2C8C" w14:textId="1399B348" w:rsidR="00FE7747" w:rsidRPr="000609C2" w:rsidRDefault="00FE7747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E7747" w:rsidRPr="000609C2" w14:paraId="2A04B199" w14:textId="2BE54DF7" w:rsidTr="00FE7747">
        <w:trPr>
          <w:trHeight w:val="1773"/>
          <w:jc w:val="center"/>
        </w:trPr>
        <w:tc>
          <w:tcPr>
            <w:tcW w:w="179" w:type="pct"/>
            <w:noWrap/>
            <w:vAlign w:val="center"/>
          </w:tcPr>
          <w:p w14:paraId="20569592" w14:textId="33225AE9" w:rsidR="00FE7747" w:rsidRPr="000609C2" w:rsidRDefault="00FE7747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952" w:type="pct"/>
            <w:vAlign w:val="center"/>
          </w:tcPr>
          <w:p w14:paraId="34B4B67D" w14:textId="059DD806" w:rsidR="00FE7747" w:rsidRPr="00D95AED" w:rsidRDefault="00FE7747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Zielona infrastruktura</w:t>
            </w:r>
          </w:p>
        </w:tc>
        <w:tc>
          <w:tcPr>
            <w:tcW w:w="2832" w:type="pct"/>
            <w:vAlign w:val="center"/>
          </w:tcPr>
          <w:p w14:paraId="137517E8" w14:textId="18C4F1A3" w:rsidR="00FE7747" w:rsidRDefault="00FE7747" w:rsidP="00621402">
            <w:pPr>
              <w:pStyle w:val="Akapitzlist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Projekty</w:t>
            </w:r>
            <w:r w:rsidRPr="00D95AED">
              <w:rPr>
                <w:sz w:val="24"/>
                <w:szCs w:val="24"/>
              </w:rPr>
              <w:t xml:space="preserve"> powinny mieć na celu dbanie o zachowanie i rozwój zielonej infrastruktury, zwłaszcza ochronę drzew w całym cyklu projektowym, w tym poprzez stosowanie standardów ochrony zieleni.</w:t>
            </w:r>
          </w:p>
          <w:p w14:paraId="058F8B44" w14:textId="186E7DA5" w:rsidR="00FE7747" w:rsidRPr="00D95AED" w:rsidRDefault="00FE7747" w:rsidP="00621402">
            <w:pPr>
              <w:pStyle w:val="Akapitzlist"/>
              <w:spacing w:before="120" w:after="120"/>
              <w:ind w:left="0"/>
              <w:contextualSpacing w:val="0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37" w:type="pct"/>
            <w:vAlign w:val="center"/>
          </w:tcPr>
          <w:p w14:paraId="0E3FCE1B" w14:textId="7B189C13" w:rsidR="00FE7747" w:rsidRPr="000609C2" w:rsidRDefault="00FE7747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E7747" w:rsidRPr="000609C2" w14:paraId="67484E24" w14:textId="14165D10" w:rsidTr="00FE7747">
        <w:trPr>
          <w:trHeight w:val="292"/>
          <w:jc w:val="center"/>
        </w:trPr>
        <w:tc>
          <w:tcPr>
            <w:tcW w:w="179" w:type="pct"/>
            <w:noWrap/>
            <w:vAlign w:val="center"/>
          </w:tcPr>
          <w:p w14:paraId="111DF2EE" w14:textId="64691036" w:rsidR="00FE7747" w:rsidRPr="000609C2" w:rsidRDefault="00FE7747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952" w:type="pct"/>
            <w:vAlign w:val="center"/>
          </w:tcPr>
          <w:p w14:paraId="44FD5EB7" w14:textId="694F2E6C" w:rsidR="00FE7747" w:rsidRPr="000609C2" w:rsidRDefault="00FE7747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95AED">
              <w:rPr>
                <w:rFonts w:asciiTheme="minorHAnsi" w:hAnsiTheme="minorHAnsi" w:cstheme="minorHAnsi"/>
                <w:sz w:val="24"/>
                <w:szCs w:val="24"/>
              </w:rPr>
              <w:t>Powierzchnie bio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lo</w:t>
            </w:r>
            <w:r w:rsidRPr="00D95AED">
              <w:rPr>
                <w:rFonts w:asciiTheme="minorHAnsi" w:hAnsiTheme="minorHAnsi" w:cstheme="minorHAnsi"/>
                <w:sz w:val="24"/>
                <w:szCs w:val="24"/>
              </w:rPr>
              <w:t>gicznie czynne</w:t>
            </w:r>
          </w:p>
        </w:tc>
        <w:tc>
          <w:tcPr>
            <w:tcW w:w="2832" w:type="pct"/>
            <w:vAlign w:val="center"/>
          </w:tcPr>
          <w:p w14:paraId="1DB4CEC6" w14:textId="77777777" w:rsidR="00FE7747" w:rsidRDefault="00FE7747" w:rsidP="00621402">
            <w:pPr>
              <w:pStyle w:val="Akapitzlist"/>
              <w:spacing w:before="120" w:after="0"/>
              <w:ind w:left="0"/>
              <w:contextualSpacing w:val="0"/>
              <w:rPr>
                <w:sz w:val="24"/>
                <w:szCs w:val="24"/>
              </w:rPr>
            </w:pPr>
            <w:r w:rsidRPr="00D95AED">
              <w:rPr>
                <w:sz w:val="24"/>
                <w:szCs w:val="24"/>
              </w:rPr>
              <w:t>Inwestycje rewitalizacyjne powinny dążyć do zwiększania powierzchni biologicznie czynnych i unikania tworzenia powierzchni uszczelnionych</w:t>
            </w:r>
            <w:r>
              <w:rPr>
                <w:sz w:val="24"/>
                <w:szCs w:val="24"/>
              </w:rPr>
              <w:t>, zgodnie z potrzebą adaptacji do zmian klimatu.</w:t>
            </w:r>
          </w:p>
          <w:p w14:paraId="7B563DA2" w14:textId="61D6DBCF" w:rsidR="00FE7747" w:rsidRPr="000609C2" w:rsidRDefault="00FE7747" w:rsidP="006D537C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37" w:type="pct"/>
            <w:vAlign w:val="center"/>
          </w:tcPr>
          <w:p w14:paraId="6CA7014E" w14:textId="4E609477" w:rsidR="00FE7747" w:rsidRPr="000609C2" w:rsidRDefault="00FE7747" w:rsidP="0062140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E7747" w:rsidRPr="000609C2" w14:paraId="4FC65E43" w14:textId="5C46672A" w:rsidTr="00FE7747">
        <w:trPr>
          <w:trHeight w:val="397"/>
          <w:jc w:val="center"/>
        </w:trPr>
        <w:tc>
          <w:tcPr>
            <w:tcW w:w="179" w:type="pct"/>
            <w:noWrap/>
            <w:vAlign w:val="center"/>
          </w:tcPr>
          <w:p w14:paraId="5BEA997D" w14:textId="40B3F1ED" w:rsidR="00FE7747" w:rsidRPr="000609C2" w:rsidRDefault="00FE7747" w:rsidP="006D537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952" w:type="pct"/>
            <w:vAlign w:val="center"/>
          </w:tcPr>
          <w:p w14:paraId="2A1133B8" w14:textId="46FC3036" w:rsidR="00FE7747" w:rsidRPr="000609C2" w:rsidRDefault="00FE7747" w:rsidP="006D537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Zintegrowany charakter projektu</w:t>
            </w:r>
          </w:p>
        </w:tc>
        <w:tc>
          <w:tcPr>
            <w:tcW w:w="2832" w:type="pct"/>
            <w:vAlign w:val="center"/>
          </w:tcPr>
          <w:p w14:paraId="305352D8" w14:textId="5676C4C4" w:rsidR="00FE7747" w:rsidRDefault="00FE7747" w:rsidP="00B20266">
            <w:pPr>
              <w:spacing w:before="120" w:after="120"/>
              <w:rPr>
                <w:sz w:val="24"/>
                <w:szCs w:val="24"/>
              </w:rPr>
            </w:pPr>
            <w:r w:rsidRPr="006D537C">
              <w:rPr>
                <w:sz w:val="24"/>
                <w:szCs w:val="24"/>
              </w:rPr>
              <w:t xml:space="preserve">Działania rewitalizacyjne </w:t>
            </w:r>
            <w:r>
              <w:rPr>
                <w:sz w:val="24"/>
                <w:szCs w:val="24"/>
              </w:rPr>
              <w:t xml:space="preserve">ujęte w projekcie </w:t>
            </w:r>
            <w:r w:rsidRPr="006D537C">
              <w:rPr>
                <w:sz w:val="24"/>
                <w:szCs w:val="24"/>
              </w:rPr>
              <w:t xml:space="preserve">powinny w sposób zintegrowany uwzględniać potrzeby i potencjały wskazane w GPR dla </w:t>
            </w:r>
            <w:r>
              <w:rPr>
                <w:sz w:val="24"/>
                <w:szCs w:val="24"/>
              </w:rPr>
              <w:t xml:space="preserve"> tego obszaru</w:t>
            </w:r>
            <w:r w:rsidRPr="006D537C">
              <w:rPr>
                <w:sz w:val="24"/>
                <w:szCs w:val="24"/>
              </w:rPr>
              <w:t xml:space="preserve">, uwzględniając </w:t>
            </w:r>
            <w:r>
              <w:rPr>
                <w:sz w:val="24"/>
                <w:szCs w:val="24"/>
              </w:rPr>
              <w:t xml:space="preserve">w zależności od specyfiki projektu, np. </w:t>
            </w:r>
            <w:r w:rsidRPr="006D537C">
              <w:rPr>
                <w:sz w:val="24"/>
                <w:szCs w:val="24"/>
              </w:rPr>
              <w:t>cele wł</w:t>
            </w:r>
            <w:r>
              <w:rPr>
                <w:sz w:val="24"/>
                <w:szCs w:val="24"/>
              </w:rPr>
              <w:t>ą</w:t>
            </w:r>
            <w:r w:rsidRPr="006D537C">
              <w:rPr>
                <w:sz w:val="24"/>
                <w:szCs w:val="24"/>
              </w:rPr>
              <w:t>czenia społecznego, ubóstwa energetycznego i czystego powietrza, w tym zapewnienie m.in. standardów efektywności energetycznej budynków.</w:t>
            </w:r>
          </w:p>
          <w:p w14:paraId="4CCD4C6C" w14:textId="5872AE03" w:rsidR="00FE7747" w:rsidRPr="006D537C" w:rsidRDefault="00FE7747" w:rsidP="006D537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37" w:type="pct"/>
            <w:vAlign w:val="center"/>
          </w:tcPr>
          <w:p w14:paraId="76304339" w14:textId="67D6FF14" w:rsidR="00FE7747" w:rsidRPr="000609C2" w:rsidRDefault="00FE7747" w:rsidP="006D537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E7747" w:rsidRPr="000609C2" w14:paraId="399FADCB" w14:textId="11672324" w:rsidTr="000C533D">
        <w:trPr>
          <w:trHeight w:val="2824"/>
          <w:jc w:val="center"/>
        </w:trPr>
        <w:tc>
          <w:tcPr>
            <w:tcW w:w="179" w:type="pct"/>
            <w:noWrap/>
            <w:vAlign w:val="center"/>
          </w:tcPr>
          <w:p w14:paraId="081B05B0" w14:textId="5254E910" w:rsidR="00FE7747" w:rsidRPr="000609C2" w:rsidRDefault="00FE7747" w:rsidP="006D537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952" w:type="pct"/>
            <w:vAlign w:val="center"/>
          </w:tcPr>
          <w:p w14:paraId="0FB5E025" w14:textId="457614C7" w:rsidR="00FE7747" w:rsidRPr="000609C2" w:rsidRDefault="00FE7747" w:rsidP="006D537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Wsparcie infrastruktury</w:t>
            </w:r>
          </w:p>
        </w:tc>
        <w:tc>
          <w:tcPr>
            <w:tcW w:w="2832" w:type="pct"/>
            <w:vAlign w:val="center"/>
          </w:tcPr>
          <w:p w14:paraId="4EACEDBF" w14:textId="6947D5EB" w:rsidR="00FE7747" w:rsidRDefault="00FE7747" w:rsidP="00A96A5E">
            <w:pPr>
              <w:spacing w:before="12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ramach działań rewitalizacyjnych możliwe jest wsparcie istniejącej infrastruktury. </w:t>
            </w:r>
          </w:p>
          <w:p w14:paraId="62142191" w14:textId="302C1FBB" w:rsidR="00FE7747" w:rsidRDefault="00FE7747" w:rsidP="00A96A5E">
            <w:pPr>
              <w:spacing w:before="120" w:after="0"/>
              <w:rPr>
                <w:color w:val="FF0000"/>
                <w:sz w:val="24"/>
                <w:szCs w:val="24"/>
              </w:rPr>
            </w:pPr>
            <w:r w:rsidRPr="005E1989">
              <w:rPr>
                <w:sz w:val="24"/>
                <w:szCs w:val="24"/>
              </w:rPr>
              <w:t xml:space="preserve">W wyjątkowych okolicznościach, po przedstawieniu wyczerpującego uzasadnienia przez wnioskodawcę możliwe będzie wsparcie </w:t>
            </w:r>
            <w:r>
              <w:rPr>
                <w:sz w:val="24"/>
                <w:szCs w:val="24"/>
              </w:rPr>
              <w:t>dla</w:t>
            </w:r>
            <w:r w:rsidRPr="00D8680F">
              <w:rPr>
                <w:sz w:val="24"/>
                <w:szCs w:val="24"/>
              </w:rPr>
              <w:t xml:space="preserve"> now</w:t>
            </w:r>
            <w:r>
              <w:rPr>
                <w:sz w:val="24"/>
                <w:szCs w:val="24"/>
              </w:rPr>
              <w:t>ych</w:t>
            </w:r>
            <w:r w:rsidRPr="00D8680F">
              <w:rPr>
                <w:sz w:val="24"/>
                <w:szCs w:val="24"/>
              </w:rPr>
              <w:t xml:space="preserve"> inwestycj</w:t>
            </w:r>
            <w:r>
              <w:rPr>
                <w:sz w:val="24"/>
                <w:szCs w:val="24"/>
              </w:rPr>
              <w:t>i</w:t>
            </w:r>
            <w:r w:rsidRPr="00D8680F">
              <w:rPr>
                <w:sz w:val="24"/>
                <w:szCs w:val="24"/>
              </w:rPr>
              <w:t>.</w:t>
            </w:r>
          </w:p>
          <w:p w14:paraId="64AF9255" w14:textId="428A924A" w:rsidR="00FE7747" w:rsidRPr="00986C30" w:rsidRDefault="00FE7747" w:rsidP="00986C30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37" w:type="pct"/>
            <w:vAlign w:val="center"/>
          </w:tcPr>
          <w:p w14:paraId="0D7EA91E" w14:textId="3E04A098" w:rsidR="00FE7747" w:rsidRPr="000609C2" w:rsidRDefault="00FE7747" w:rsidP="006D537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E7747" w:rsidRPr="000609C2" w14:paraId="27285656" w14:textId="0E525286" w:rsidTr="00FE7747">
        <w:trPr>
          <w:trHeight w:val="292"/>
          <w:jc w:val="center"/>
        </w:trPr>
        <w:tc>
          <w:tcPr>
            <w:tcW w:w="179" w:type="pct"/>
            <w:noWrap/>
            <w:vAlign w:val="center"/>
          </w:tcPr>
          <w:p w14:paraId="3DDB1F7C" w14:textId="783182C3" w:rsidR="00FE7747" w:rsidRPr="000609C2" w:rsidRDefault="00FE7747" w:rsidP="005332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8.</w:t>
            </w:r>
          </w:p>
        </w:tc>
        <w:tc>
          <w:tcPr>
            <w:tcW w:w="952" w:type="pct"/>
            <w:vAlign w:val="center"/>
          </w:tcPr>
          <w:p w14:paraId="1A53B09D" w14:textId="12B4B686" w:rsidR="00FE7747" w:rsidRPr="00CA3AB8" w:rsidRDefault="00FE7747" w:rsidP="005332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CA3AB8">
              <w:rPr>
                <w:sz w:val="24"/>
                <w:szCs w:val="24"/>
              </w:rPr>
              <w:t xml:space="preserve">Infrastruktura </w:t>
            </w:r>
            <w:r>
              <w:rPr>
                <w:sz w:val="24"/>
                <w:szCs w:val="24"/>
              </w:rPr>
              <w:t>komunikacyjna</w:t>
            </w:r>
          </w:p>
        </w:tc>
        <w:tc>
          <w:tcPr>
            <w:tcW w:w="2832" w:type="pct"/>
            <w:vAlign w:val="center"/>
          </w:tcPr>
          <w:p w14:paraId="6A365EE5" w14:textId="756FAC9C" w:rsidR="00FE7747" w:rsidRDefault="00FE7747" w:rsidP="00147DE1">
            <w:pPr>
              <w:pStyle w:val="Akapitzlist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 w:rsidRPr="00533239">
              <w:rPr>
                <w:sz w:val="24"/>
                <w:szCs w:val="24"/>
              </w:rPr>
              <w:t xml:space="preserve">W projektach rewitalizacyjnych </w:t>
            </w:r>
            <w:r>
              <w:rPr>
                <w:sz w:val="24"/>
                <w:szCs w:val="24"/>
              </w:rPr>
              <w:t>możliwe jest wsparcie budowy nowych dróg rowerowych, ciągów pieszych lub pieszo-rowerowych (również na obszarach miejskich).</w:t>
            </w:r>
          </w:p>
          <w:p w14:paraId="5F5E5F6B" w14:textId="3FA20B15" w:rsidR="00FE7747" w:rsidRDefault="00FE7747" w:rsidP="00147DE1">
            <w:pPr>
              <w:pStyle w:val="Akapitzlist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533239">
              <w:rPr>
                <w:sz w:val="24"/>
                <w:szCs w:val="24"/>
              </w:rPr>
              <w:t>ie będą wspierane inwestycje w elementy infrastruktury drogowej (w tym parkingi), chyba że stanowią one nieodłączny element większego projektu</w:t>
            </w:r>
            <w:r>
              <w:rPr>
                <w:sz w:val="24"/>
                <w:szCs w:val="24"/>
              </w:rPr>
              <w:t xml:space="preserve"> (nie są dominującym elementem tego projektu)</w:t>
            </w:r>
            <w:r w:rsidRPr="00533239">
              <w:rPr>
                <w:sz w:val="24"/>
                <w:szCs w:val="24"/>
              </w:rPr>
              <w:t xml:space="preserve">, a ich koszt nie przekracza 15% kosztów kwalifikowalnych projektu. </w:t>
            </w:r>
          </w:p>
          <w:p w14:paraId="03D3EFED" w14:textId="77777777" w:rsidR="00FE7747" w:rsidRDefault="00FE7747" w:rsidP="00533239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533239">
              <w:rPr>
                <w:sz w:val="24"/>
                <w:szCs w:val="24"/>
              </w:rPr>
              <w:t xml:space="preserve">W miastach projekty nie mogą obejmować budowy nowych dróg lub parkingów, </w:t>
            </w:r>
            <w:r>
              <w:rPr>
                <w:sz w:val="24"/>
                <w:szCs w:val="24"/>
              </w:rPr>
              <w:br/>
            </w:r>
            <w:r w:rsidRPr="00533239">
              <w:rPr>
                <w:sz w:val="24"/>
                <w:szCs w:val="24"/>
              </w:rPr>
              <w:t xml:space="preserve">a w </w:t>
            </w:r>
            <w:r>
              <w:rPr>
                <w:sz w:val="24"/>
                <w:szCs w:val="24"/>
              </w:rPr>
              <w:t>odniesieniu do</w:t>
            </w:r>
            <w:r w:rsidRPr="00533239">
              <w:rPr>
                <w:sz w:val="24"/>
                <w:szCs w:val="24"/>
              </w:rPr>
              <w:t xml:space="preserve"> istniejących – nie mogą prowadzić do zwiększenia ich pojemności lub przepustowości, ani nie mogą przyczyniać się do zwiększenia natężenia ruchu samochodowego.</w:t>
            </w:r>
            <w:r>
              <w:rPr>
                <w:sz w:val="24"/>
                <w:szCs w:val="24"/>
              </w:rPr>
              <w:t xml:space="preserve"> </w:t>
            </w:r>
          </w:p>
          <w:p w14:paraId="46D0B996" w14:textId="591AFB9F" w:rsidR="00FE7747" w:rsidRPr="00533239" w:rsidRDefault="00FE7747" w:rsidP="00533239">
            <w:pPr>
              <w:pStyle w:val="Akapitzlist"/>
              <w:spacing w:after="12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37" w:type="pct"/>
            <w:vAlign w:val="center"/>
          </w:tcPr>
          <w:p w14:paraId="32009866" w14:textId="1FC4AB62" w:rsidR="00FE7747" w:rsidRPr="000609C2" w:rsidRDefault="00FE7747" w:rsidP="005332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E7747" w:rsidRPr="000609C2" w14:paraId="3B45437C" w14:textId="0A5B91BA" w:rsidTr="00FE7747">
        <w:trPr>
          <w:trHeight w:val="292"/>
          <w:jc w:val="center"/>
        </w:trPr>
        <w:tc>
          <w:tcPr>
            <w:tcW w:w="179" w:type="pct"/>
            <w:noWrap/>
            <w:vAlign w:val="center"/>
          </w:tcPr>
          <w:p w14:paraId="23FAED88" w14:textId="4892A977" w:rsidR="00FE7747" w:rsidRDefault="00FE7747" w:rsidP="005332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952" w:type="pct"/>
            <w:vAlign w:val="center"/>
          </w:tcPr>
          <w:p w14:paraId="6C774C73" w14:textId="418E265E" w:rsidR="00FE7747" w:rsidRPr="0011678F" w:rsidRDefault="00FE7747" w:rsidP="00533239">
            <w:pPr>
              <w:spacing w:after="120"/>
              <w:rPr>
                <w:sz w:val="24"/>
                <w:szCs w:val="24"/>
              </w:rPr>
            </w:pPr>
            <w:r w:rsidRPr="007C3369">
              <w:rPr>
                <w:sz w:val="24"/>
                <w:szCs w:val="24"/>
              </w:rPr>
              <w:t xml:space="preserve">Spójność </w:t>
            </w:r>
            <w:r>
              <w:rPr>
                <w:sz w:val="24"/>
                <w:szCs w:val="24"/>
              </w:rPr>
              <w:br/>
            </w:r>
            <w:r w:rsidRPr="007C3369">
              <w:rPr>
                <w:sz w:val="24"/>
                <w:szCs w:val="24"/>
              </w:rPr>
              <w:t xml:space="preserve">z dokumentami </w:t>
            </w:r>
            <w:r w:rsidRPr="007C3369">
              <w:rPr>
                <w:sz w:val="24"/>
                <w:szCs w:val="24"/>
              </w:rPr>
              <w:br/>
              <w:t>z zakresu ekologii</w:t>
            </w:r>
          </w:p>
        </w:tc>
        <w:tc>
          <w:tcPr>
            <w:tcW w:w="2832" w:type="pct"/>
            <w:vAlign w:val="center"/>
          </w:tcPr>
          <w:p w14:paraId="2AB10324" w14:textId="13C39AEA" w:rsidR="00FE7747" w:rsidRDefault="00FE7747" w:rsidP="00FF401D">
            <w:pPr>
              <w:pStyle w:val="Akapitzlist"/>
              <w:spacing w:before="40" w:after="4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Wsparcie infrastruktury ujętej w projekcie będzie dostosowane do: </w:t>
            </w:r>
          </w:p>
          <w:p w14:paraId="025F21BF" w14:textId="77777777" w:rsidR="00FE7747" w:rsidRDefault="00FE7747" w:rsidP="00FF401D">
            <w:pPr>
              <w:pStyle w:val="Akapitzlist"/>
              <w:spacing w:before="40" w:after="4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Europejskiego Zielonego Ładu, </w:t>
            </w:r>
          </w:p>
          <w:p w14:paraId="6E0C6851" w14:textId="77777777" w:rsidR="00FE7747" w:rsidRDefault="00FE7747" w:rsidP="00FF401D">
            <w:pPr>
              <w:pStyle w:val="Akapitzlist"/>
              <w:spacing w:before="40" w:after="4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Gospodarki Obiegu Zamkniętego, </w:t>
            </w:r>
          </w:p>
          <w:p w14:paraId="2084B8B6" w14:textId="5A75FBBF" w:rsidR="00FE7747" w:rsidRDefault="00FE7747" w:rsidP="00FF401D">
            <w:pPr>
              <w:pStyle w:val="Akapitzlist"/>
              <w:spacing w:before="40" w:after="4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celów zrównoważonego rozwoju ONZ.</w:t>
            </w:r>
          </w:p>
          <w:p w14:paraId="0F7B6AC1" w14:textId="1DF6F591" w:rsidR="00FE7747" w:rsidRDefault="00FE7747" w:rsidP="00B20266">
            <w:pPr>
              <w:pStyle w:val="Akapitzlist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Jeśli spełnienie ww. warunku nie jest możliwe, konieczne jest przedstawienie przez wnioskodawcę wyczerpującego uzasadnienia.</w:t>
            </w:r>
          </w:p>
          <w:p w14:paraId="37BCD402" w14:textId="7B33DB53" w:rsidR="00FE7747" w:rsidRPr="00533239" w:rsidRDefault="00FE7747" w:rsidP="00533239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37" w:type="pct"/>
            <w:vAlign w:val="center"/>
          </w:tcPr>
          <w:p w14:paraId="621E30DC" w14:textId="6AABB337" w:rsidR="00FE7747" w:rsidRPr="000609C2" w:rsidRDefault="00FE7747" w:rsidP="005332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E7747" w:rsidRPr="000609C2" w14:paraId="09087270" w14:textId="6BA965D8" w:rsidTr="00FE7747">
        <w:trPr>
          <w:trHeight w:val="292"/>
          <w:jc w:val="center"/>
        </w:trPr>
        <w:tc>
          <w:tcPr>
            <w:tcW w:w="179" w:type="pct"/>
            <w:noWrap/>
            <w:vAlign w:val="center"/>
          </w:tcPr>
          <w:p w14:paraId="154F834C" w14:textId="297968B4" w:rsidR="00FE7747" w:rsidRDefault="00FE7747" w:rsidP="005332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952" w:type="pct"/>
            <w:vAlign w:val="center"/>
          </w:tcPr>
          <w:p w14:paraId="266CAE3D" w14:textId="64451E66" w:rsidR="00FE7747" w:rsidRPr="0011678F" w:rsidRDefault="00FE7747" w:rsidP="00533239">
            <w:pPr>
              <w:spacing w:after="120"/>
              <w:rPr>
                <w:sz w:val="24"/>
                <w:szCs w:val="24"/>
                <w:highlight w:val="yellow"/>
              </w:rPr>
            </w:pPr>
            <w:r w:rsidRPr="00B20266">
              <w:rPr>
                <w:sz w:val="24"/>
                <w:szCs w:val="24"/>
              </w:rPr>
              <w:t>Kształtowanie ładu przestrzennego</w:t>
            </w:r>
          </w:p>
        </w:tc>
        <w:tc>
          <w:tcPr>
            <w:tcW w:w="2832" w:type="pct"/>
            <w:vAlign w:val="center"/>
          </w:tcPr>
          <w:p w14:paraId="26D6D21D" w14:textId="77777777" w:rsidR="00FE7747" w:rsidRDefault="00FE7747" w:rsidP="00B20266">
            <w:pPr>
              <w:pStyle w:val="Akapitzlist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ramach kryterium oceniane będzie, czy projekt realizowany będzie z uwzględnieniem przestrzegania ładu przestrzennego, w tym zgodności z miejscowymi studiami/planami.</w:t>
            </w:r>
          </w:p>
          <w:p w14:paraId="32651368" w14:textId="0F71F3D2" w:rsidR="00FE7747" w:rsidRDefault="00FE7747" w:rsidP="00533239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37" w:type="pct"/>
            <w:vAlign w:val="center"/>
          </w:tcPr>
          <w:p w14:paraId="6AA64DED" w14:textId="219EC904" w:rsidR="00FE7747" w:rsidRPr="000609C2" w:rsidRDefault="00FE7747" w:rsidP="005332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FE7747" w:rsidRPr="000609C2" w14:paraId="56376091" w14:textId="289751B3" w:rsidTr="00FE7747">
        <w:trPr>
          <w:trHeight w:val="292"/>
          <w:jc w:val="center"/>
        </w:trPr>
        <w:tc>
          <w:tcPr>
            <w:tcW w:w="179" w:type="pct"/>
            <w:noWrap/>
            <w:vAlign w:val="center"/>
          </w:tcPr>
          <w:p w14:paraId="7E136E6B" w14:textId="18B7E928" w:rsidR="00FE7747" w:rsidRDefault="00FE7747" w:rsidP="005332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952" w:type="pct"/>
            <w:vAlign w:val="center"/>
          </w:tcPr>
          <w:p w14:paraId="4A8001EC" w14:textId="61457B0A" w:rsidR="00FE7747" w:rsidRPr="00B20266" w:rsidRDefault="00FE7747" w:rsidP="00533239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Zgodność działań </w:t>
            </w:r>
            <w:r>
              <w:rPr>
                <w:sz w:val="24"/>
                <w:szCs w:val="24"/>
              </w:rPr>
              <w:br/>
              <w:t>z celami polityki (jeśli dotyczy)</w:t>
            </w:r>
          </w:p>
        </w:tc>
        <w:tc>
          <w:tcPr>
            <w:tcW w:w="2832" w:type="pct"/>
            <w:vAlign w:val="center"/>
          </w:tcPr>
          <w:p w14:paraId="4BD577EB" w14:textId="2B1F3D0E" w:rsidR="00FE7747" w:rsidRDefault="00FE7747" w:rsidP="00B20266">
            <w:pPr>
              <w:pStyle w:val="Akapitzlist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Działania wchodzące w zakres innych celów polityki, tj. CP 1-4, które będą wdrażane </w:t>
            </w:r>
            <w:r>
              <w:rPr>
                <w:sz w:val="24"/>
                <w:szCs w:val="24"/>
              </w:rPr>
              <w:br/>
              <w:t xml:space="preserve">w ramach działania 10.2 muszą być zgodne z zasadami uzgodnionymi dla tych obszarów </w:t>
            </w:r>
            <w:r>
              <w:rPr>
                <w:sz w:val="24"/>
                <w:szCs w:val="24"/>
              </w:rPr>
              <w:br/>
              <w:t>w ramach odpowiednich celów polityki.</w:t>
            </w:r>
          </w:p>
          <w:p w14:paraId="2BD688BC" w14:textId="15686709" w:rsidR="00FE7747" w:rsidRDefault="00FE7747" w:rsidP="00B20266">
            <w:pPr>
              <w:pStyle w:val="Akapitzlist"/>
              <w:spacing w:before="120" w:after="120"/>
              <w:ind w:left="0"/>
              <w:contextualSpacing w:val="0"/>
              <w:rPr>
                <w:sz w:val="24"/>
                <w:szCs w:val="24"/>
              </w:rPr>
            </w:pP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 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101CC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Wnioskodawcę.</w:t>
            </w:r>
          </w:p>
        </w:tc>
        <w:tc>
          <w:tcPr>
            <w:tcW w:w="1037" w:type="pct"/>
            <w:vAlign w:val="center"/>
          </w:tcPr>
          <w:p w14:paraId="60487182" w14:textId="29A3DDB5" w:rsidR="00FE7747" w:rsidRPr="000609C2" w:rsidRDefault="00FE7747" w:rsidP="0053323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</w:tbl>
    <w:p w14:paraId="55D6B94F" w14:textId="77777777" w:rsidR="005314F7" w:rsidRDefault="005314F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C5259FB" w14:textId="77777777" w:rsidR="00803BF1" w:rsidRDefault="00803BF1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1A2183F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5FF3E88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684FD6A6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75FC374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7A95CA2F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7332B767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A893FF5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7C2B3851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D7D58B3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75F78504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08F0BC67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699297A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08629635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8E5751B" w14:textId="77777777" w:rsidR="00FE7747" w:rsidRDefault="00FE774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7622799D" w14:textId="77777777" w:rsidR="00803BF1" w:rsidRDefault="00803BF1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B1C2C53" w14:textId="77777777" w:rsidR="00803BF1" w:rsidRDefault="00803BF1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6025F82C" w14:textId="77777777" w:rsidR="00803BF1" w:rsidRDefault="00803BF1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tbl>
      <w:tblPr>
        <w:tblW w:w="5522" w:type="pct"/>
        <w:tblInd w:w="-85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503"/>
        <w:gridCol w:w="2615"/>
        <w:gridCol w:w="7232"/>
        <w:gridCol w:w="2834"/>
        <w:gridCol w:w="850"/>
        <w:gridCol w:w="1419"/>
      </w:tblGrid>
      <w:tr w:rsidR="00FE7747" w:rsidRPr="000609C2" w14:paraId="1E38F6B3" w14:textId="77777777" w:rsidTr="00FE7747">
        <w:trPr>
          <w:trHeight w:val="388"/>
          <w:tblHeader/>
        </w:trPr>
        <w:tc>
          <w:tcPr>
            <w:tcW w:w="5000" w:type="pct"/>
            <w:gridSpan w:val="6"/>
            <w:shd w:val="clear" w:color="auto" w:fill="D9D9D9"/>
            <w:noWrap/>
            <w:vAlign w:val="center"/>
          </w:tcPr>
          <w:p w14:paraId="082C1547" w14:textId="117A38C2" w:rsidR="00FE7747" w:rsidRPr="000609C2" w:rsidRDefault="00FE7747" w:rsidP="00B229D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lastRenderedPageBreak/>
              <w:t>Kryteria merytoryczne szczegółowe (punktowane)</w:t>
            </w:r>
          </w:p>
        </w:tc>
      </w:tr>
      <w:tr w:rsidR="00FE7747" w:rsidRPr="000609C2" w14:paraId="7D331CA1" w14:textId="448E69BA" w:rsidTr="00FE7747">
        <w:trPr>
          <w:trHeight w:val="360"/>
          <w:tblHeader/>
        </w:trPr>
        <w:tc>
          <w:tcPr>
            <w:tcW w:w="163" w:type="pct"/>
            <w:shd w:val="clear" w:color="auto" w:fill="D9D9D9"/>
            <w:noWrap/>
            <w:vAlign w:val="center"/>
          </w:tcPr>
          <w:p w14:paraId="14BB4B29" w14:textId="77777777" w:rsidR="00FE7747" w:rsidRPr="000609C2" w:rsidRDefault="00FE7747" w:rsidP="00B229D9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846" w:type="pct"/>
            <w:shd w:val="clear" w:color="auto" w:fill="D9D9D9"/>
            <w:noWrap/>
            <w:vAlign w:val="center"/>
          </w:tcPr>
          <w:p w14:paraId="703F3304" w14:textId="77777777" w:rsidR="00FE7747" w:rsidRPr="000609C2" w:rsidRDefault="00FE7747" w:rsidP="00B229D9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340" w:type="pct"/>
            <w:shd w:val="clear" w:color="auto" w:fill="D9D9D9"/>
            <w:vAlign w:val="center"/>
          </w:tcPr>
          <w:p w14:paraId="43951976" w14:textId="77777777" w:rsidR="00FE7747" w:rsidRPr="000609C2" w:rsidRDefault="00FE7747" w:rsidP="00B229D9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917" w:type="pct"/>
            <w:shd w:val="clear" w:color="auto" w:fill="D9D9D9"/>
            <w:vAlign w:val="center"/>
          </w:tcPr>
          <w:p w14:paraId="49FEAB31" w14:textId="71DCAFCC" w:rsidR="00FE7747" w:rsidRPr="000609C2" w:rsidRDefault="00FE7747" w:rsidP="00B229D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  <w:tc>
          <w:tcPr>
            <w:tcW w:w="275" w:type="pct"/>
            <w:shd w:val="clear" w:color="auto" w:fill="D9D9D9"/>
            <w:vAlign w:val="center"/>
          </w:tcPr>
          <w:p w14:paraId="49FA6326" w14:textId="71D7E0D5" w:rsidR="00FE7747" w:rsidRPr="000609C2" w:rsidRDefault="00FE7747" w:rsidP="00B229D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459" w:type="pct"/>
            <w:shd w:val="clear" w:color="auto" w:fill="D9D9D9"/>
            <w:vAlign w:val="center"/>
          </w:tcPr>
          <w:p w14:paraId="6BD9AAF6" w14:textId="3610AD80" w:rsidR="00FE7747" w:rsidRPr="000609C2" w:rsidRDefault="00FE7747" w:rsidP="00B229D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FE7747" w:rsidRPr="000609C2" w14:paraId="33040AFB" w14:textId="53CCE724" w:rsidTr="00FE7747">
        <w:trPr>
          <w:trHeight w:val="255"/>
          <w:tblHeader/>
        </w:trPr>
        <w:tc>
          <w:tcPr>
            <w:tcW w:w="163" w:type="pct"/>
            <w:shd w:val="clear" w:color="auto" w:fill="F2F2F2"/>
            <w:noWrap/>
            <w:vAlign w:val="center"/>
          </w:tcPr>
          <w:p w14:paraId="2CDE50E3" w14:textId="77777777" w:rsidR="00FE7747" w:rsidRPr="00DA4D0A" w:rsidRDefault="00FE7747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846" w:type="pct"/>
            <w:shd w:val="clear" w:color="auto" w:fill="F2F2F2"/>
            <w:noWrap/>
            <w:vAlign w:val="center"/>
          </w:tcPr>
          <w:p w14:paraId="67D1ECCE" w14:textId="77777777" w:rsidR="00FE7747" w:rsidRPr="00DA4D0A" w:rsidRDefault="00FE7747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340" w:type="pct"/>
            <w:shd w:val="clear" w:color="auto" w:fill="F2F2F2"/>
            <w:vAlign w:val="center"/>
          </w:tcPr>
          <w:p w14:paraId="7B767A97" w14:textId="77777777" w:rsidR="00FE7747" w:rsidRPr="00DA4D0A" w:rsidRDefault="00FE7747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917" w:type="pct"/>
            <w:shd w:val="clear" w:color="auto" w:fill="F2F2F2"/>
            <w:vAlign w:val="center"/>
          </w:tcPr>
          <w:p w14:paraId="0B49F84E" w14:textId="05DA27F2" w:rsidR="00FE7747" w:rsidRPr="00DA4D0A" w:rsidRDefault="00FE7747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2FC78F25" w14:textId="1D3B314E" w:rsidR="00FE7747" w:rsidRPr="00DA4D0A" w:rsidRDefault="00FE7747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i/>
                <w:iCs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59" w:type="pct"/>
            <w:shd w:val="clear" w:color="auto" w:fill="F2F2F2"/>
            <w:vAlign w:val="center"/>
          </w:tcPr>
          <w:p w14:paraId="172C102C" w14:textId="723F2E10" w:rsidR="00FE7747" w:rsidRPr="00DA4D0A" w:rsidRDefault="00FE7747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6</w:t>
            </w:r>
          </w:p>
        </w:tc>
      </w:tr>
      <w:tr w:rsidR="00FE7747" w:rsidRPr="000609C2" w14:paraId="53CDD7E6" w14:textId="14174F86" w:rsidTr="00FE7747">
        <w:trPr>
          <w:trHeight w:val="644"/>
        </w:trPr>
        <w:tc>
          <w:tcPr>
            <w:tcW w:w="163" w:type="pct"/>
            <w:noWrap/>
            <w:vAlign w:val="center"/>
          </w:tcPr>
          <w:p w14:paraId="3D25FAFA" w14:textId="1ECFBC6E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46" w:type="pct"/>
            <w:vAlign w:val="center"/>
          </w:tcPr>
          <w:p w14:paraId="701AE767" w14:textId="77777777" w:rsidR="00FE7747" w:rsidRDefault="00FE7747" w:rsidP="00357C8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Zwiększenie konkurencyjności, atrakcyjności inwestycyjnej oraz tworzenie warunków na rzecz wzrostu zatrudnienia</w:t>
            </w:r>
          </w:p>
          <w:p w14:paraId="751A20B5" w14:textId="2CD4D7BF" w:rsidR="00FE7747" w:rsidRPr="000609C2" w:rsidRDefault="00FE7747" w:rsidP="00357C8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340" w:type="pct"/>
            <w:vAlign w:val="center"/>
          </w:tcPr>
          <w:p w14:paraId="64E896C0" w14:textId="77777777" w:rsidR="00FE7747" w:rsidRDefault="00FE7747" w:rsidP="00357C84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 ramach kryterium badany będzie wpływ przedsięwzięcia na zwiększenie konkurencyjności, atrakcyjności inwestycyjnej oraz tworzenie warunków na rzecz wzrostu zatrudnienia poprzez:</w:t>
            </w:r>
          </w:p>
          <w:p w14:paraId="49EC26CE" w14:textId="77777777" w:rsidR="00FE7747" w:rsidRDefault="00FE7747" w:rsidP="00357C8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wzmocnienie potencjału miejsc pracy,</w:t>
            </w:r>
          </w:p>
          <w:p w14:paraId="03998BA0" w14:textId="37F39989" w:rsidR="00FE7747" w:rsidRDefault="00FE7747" w:rsidP="00357C8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wzrost samozatrudnienia i przedsiębiorczości,</w:t>
            </w:r>
          </w:p>
          <w:p w14:paraId="348E23FC" w14:textId="77777777" w:rsidR="00FE7747" w:rsidRDefault="00FE7747" w:rsidP="00357C8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podjęcie lokalnych inicjatyw,</w:t>
            </w:r>
          </w:p>
          <w:p w14:paraId="4C07507D" w14:textId="77777777" w:rsidR="00FE7747" w:rsidRDefault="00FE7747" w:rsidP="00357C8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poprawę jakości kapitału ludzkiego,</w:t>
            </w:r>
          </w:p>
          <w:p w14:paraId="4FA7B25C" w14:textId="58E264D5" w:rsidR="00FE7747" w:rsidRDefault="00FE7747" w:rsidP="00357C8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rozwój powiązań pomiędzy strefą biznesu a sektorem publicznym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i instytucjami B+R,</w:t>
            </w:r>
          </w:p>
          <w:p w14:paraId="6F72634A" w14:textId="77777777" w:rsidR="00FE7747" w:rsidRDefault="00FE7747" w:rsidP="00357C8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wzmocnienie instytucji otoczenia biznesu,</w:t>
            </w:r>
          </w:p>
          <w:p w14:paraId="1257EEFE" w14:textId="2EB10DCB" w:rsidR="00FE7747" w:rsidRDefault="00FE7747" w:rsidP="00357C8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poprawa przestrzeni miejskiej / miejsko-wiejskiej dla rozwoju inwestycyjnego.</w:t>
            </w:r>
          </w:p>
          <w:p w14:paraId="52784955" w14:textId="77777777" w:rsidR="00FE7747" w:rsidRDefault="00FE7747" w:rsidP="00357C8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Punkty przyznawane w zależności od liczby wykazanych oddziaływań realizowanego projektu:</w:t>
            </w:r>
          </w:p>
          <w:p w14:paraId="6BA23185" w14:textId="77777777" w:rsidR="00FE7747" w:rsidRDefault="00FE7747" w:rsidP="00357C8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 – żadne z powyższych oddziaływań,</w:t>
            </w:r>
          </w:p>
          <w:p w14:paraId="4852ADE2" w14:textId="77777777" w:rsidR="00FE7747" w:rsidRDefault="00FE7747" w:rsidP="00357C8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pkt – od 1 do 2 oddziaływań z listy,</w:t>
            </w:r>
          </w:p>
          <w:p w14:paraId="26E5869A" w14:textId="77777777" w:rsidR="00FE7747" w:rsidRDefault="00FE7747" w:rsidP="00357C8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pkt – od 3 do 4 oddziaływań z listy,</w:t>
            </w:r>
          </w:p>
          <w:p w14:paraId="4E699112" w14:textId="004329A2" w:rsidR="00FE7747" w:rsidRDefault="00FE7747" w:rsidP="00357C84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pkt – od 5 do 7 oddziaływań z listy.</w:t>
            </w:r>
          </w:p>
          <w:p w14:paraId="2611845A" w14:textId="42EF322F" w:rsidR="00FE7747" w:rsidRPr="000609C2" w:rsidRDefault="00FE7747" w:rsidP="00357C84">
            <w:pPr>
              <w:pStyle w:val="Akapitzlist"/>
              <w:spacing w:before="120" w:after="120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917" w:type="pct"/>
            <w:shd w:val="clear" w:color="auto" w:fill="FFFFFF"/>
            <w:vAlign w:val="center"/>
          </w:tcPr>
          <w:p w14:paraId="7CACFCEC" w14:textId="77777777" w:rsidR="00FE7747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  <w:p w14:paraId="7C206144" w14:textId="77777777" w:rsidR="00FE7747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090F45BE" w14:textId="163D7DBF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Kryterium rozstrzygające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br/>
              <w:t>nr 1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29F343B8" w14:textId="54D97674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59" w:type="pct"/>
            <w:vAlign w:val="center"/>
          </w:tcPr>
          <w:p w14:paraId="7826E9FA" w14:textId="24020F1B" w:rsidR="00FE7747" w:rsidRPr="000609C2" w:rsidRDefault="00FE7747" w:rsidP="00357C8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0-3 pkt</w:t>
            </w:r>
          </w:p>
        </w:tc>
      </w:tr>
      <w:tr w:rsidR="00FE7747" w:rsidRPr="000609C2" w14:paraId="560C987F" w14:textId="43FA54C9" w:rsidTr="00FE7747">
        <w:trPr>
          <w:trHeight w:val="644"/>
        </w:trPr>
        <w:tc>
          <w:tcPr>
            <w:tcW w:w="163" w:type="pct"/>
            <w:noWrap/>
            <w:vAlign w:val="center"/>
          </w:tcPr>
          <w:p w14:paraId="5CE23475" w14:textId="60C1DCE2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46" w:type="pct"/>
            <w:vAlign w:val="center"/>
          </w:tcPr>
          <w:p w14:paraId="6D0355B3" w14:textId="2B0AF905" w:rsidR="00FE7747" w:rsidRDefault="00FE7747" w:rsidP="00357C8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Dbałość o tereny zielone</w:t>
            </w:r>
          </w:p>
        </w:tc>
        <w:tc>
          <w:tcPr>
            <w:tcW w:w="2340" w:type="pct"/>
            <w:vAlign w:val="center"/>
          </w:tcPr>
          <w:p w14:paraId="5EFFF747" w14:textId="77777777" w:rsidR="00FE7747" w:rsidRDefault="00FE7747" w:rsidP="00357C84">
            <w:pPr>
              <w:spacing w:before="12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Działania podejmowane w ramach projektu:</w:t>
            </w:r>
          </w:p>
          <w:p w14:paraId="1CBE3D0E" w14:textId="77777777" w:rsidR="00FE7747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utworzenie terenów zielonych lub biologicznie czynnych lub poszerzenie istniejących;</w:t>
            </w:r>
          </w:p>
          <w:p w14:paraId="493908E5" w14:textId="184D33D0" w:rsidR="00FE7747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1 pkt – poprawa warunków wzrostu drzew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  <w:t>i krzewów na rewitalizowanym terenie;</w:t>
            </w:r>
          </w:p>
          <w:p w14:paraId="2C17059F" w14:textId="2BA0CEB2" w:rsidR="00FE7747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1 pkt – zapewnienie ochrony drzew i krzewów, w tym starodrzewia,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  <w:t>w całym cyklu realizacji projektu;</w:t>
            </w:r>
          </w:p>
          <w:p w14:paraId="0A3F62BB" w14:textId="77777777" w:rsidR="00FE7747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zmniejszenie udziału powierzchni uszczelnionych.</w:t>
            </w:r>
          </w:p>
          <w:p w14:paraId="3CBB5BBA" w14:textId="77777777" w:rsidR="00FE7747" w:rsidRDefault="00FE7747" w:rsidP="00357C84">
            <w:pPr>
              <w:spacing w:before="12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Punkty za spełnienie poszczególnych warunków są sumowane. </w:t>
            </w:r>
          </w:p>
          <w:p w14:paraId="33FBB521" w14:textId="7ABAC675" w:rsidR="00FE7747" w:rsidRDefault="00FE7747" w:rsidP="00357C84">
            <w:pPr>
              <w:spacing w:before="12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917" w:type="pct"/>
            <w:shd w:val="clear" w:color="auto" w:fill="FFFFFF"/>
            <w:vAlign w:val="center"/>
          </w:tcPr>
          <w:p w14:paraId="6A5C792D" w14:textId="77777777" w:rsidR="00FE7747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  <w:p w14:paraId="78A1AB28" w14:textId="77777777" w:rsidR="00FE7747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  <w:lang w:eastAsia="pl-PL"/>
              </w:rPr>
            </w:pPr>
          </w:p>
          <w:p w14:paraId="6D300860" w14:textId="77777777" w:rsidR="00FE7747" w:rsidRPr="00C8204E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C8204E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Kryterium rozstrzygające </w:t>
            </w:r>
          </w:p>
          <w:p w14:paraId="5A608BA1" w14:textId="66BE4BF9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C8204E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nr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44D974C2" w14:textId="2D758E76" w:rsidR="00FE7747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59" w:type="pct"/>
            <w:vAlign w:val="center"/>
          </w:tcPr>
          <w:p w14:paraId="65610513" w14:textId="34FE786C" w:rsidR="00FE7747" w:rsidRDefault="00FE7747" w:rsidP="00357C8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1-4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pkt</w:t>
            </w:r>
          </w:p>
        </w:tc>
      </w:tr>
      <w:tr w:rsidR="00FE7747" w:rsidRPr="000609C2" w14:paraId="5EB05211" w14:textId="34BFA5E4" w:rsidTr="00FE7747">
        <w:trPr>
          <w:trHeight w:val="1164"/>
        </w:trPr>
        <w:tc>
          <w:tcPr>
            <w:tcW w:w="163" w:type="pct"/>
            <w:noWrap/>
            <w:vAlign w:val="center"/>
          </w:tcPr>
          <w:p w14:paraId="1AE075B0" w14:textId="0AF0A73E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46" w:type="pct"/>
            <w:vAlign w:val="center"/>
          </w:tcPr>
          <w:p w14:paraId="300FA054" w14:textId="369A68B5" w:rsidR="00FE7747" w:rsidRPr="000609C2" w:rsidRDefault="00FE7747" w:rsidP="00357C8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Komplementarność projektu</w:t>
            </w:r>
          </w:p>
        </w:tc>
        <w:tc>
          <w:tcPr>
            <w:tcW w:w="2340" w:type="pct"/>
            <w:vAlign w:val="center"/>
          </w:tcPr>
          <w:p w14:paraId="5CAFB5D4" w14:textId="532647E6" w:rsidR="00FE7747" w:rsidRDefault="00FE7747" w:rsidP="00357C84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W ramach kryterium premiowana będzie komplementarność projektu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  <w:t xml:space="preserve">z innymi przedsięwzięciami realizowanymi/zrealizowanymi na danym terenie przez wnioskodawcę lub inne podmioty. </w:t>
            </w:r>
          </w:p>
          <w:p w14:paraId="5BDF6A32" w14:textId="7EA1247C" w:rsidR="00FE7747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projekt nie jest komplementarny z innymi projektami;</w:t>
            </w:r>
          </w:p>
          <w:p w14:paraId="24F9D463" w14:textId="07019266" w:rsidR="00FE7747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projekt jest komplementarny z jednym projektem;</w:t>
            </w:r>
          </w:p>
          <w:p w14:paraId="1F5593BD" w14:textId="625A1584" w:rsidR="00FE7747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 xml:space="preserve">2 pkt – projekt jest komplementarny z dwoma lub więcej projektami lub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 jednym projektem wdrażanym w programie Interreg;</w:t>
            </w:r>
          </w:p>
          <w:p w14:paraId="20BA2B31" w14:textId="6CC044CF" w:rsidR="00FE7747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– projekt jest komplementarny z dwoma lub więcej projektami,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  <w:t>w tym z projektem wdrażanym w programie Interreg.</w:t>
            </w:r>
          </w:p>
          <w:p w14:paraId="4BE3AED5" w14:textId="4743E33C" w:rsidR="00FE7747" w:rsidRPr="000609C2" w:rsidRDefault="00FE7747" w:rsidP="00357C8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917" w:type="pct"/>
            <w:shd w:val="clear" w:color="auto" w:fill="FFFFFF"/>
            <w:vAlign w:val="center"/>
          </w:tcPr>
          <w:p w14:paraId="71C06109" w14:textId="77777777" w:rsidR="00FE7747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2F338EFF" w14:textId="77777777" w:rsidR="00FE7747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173EB358" w14:textId="760815A7" w:rsidR="00FE7747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  <w:p w14:paraId="796C71DA" w14:textId="77777777" w:rsidR="00FE7747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78B70C39" w14:textId="7860F3FE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5" w:type="pct"/>
            <w:shd w:val="clear" w:color="auto" w:fill="FFFFFF"/>
            <w:vAlign w:val="center"/>
          </w:tcPr>
          <w:p w14:paraId="215CE7A9" w14:textId="4D6D68D0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9" w:type="pct"/>
            <w:vAlign w:val="center"/>
          </w:tcPr>
          <w:p w14:paraId="5DFE6D9F" w14:textId="30FBC9FE" w:rsidR="00FE7747" w:rsidRPr="000609C2" w:rsidRDefault="00FE7747" w:rsidP="00357C84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-3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pkt</w:t>
            </w:r>
          </w:p>
        </w:tc>
      </w:tr>
      <w:tr w:rsidR="00FE7747" w:rsidRPr="000609C2" w14:paraId="4D5A5BA3" w14:textId="755F1258" w:rsidTr="00FE7747">
        <w:trPr>
          <w:trHeight w:val="2401"/>
        </w:trPr>
        <w:tc>
          <w:tcPr>
            <w:tcW w:w="163" w:type="pct"/>
            <w:noWrap/>
            <w:vAlign w:val="center"/>
          </w:tcPr>
          <w:p w14:paraId="2D494BD1" w14:textId="1AFFBE8B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846" w:type="pct"/>
            <w:vAlign w:val="center"/>
          </w:tcPr>
          <w:p w14:paraId="6FEE4B24" w14:textId="0AE30D91" w:rsidR="00FE7747" w:rsidRPr="000609C2" w:rsidRDefault="00FE7747" w:rsidP="00357C8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realizowany w partnerstwie</w:t>
            </w:r>
          </w:p>
        </w:tc>
        <w:tc>
          <w:tcPr>
            <w:tcW w:w="2340" w:type="pct"/>
            <w:vAlign w:val="center"/>
          </w:tcPr>
          <w:p w14:paraId="438C395C" w14:textId="09D4CEFE" w:rsidR="00FE7747" w:rsidRPr="000609C2" w:rsidRDefault="00FE7747" w:rsidP="00357C84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Premiowane są projekty realizowane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partnerstwie:</w:t>
            </w:r>
          </w:p>
          <w:p w14:paraId="6466D85B" w14:textId="0E105233" w:rsidR="00FE7747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brak partnerstwa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14:paraId="05C14269" w14:textId="3C99BF6D" w:rsidR="00FE7747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projekt z jednym partnerem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611598A2" w14:textId="3597727F" w:rsidR="00FE7747" w:rsidRPr="000609C2" w:rsidRDefault="00FE7747" w:rsidP="005307C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2 pkt – projekt z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więcej niż jednym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partner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em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  <w:p w14:paraId="2C32FE57" w14:textId="00CA7BD1" w:rsidR="00FE7747" w:rsidRPr="000609C2" w:rsidRDefault="00FE7747" w:rsidP="00357C84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917" w:type="pct"/>
            <w:shd w:val="clear" w:color="auto" w:fill="FFFFFF"/>
            <w:vAlign w:val="center"/>
          </w:tcPr>
          <w:p w14:paraId="3B5429BF" w14:textId="0F733A40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26D24B92" w14:textId="309E8BFE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9" w:type="pct"/>
            <w:vAlign w:val="center"/>
          </w:tcPr>
          <w:p w14:paraId="63524639" w14:textId="3A31E11F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2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pkt</w:t>
            </w:r>
          </w:p>
        </w:tc>
      </w:tr>
      <w:tr w:rsidR="00FE7747" w:rsidRPr="000609C2" w14:paraId="7D2D4968" w14:textId="1DCB2E8B" w:rsidTr="00FE7747">
        <w:trPr>
          <w:trHeight w:val="1306"/>
        </w:trPr>
        <w:tc>
          <w:tcPr>
            <w:tcW w:w="163" w:type="pct"/>
            <w:noWrap/>
            <w:vAlign w:val="center"/>
          </w:tcPr>
          <w:p w14:paraId="1E7A603F" w14:textId="40876A51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46" w:type="pct"/>
            <w:vAlign w:val="center"/>
          </w:tcPr>
          <w:p w14:paraId="57CB172B" w14:textId="2A553589" w:rsidR="00FE7747" w:rsidRPr="000609C2" w:rsidRDefault="00FE7747" w:rsidP="00357C8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Usługi świadczone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w lokalnej społeczności*</w:t>
            </w:r>
          </w:p>
        </w:tc>
        <w:tc>
          <w:tcPr>
            <w:tcW w:w="2340" w:type="pct"/>
            <w:vAlign w:val="center"/>
          </w:tcPr>
          <w:p w14:paraId="279B90AB" w14:textId="77777777" w:rsidR="00FE7747" w:rsidRDefault="00FE7747" w:rsidP="00357C84">
            <w:pPr>
              <w:spacing w:before="12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Działania podejmowane w ramach projektu:</w:t>
            </w:r>
          </w:p>
          <w:p w14:paraId="1609AEB0" w14:textId="4FB38F6B" w:rsidR="00FE7747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 – nie przyczyniają się do rozwoju usług świadczonych w lokalnej społeczności,</w:t>
            </w:r>
          </w:p>
          <w:p w14:paraId="0C7F631E" w14:textId="77777777" w:rsidR="00FE7747" w:rsidRDefault="00FE7747" w:rsidP="00357C8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pkt – przyczyniają się do rozwoju usług świadczonych w lokalnej społeczności.</w:t>
            </w:r>
          </w:p>
          <w:p w14:paraId="31D6AEE0" w14:textId="77777777" w:rsidR="00FE7747" w:rsidRDefault="00FE7747" w:rsidP="00357C84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  <w:p w14:paraId="3FDB6C2C" w14:textId="454D1586" w:rsidR="00FE7747" w:rsidRPr="006D6EBC" w:rsidRDefault="00FE7747" w:rsidP="006D6EBC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* D</w:t>
            </w:r>
            <w:r w:rsidRPr="006D6EB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efinicja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usług świadczonych w lokalnej społeczności </w:t>
            </w:r>
            <w:r w:rsidRPr="006D6EB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zawart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</w:t>
            </w:r>
            <w:r w:rsidRPr="006D6EB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w </w:t>
            </w:r>
            <w:r w:rsidRPr="006D6EBC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pl-PL"/>
              </w:rPr>
              <w:t>Wytycznych dotyczących realizacji projektów z udziałem środków Europejskiego Funduszu Społecznego Plus w regionalnych programach na lata 2021-2027</w:t>
            </w:r>
            <w:r w:rsidR="00EA72F1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17" w:type="pct"/>
            <w:shd w:val="clear" w:color="auto" w:fill="FFFFFF"/>
            <w:vAlign w:val="center"/>
          </w:tcPr>
          <w:p w14:paraId="5FD1A79A" w14:textId="37665399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0917B410" w14:textId="6BA1F038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9" w:type="pct"/>
            <w:vAlign w:val="center"/>
          </w:tcPr>
          <w:p w14:paraId="13A6E3C8" w14:textId="21869DE3" w:rsidR="00FE7747" w:rsidRPr="000609C2" w:rsidRDefault="00FE7747" w:rsidP="00357C84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lub 2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pkt</w:t>
            </w:r>
          </w:p>
        </w:tc>
      </w:tr>
      <w:tr w:rsidR="00FE7747" w:rsidRPr="000609C2" w14:paraId="207B5A2A" w14:textId="082B1F92" w:rsidTr="00FE7747">
        <w:trPr>
          <w:trHeight w:val="370"/>
        </w:trPr>
        <w:tc>
          <w:tcPr>
            <w:tcW w:w="163" w:type="pct"/>
            <w:noWrap/>
            <w:vAlign w:val="center"/>
          </w:tcPr>
          <w:p w14:paraId="37DAEFBC" w14:textId="5B7D743A" w:rsidR="00FE7747" w:rsidRDefault="00FE7747" w:rsidP="00CE67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846" w:type="pct"/>
            <w:vAlign w:val="center"/>
          </w:tcPr>
          <w:p w14:paraId="652BCE1F" w14:textId="55CB0850" w:rsidR="00FE7747" w:rsidRDefault="00FE7747" w:rsidP="00CE67F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Oddziaływanie projektu</w:t>
            </w:r>
          </w:p>
        </w:tc>
        <w:tc>
          <w:tcPr>
            <w:tcW w:w="2340" w:type="pct"/>
            <w:vAlign w:val="center"/>
          </w:tcPr>
          <w:p w14:paraId="05D4C94F" w14:textId="77777777" w:rsidR="00FE7747" w:rsidRPr="003A79B7" w:rsidRDefault="00FE7747" w:rsidP="00CE67FB">
            <w:pPr>
              <w:spacing w:after="0"/>
              <w:rPr>
                <w:sz w:val="24"/>
                <w:szCs w:val="24"/>
              </w:rPr>
            </w:pPr>
            <w:r w:rsidRPr="003A79B7">
              <w:rPr>
                <w:sz w:val="24"/>
                <w:szCs w:val="24"/>
              </w:rPr>
              <w:t>Oddziaływanie projektu będzie miało charakter:</w:t>
            </w:r>
          </w:p>
          <w:p w14:paraId="4F3B83B6" w14:textId="24F29E92" w:rsidR="00FE7747" w:rsidRPr="003A79B7" w:rsidRDefault="00FE7747" w:rsidP="00CE67FB">
            <w:pPr>
              <w:spacing w:before="40" w:after="0"/>
              <w:rPr>
                <w:sz w:val="24"/>
                <w:szCs w:val="24"/>
              </w:rPr>
            </w:pPr>
            <w:r w:rsidRPr="003A79B7">
              <w:rPr>
                <w:sz w:val="24"/>
                <w:szCs w:val="24"/>
              </w:rPr>
              <w:t>1 pkt – lokalny (gmina)</w:t>
            </w:r>
            <w:r>
              <w:rPr>
                <w:sz w:val="24"/>
                <w:szCs w:val="24"/>
              </w:rPr>
              <w:t>,</w:t>
            </w:r>
          </w:p>
          <w:p w14:paraId="7815A4F1" w14:textId="47EE4394" w:rsidR="00FE7747" w:rsidRDefault="00FE7747" w:rsidP="00CE67FB">
            <w:pPr>
              <w:spacing w:after="0"/>
              <w:rPr>
                <w:sz w:val="24"/>
                <w:szCs w:val="24"/>
              </w:rPr>
            </w:pPr>
            <w:r w:rsidRPr="003A79B7">
              <w:rPr>
                <w:sz w:val="24"/>
                <w:szCs w:val="24"/>
              </w:rPr>
              <w:t>2 pkt –</w:t>
            </w:r>
            <w:r>
              <w:rPr>
                <w:sz w:val="24"/>
                <w:szCs w:val="24"/>
              </w:rPr>
              <w:t xml:space="preserve"> </w:t>
            </w:r>
            <w:r w:rsidRPr="007D516B">
              <w:rPr>
                <w:sz w:val="24"/>
                <w:szCs w:val="24"/>
              </w:rPr>
              <w:t>ponadlokalny (powiat)</w:t>
            </w:r>
            <w:r>
              <w:rPr>
                <w:sz w:val="24"/>
                <w:szCs w:val="24"/>
              </w:rPr>
              <w:t>,</w:t>
            </w:r>
          </w:p>
          <w:p w14:paraId="21B3AF01" w14:textId="305EA3B1" w:rsidR="00FE7747" w:rsidRDefault="00FE7747" w:rsidP="00CE67F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pkt – </w:t>
            </w:r>
            <w:r w:rsidRPr="003A79B7">
              <w:rPr>
                <w:sz w:val="24"/>
                <w:szCs w:val="24"/>
              </w:rPr>
              <w:t>regionalny (obszar całego województwa).</w:t>
            </w:r>
          </w:p>
          <w:p w14:paraId="5C8F5865" w14:textId="1A8C86F2" w:rsidR="00FE7747" w:rsidRDefault="00FE7747" w:rsidP="00CE67F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917" w:type="pct"/>
            <w:shd w:val="clear" w:color="auto" w:fill="FFFFFF"/>
            <w:vAlign w:val="center"/>
          </w:tcPr>
          <w:p w14:paraId="023F126E" w14:textId="03B16848" w:rsidR="00FE7747" w:rsidRDefault="00FE7747" w:rsidP="00CE67F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48B2C37A" w14:textId="51E07510" w:rsidR="00FE7747" w:rsidRDefault="00FE7747" w:rsidP="00CE67F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9" w:type="pct"/>
            <w:vAlign w:val="center"/>
          </w:tcPr>
          <w:p w14:paraId="0D01FE09" w14:textId="63A1F4B3" w:rsidR="00FE7747" w:rsidRDefault="00FE7747" w:rsidP="00CE67F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1-3 pkt</w:t>
            </w:r>
          </w:p>
        </w:tc>
      </w:tr>
      <w:tr w:rsidR="00FE7747" w:rsidRPr="000609C2" w14:paraId="507FB9F1" w14:textId="696D9A65" w:rsidTr="00FE7747">
        <w:trPr>
          <w:trHeight w:val="370"/>
        </w:trPr>
        <w:tc>
          <w:tcPr>
            <w:tcW w:w="163" w:type="pct"/>
            <w:noWrap/>
            <w:vAlign w:val="center"/>
          </w:tcPr>
          <w:p w14:paraId="597D0312" w14:textId="01D529D1" w:rsidR="00FE7747" w:rsidRDefault="00FE7747" w:rsidP="00CE67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7 .</w:t>
            </w:r>
          </w:p>
        </w:tc>
        <w:tc>
          <w:tcPr>
            <w:tcW w:w="846" w:type="pct"/>
            <w:vAlign w:val="center"/>
          </w:tcPr>
          <w:p w14:paraId="31F6D49B" w14:textId="77777777" w:rsidR="007D3E8B" w:rsidRDefault="007D3E8B" w:rsidP="00CE67F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79C962" w14:textId="77777777" w:rsidR="007D3E8B" w:rsidRDefault="007D3E8B" w:rsidP="00CE67F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30B416" w14:textId="6546FD8C" w:rsidR="00FE7747" w:rsidRDefault="00FE7747" w:rsidP="00CE67F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Udział środków własnych wyższy od minimalnego</w:t>
            </w:r>
          </w:p>
          <w:p w14:paraId="118DC869" w14:textId="77777777" w:rsidR="00FE7747" w:rsidRDefault="00FE7747" w:rsidP="00ED605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A153E9F" w14:textId="77777777" w:rsidR="00FE7747" w:rsidRDefault="00FE7747" w:rsidP="00ED605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BEBB417" w14:textId="635D8F71" w:rsidR="00FE7747" w:rsidRPr="00ED605C" w:rsidRDefault="00FE7747" w:rsidP="00ED60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pct"/>
            <w:vAlign w:val="center"/>
          </w:tcPr>
          <w:p w14:paraId="4CDD9BE4" w14:textId="77777777" w:rsidR="00FE7747" w:rsidRPr="00A3574B" w:rsidRDefault="00FE7747" w:rsidP="007D3E8B">
            <w:pPr>
              <w:widowControl w:val="0"/>
              <w:spacing w:after="120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lastRenderedPageBreak/>
              <w:t>Wkład własny wyższy od minimalnego o:</w:t>
            </w:r>
          </w:p>
          <w:p w14:paraId="6CB25AC8" w14:textId="77777777" w:rsidR="00FE7747" w:rsidRPr="00A3574B" w:rsidRDefault="00FE7747" w:rsidP="00CE67FB">
            <w:pPr>
              <w:widowControl w:val="0"/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5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p.p.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- 0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1151AC83" w14:textId="77777777" w:rsidR="00FE7747" w:rsidRPr="00A3574B" w:rsidRDefault="00FE7747" w:rsidP="00CE67FB">
            <w:pPr>
              <w:widowControl w:val="0"/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&gt;5 p.p. </w:t>
            </w:r>
            <w:r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10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p.p.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- 1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0553C8D4" w14:textId="77777777" w:rsidR="00FE7747" w:rsidRPr="00A3574B" w:rsidRDefault="00FE7747" w:rsidP="00CE67FB">
            <w:pPr>
              <w:widowControl w:val="0"/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="Calibri"/>
                <w:sz w:val="24"/>
                <w:szCs w:val="24"/>
                <w:lang w:eastAsia="pl-PL"/>
              </w:rPr>
              <w:t>&gt;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>1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0 p.p. </w:t>
            </w:r>
            <w:r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15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p.p.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- 2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7A4C1912" w14:textId="77777777" w:rsidR="00FE7747" w:rsidRDefault="00FE7747" w:rsidP="00CE67FB">
            <w:pPr>
              <w:widowControl w:val="0"/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>- powyżej 15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p.p.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- 3 pkt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  <w:p w14:paraId="546AC03F" w14:textId="77777777" w:rsidR="00FE7747" w:rsidRDefault="00FE7747" w:rsidP="00CE67FB">
            <w:pPr>
              <w:widowControl w:val="0"/>
              <w:spacing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p.p. – punkt procentowy</w:t>
            </w:r>
          </w:p>
          <w:p w14:paraId="0C689513" w14:textId="1E5E22B5" w:rsidR="00FE7747" w:rsidRPr="006025E4" w:rsidRDefault="00FE7747" w:rsidP="00CE67FB">
            <w:pPr>
              <w:autoSpaceDE w:val="0"/>
              <w:autoSpaceDN w:val="0"/>
              <w:adjustRightInd w:val="0"/>
              <w:spacing w:after="40"/>
              <w:rPr>
                <w:rFonts w:asciiTheme="minorHAnsi" w:eastAsia="Calibr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917" w:type="pct"/>
            <w:shd w:val="clear" w:color="auto" w:fill="FFFFFF"/>
            <w:vAlign w:val="center"/>
          </w:tcPr>
          <w:p w14:paraId="232BAEA7" w14:textId="1C6629DC" w:rsidR="00FE7747" w:rsidRDefault="00FE7747" w:rsidP="00CE67F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5DD811B6" w14:textId="1660A7EE" w:rsidR="00FE7747" w:rsidRDefault="00FE7747" w:rsidP="00CE67F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14:paraId="452C532D" w14:textId="1517021F" w:rsidR="00FE7747" w:rsidRDefault="00FE7747" w:rsidP="00CE67F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</w:rPr>
              <w:t>0-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FE7747" w:rsidRPr="000609C2" w14:paraId="3D4CBD12" w14:textId="77777777" w:rsidTr="00FE7747">
        <w:trPr>
          <w:trHeight w:val="370"/>
        </w:trPr>
        <w:tc>
          <w:tcPr>
            <w:tcW w:w="163" w:type="pct"/>
            <w:noWrap/>
            <w:vAlign w:val="center"/>
          </w:tcPr>
          <w:p w14:paraId="72951AFC" w14:textId="13BCC144" w:rsidR="00FE7747" w:rsidRDefault="00FE7747" w:rsidP="00CE67F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846" w:type="pct"/>
            <w:vAlign w:val="center"/>
          </w:tcPr>
          <w:p w14:paraId="5D392916" w14:textId="29ECA1C2" w:rsidR="00FE7747" w:rsidRPr="000609C2" w:rsidRDefault="00FE7747" w:rsidP="00CE67F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Realizacja założeń Nowego Europejskiego Bauhasu</w:t>
            </w:r>
          </w:p>
        </w:tc>
        <w:tc>
          <w:tcPr>
            <w:tcW w:w="2340" w:type="pct"/>
            <w:vAlign w:val="center"/>
          </w:tcPr>
          <w:p w14:paraId="0A45C8F1" w14:textId="77777777" w:rsidR="00FE7747" w:rsidRDefault="00FE7747" w:rsidP="00CE67FB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Przedsięwzięcia realizowane w ramach projektu przyczyniają się do:</w:t>
            </w:r>
          </w:p>
          <w:p w14:paraId="4C32BEBA" w14:textId="77777777" w:rsidR="00FE7747" w:rsidRDefault="00FE7747" w:rsidP="00CE67FB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- poprawy jakości życia mieszkańców oraz wzmocnienie więzi społecznych;</w:t>
            </w:r>
          </w:p>
          <w:p w14:paraId="38E6F513" w14:textId="77777777" w:rsidR="00FE7747" w:rsidRDefault="00FE7747" w:rsidP="00CE67FB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- poprawy estetyki przestrzeni publicznej i jej powiązania z otoczeniem oraz zachowania lub budowania tożsamości miejsca;</w:t>
            </w:r>
          </w:p>
          <w:p w14:paraId="174E7FD8" w14:textId="77777777" w:rsidR="00FE7747" w:rsidRDefault="00FE7747" w:rsidP="00CE67FB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- poprawy dostępności danej przestrzeni;</w:t>
            </w:r>
          </w:p>
          <w:p w14:paraId="086AC8F2" w14:textId="295F46F9" w:rsidR="00FE7747" w:rsidRDefault="00FE7747" w:rsidP="00CE67FB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- zastosowania w projekcie rozwiązań energooszczędnych (ocena dokonywana będzie na podstawie opisu zastosowanych rozwiązań energooszczędnych).</w:t>
            </w:r>
          </w:p>
          <w:p w14:paraId="33A11369" w14:textId="04324438" w:rsidR="00FE7747" w:rsidRDefault="00FE7747" w:rsidP="00CE67FB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Punkty przyznawane w zależności od liczby wykazanych w projekcie elementów:</w:t>
            </w:r>
          </w:p>
          <w:p w14:paraId="3775F8B0" w14:textId="341FEA3E" w:rsidR="00FE7747" w:rsidRDefault="00FE7747" w:rsidP="00CE67FB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0 pkt – żadne z powyższych elementów,</w:t>
            </w:r>
          </w:p>
          <w:p w14:paraId="1092CD1A" w14:textId="6A170427" w:rsidR="00FE7747" w:rsidRDefault="00FE7747" w:rsidP="00CE67FB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 pkt – projekt realizuje 1 element z listy,</w:t>
            </w:r>
          </w:p>
          <w:p w14:paraId="7E5DDFFB" w14:textId="34339B29" w:rsidR="00FE7747" w:rsidRDefault="00FE7747" w:rsidP="00CE67FB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2 pkt – projekt realizuje 2 elementy z listy,</w:t>
            </w:r>
          </w:p>
          <w:p w14:paraId="6EE3BD47" w14:textId="261DC091" w:rsidR="00FE7747" w:rsidRDefault="00FE7747" w:rsidP="00CE67FB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3 pkt – projekt realizuje 3 elementy z listy,</w:t>
            </w:r>
          </w:p>
          <w:p w14:paraId="6450C95C" w14:textId="7ACC850A" w:rsidR="00FE7747" w:rsidRDefault="00FE7747" w:rsidP="00CE67FB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lastRenderedPageBreak/>
              <w:t>5 pkt – projekt realizuje wszystkie elementy z listy.</w:t>
            </w:r>
          </w:p>
          <w:p w14:paraId="74EA0E6D" w14:textId="154A9958" w:rsidR="00FE7747" w:rsidRPr="00A3574B" w:rsidRDefault="00FE7747" w:rsidP="00CE67FB">
            <w:pPr>
              <w:widowControl w:val="0"/>
              <w:spacing w:before="120" w:after="12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Kryterium weryfikowane na podstawie zapisów wniosku </w:t>
            </w:r>
            <w:r w:rsidR="007D3E8B">
              <w:rPr>
                <w:rFonts w:cs="Calibri"/>
                <w:sz w:val="24"/>
                <w:szCs w:val="24"/>
                <w:lang w:eastAsia="pl-PL"/>
              </w:rPr>
              <w:br/>
            </w:r>
            <w:r>
              <w:rPr>
                <w:rFonts w:cs="Calibri"/>
                <w:sz w:val="24"/>
                <w:szCs w:val="24"/>
                <w:lang w:eastAsia="pl-PL"/>
              </w:rPr>
              <w:t>o dofinansowanie i załączników i/lub wyjaśnień udzielonych przez Wnioskodawcę.</w:t>
            </w:r>
          </w:p>
        </w:tc>
        <w:tc>
          <w:tcPr>
            <w:tcW w:w="917" w:type="pct"/>
            <w:shd w:val="clear" w:color="auto" w:fill="FFFFFF"/>
            <w:vAlign w:val="center"/>
          </w:tcPr>
          <w:p w14:paraId="523858D8" w14:textId="2FAA7D89" w:rsidR="00FE7747" w:rsidRPr="000609C2" w:rsidRDefault="00FE7747" w:rsidP="00CE67F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275" w:type="pct"/>
            <w:shd w:val="clear" w:color="auto" w:fill="FFFFFF"/>
            <w:vAlign w:val="center"/>
          </w:tcPr>
          <w:p w14:paraId="56B52A03" w14:textId="1CE553B1" w:rsidR="00FE7747" w:rsidRPr="000609C2" w:rsidRDefault="00FE7747" w:rsidP="00CE67F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14:paraId="7F19A33B" w14:textId="366E9779" w:rsidR="00FE7747" w:rsidRPr="000609C2" w:rsidRDefault="00FE7747" w:rsidP="00CE67F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0, 1, 2, 3 lub 5 pkt</w:t>
            </w:r>
          </w:p>
        </w:tc>
      </w:tr>
    </w:tbl>
    <w:p w14:paraId="7912A788" w14:textId="77777777" w:rsidR="003923D7" w:rsidRPr="000609C2" w:rsidRDefault="003923D7" w:rsidP="00B104C9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sectPr w:rsidR="003923D7" w:rsidRPr="000609C2" w:rsidSect="00155916">
      <w:pgSz w:w="16838" w:h="11906" w:orient="landscape"/>
      <w:pgMar w:top="1418" w:right="1418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63576" w14:textId="77777777" w:rsidR="0051743E" w:rsidRDefault="0051743E" w:rsidP="00481F86">
      <w:pPr>
        <w:spacing w:after="0" w:line="240" w:lineRule="auto"/>
      </w:pPr>
      <w:r>
        <w:separator/>
      </w:r>
    </w:p>
  </w:endnote>
  <w:endnote w:type="continuationSeparator" w:id="0">
    <w:p w14:paraId="4473EA03" w14:textId="77777777" w:rsidR="0051743E" w:rsidRDefault="0051743E" w:rsidP="004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E81BA" w14:textId="77777777" w:rsidR="006E5B3D" w:rsidRDefault="006E5B3D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B2353">
      <w:rPr>
        <w:noProof/>
      </w:rPr>
      <w:t>20</w:t>
    </w:r>
    <w:r>
      <w:rPr>
        <w:noProof/>
      </w:rPr>
      <w:fldChar w:fldCharType="end"/>
    </w:r>
  </w:p>
  <w:p w14:paraId="0EF38A59" w14:textId="77777777" w:rsidR="006E5B3D" w:rsidRDefault="006E5B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F91EB" w14:textId="77777777" w:rsidR="006E5B3D" w:rsidRDefault="006E5B3D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B2353">
      <w:rPr>
        <w:noProof/>
      </w:rPr>
      <w:t>1</w:t>
    </w:r>
    <w:r>
      <w:rPr>
        <w:noProof/>
      </w:rPr>
      <w:fldChar w:fldCharType="end"/>
    </w:r>
  </w:p>
  <w:p w14:paraId="3FFDC301" w14:textId="77777777" w:rsidR="006E5B3D" w:rsidRDefault="006E5B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83062" w14:textId="77777777" w:rsidR="0051743E" w:rsidRDefault="0051743E" w:rsidP="00481F86">
      <w:pPr>
        <w:spacing w:after="0" w:line="240" w:lineRule="auto"/>
      </w:pPr>
      <w:r>
        <w:separator/>
      </w:r>
    </w:p>
  </w:footnote>
  <w:footnote w:type="continuationSeparator" w:id="0">
    <w:p w14:paraId="19AAA9D4" w14:textId="77777777" w:rsidR="0051743E" w:rsidRDefault="0051743E" w:rsidP="00481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/>
        <w:sz w:val="28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5E"/>
    <w:rsid w:val="00001993"/>
    <w:rsid w:val="00001A20"/>
    <w:rsid w:val="00001E85"/>
    <w:rsid w:val="000024D8"/>
    <w:rsid w:val="0000274F"/>
    <w:rsid w:val="000043A2"/>
    <w:rsid w:val="000071DD"/>
    <w:rsid w:val="00011328"/>
    <w:rsid w:val="0001223B"/>
    <w:rsid w:val="0001444A"/>
    <w:rsid w:val="00016A32"/>
    <w:rsid w:val="00017C9A"/>
    <w:rsid w:val="000227EE"/>
    <w:rsid w:val="00026B0D"/>
    <w:rsid w:val="00034121"/>
    <w:rsid w:val="00034268"/>
    <w:rsid w:val="000347F0"/>
    <w:rsid w:val="00034D66"/>
    <w:rsid w:val="000350D0"/>
    <w:rsid w:val="000364A8"/>
    <w:rsid w:val="000370B0"/>
    <w:rsid w:val="000376DC"/>
    <w:rsid w:val="00040587"/>
    <w:rsid w:val="00041BA2"/>
    <w:rsid w:val="000427F2"/>
    <w:rsid w:val="00043D8C"/>
    <w:rsid w:val="00045155"/>
    <w:rsid w:val="00046A29"/>
    <w:rsid w:val="00052C76"/>
    <w:rsid w:val="00053193"/>
    <w:rsid w:val="00054B2A"/>
    <w:rsid w:val="000569DC"/>
    <w:rsid w:val="000574CA"/>
    <w:rsid w:val="000579A1"/>
    <w:rsid w:val="000609C2"/>
    <w:rsid w:val="00061A85"/>
    <w:rsid w:val="0006209F"/>
    <w:rsid w:val="00064386"/>
    <w:rsid w:val="00064782"/>
    <w:rsid w:val="000656B5"/>
    <w:rsid w:val="0006650A"/>
    <w:rsid w:val="0006717D"/>
    <w:rsid w:val="00070147"/>
    <w:rsid w:val="00070478"/>
    <w:rsid w:val="00072994"/>
    <w:rsid w:val="00073713"/>
    <w:rsid w:val="00074439"/>
    <w:rsid w:val="000804E6"/>
    <w:rsid w:val="000809BB"/>
    <w:rsid w:val="00080BBF"/>
    <w:rsid w:val="00081691"/>
    <w:rsid w:val="00081797"/>
    <w:rsid w:val="0008196F"/>
    <w:rsid w:val="00090266"/>
    <w:rsid w:val="000917DB"/>
    <w:rsid w:val="000940DB"/>
    <w:rsid w:val="00094FC3"/>
    <w:rsid w:val="0009535E"/>
    <w:rsid w:val="0009587F"/>
    <w:rsid w:val="00097190"/>
    <w:rsid w:val="00097D4A"/>
    <w:rsid w:val="000A1E3B"/>
    <w:rsid w:val="000A20B4"/>
    <w:rsid w:val="000A5D88"/>
    <w:rsid w:val="000A6D35"/>
    <w:rsid w:val="000A7438"/>
    <w:rsid w:val="000A7C0A"/>
    <w:rsid w:val="000B2E97"/>
    <w:rsid w:val="000B3763"/>
    <w:rsid w:val="000B749F"/>
    <w:rsid w:val="000B7610"/>
    <w:rsid w:val="000B7F8F"/>
    <w:rsid w:val="000C1397"/>
    <w:rsid w:val="000C2A86"/>
    <w:rsid w:val="000C2C0E"/>
    <w:rsid w:val="000C33C3"/>
    <w:rsid w:val="000C4455"/>
    <w:rsid w:val="000C533D"/>
    <w:rsid w:val="000C65D6"/>
    <w:rsid w:val="000C772C"/>
    <w:rsid w:val="000C7BC6"/>
    <w:rsid w:val="000D034C"/>
    <w:rsid w:val="000D38D7"/>
    <w:rsid w:val="000D3F32"/>
    <w:rsid w:val="000D5682"/>
    <w:rsid w:val="000D5FA7"/>
    <w:rsid w:val="000D6E46"/>
    <w:rsid w:val="000E1523"/>
    <w:rsid w:val="000E15E4"/>
    <w:rsid w:val="000E1AC0"/>
    <w:rsid w:val="000E280D"/>
    <w:rsid w:val="000E302B"/>
    <w:rsid w:val="000E4FCA"/>
    <w:rsid w:val="000E5212"/>
    <w:rsid w:val="000E6A05"/>
    <w:rsid w:val="000E6D54"/>
    <w:rsid w:val="000F0A22"/>
    <w:rsid w:val="000F1848"/>
    <w:rsid w:val="000F1991"/>
    <w:rsid w:val="000F2F85"/>
    <w:rsid w:val="000F3602"/>
    <w:rsid w:val="000F4E08"/>
    <w:rsid w:val="000F5E17"/>
    <w:rsid w:val="000F63B7"/>
    <w:rsid w:val="001015B8"/>
    <w:rsid w:val="001016A6"/>
    <w:rsid w:val="00101D36"/>
    <w:rsid w:val="0010257C"/>
    <w:rsid w:val="00102FAF"/>
    <w:rsid w:val="00105201"/>
    <w:rsid w:val="00107636"/>
    <w:rsid w:val="001112A9"/>
    <w:rsid w:val="00113961"/>
    <w:rsid w:val="00113F9A"/>
    <w:rsid w:val="00114D2D"/>
    <w:rsid w:val="00115BDB"/>
    <w:rsid w:val="0011678F"/>
    <w:rsid w:val="001169AE"/>
    <w:rsid w:val="00117A72"/>
    <w:rsid w:val="00120587"/>
    <w:rsid w:val="001214D0"/>
    <w:rsid w:val="00121B39"/>
    <w:rsid w:val="00121F2E"/>
    <w:rsid w:val="00123DC0"/>
    <w:rsid w:val="00123F8E"/>
    <w:rsid w:val="00124AAF"/>
    <w:rsid w:val="00130D9A"/>
    <w:rsid w:val="001355FE"/>
    <w:rsid w:val="0013563F"/>
    <w:rsid w:val="00136C32"/>
    <w:rsid w:val="00136CFF"/>
    <w:rsid w:val="001370C2"/>
    <w:rsid w:val="001376A6"/>
    <w:rsid w:val="001378E1"/>
    <w:rsid w:val="0014174D"/>
    <w:rsid w:val="00142231"/>
    <w:rsid w:val="00142D5D"/>
    <w:rsid w:val="00144E1F"/>
    <w:rsid w:val="00145933"/>
    <w:rsid w:val="00147DE1"/>
    <w:rsid w:val="00153355"/>
    <w:rsid w:val="00154280"/>
    <w:rsid w:val="0015510F"/>
    <w:rsid w:val="00155800"/>
    <w:rsid w:val="00155916"/>
    <w:rsid w:val="0015604C"/>
    <w:rsid w:val="00161AE6"/>
    <w:rsid w:val="00165201"/>
    <w:rsid w:val="001656A3"/>
    <w:rsid w:val="00166FBF"/>
    <w:rsid w:val="00170C81"/>
    <w:rsid w:val="0017112E"/>
    <w:rsid w:val="00171517"/>
    <w:rsid w:val="001724CB"/>
    <w:rsid w:val="00172508"/>
    <w:rsid w:val="00172B2B"/>
    <w:rsid w:val="001734F3"/>
    <w:rsid w:val="00176635"/>
    <w:rsid w:val="001766B9"/>
    <w:rsid w:val="00180E37"/>
    <w:rsid w:val="0018171D"/>
    <w:rsid w:val="0018344F"/>
    <w:rsid w:val="001842B0"/>
    <w:rsid w:val="001846BE"/>
    <w:rsid w:val="00184DB3"/>
    <w:rsid w:val="001858AA"/>
    <w:rsid w:val="001872C0"/>
    <w:rsid w:val="00191DCB"/>
    <w:rsid w:val="001930AE"/>
    <w:rsid w:val="00193110"/>
    <w:rsid w:val="0019380D"/>
    <w:rsid w:val="00197BF7"/>
    <w:rsid w:val="00197E76"/>
    <w:rsid w:val="001A0902"/>
    <w:rsid w:val="001A2656"/>
    <w:rsid w:val="001A314C"/>
    <w:rsid w:val="001A4240"/>
    <w:rsid w:val="001A7366"/>
    <w:rsid w:val="001A771C"/>
    <w:rsid w:val="001B265B"/>
    <w:rsid w:val="001B29C2"/>
    <w:rsid w:val="001B372D"/>
    <w:rsid w:val="001B3D1D"/>
    <w:rsid w:val="001B3E4E"/>
    <w:rsid w:val="001B3F28"/>
    <w:rsid w:val="001B45C0"/>
    <w:rsid w:val="001B4793"/>
    <w:rsid w:val="001B4DDE"/>
    <w:rsid w:val="001B59D0"/>
    <w:rsid w:val="001B6D1D"/>
    <w:rsid w:val="001B74F3"/>
    <w:rsid w:val="001B7680"/>
    <w:rsid w:val="001C0D50"/>
    <w:rsid w:val="001C102A"/>
    <w:rsid w:val="001C1CD1"/>
    <w:rsid w:val="001C261D"/>
    <w:rsid w:val="001C26C9"/>
    <w:rsid w:val="001C4294"/>
    <w:rsid w:val="001C42FF"/>
    <w:rsid w:val="001C4CF1"/>
    <w:rsid w:val="001C6E56"/>
    <w:rsid w:val="001D3132"/>
    <w:rsid w:val="001D3892"/>
    <w:rsid w:val="001D42A9"/>
    <w:rsid w:val="001D4D61"/>
    <w:rsid w:val="001D586B"/>
    <w:rsid w:val="001D5E35"/>
    <w:rsid w:val="001E0C89"/>
    <w:rsid w:val="001E36EE"/>
    <w:rsid w:val="001E7DD3"/>
    <w:rsid w:val="001F0AD1"/>
    <w:rsid w:val="001F1D06"/>
    <w:rsid w:val="001F1D70"/>
    <w:rsid w:val="001F1E3E"/>
    <w:rsid w:val="001F4AB2"/>
    <w:rsid w:val="001F568B"/>
    <w:rsid w:val="001F5FB1"/>
    <w:rsid w:val="001F6701"/>
    <w:rsid w:val="00202C7A"/>
    <w:rsid w:val="00202D27"/>
    <w:rsid w:val="00203341"/>
    <w:rsid w:val="0020393A"/>
    <w:rsid w:val="00205068"/>
    <w:rsid w:val="00206C5C"/>
    <w:rsid w:val="0020752F"/>
    <w:rsid w:val="00211E0A"/>
    <w:rsid w:val="00212D70"/>
    <w:rsid w:val="00213630"/>
    <w:rsid w:val="00213E1F"/>
    <w:rsid w:val="0021453C"/>
    <w:rsid w:val="0021773C"/>
    <w:rsid w:val="002204B0"/>
    <w:rsid w:val="00222493"/>
    <w:rsid w:val="00223440"/>
    <w:rsid w:val="0022452F"/>
    <w:rsid w:val="002245D5"/>
    <w:rsid w:val="00224CC0"/>
    <w:rsid w:val="002256FB"/>
    <w:rsid w:val="00226D18"/>
    <w:rsid w:val="0022773D"/>
    <w:rsid w:val="002311E6"/>
    <w:rsid w:val="00232E31"/>
    <w:rsid w:val="00234FDA"/>
    <w:rsid w:val="0023618D"/>
    <w:rsid w:val="0023682D"/>
    <w:rsid w:val="00240EA0"/>
    <w:rsid w:val="002427B2"/>
    <w:rsid w:val="00245585"/>
    <w:rsid w:val="00247C8B"/>
    <w:rsid w:val="00251700"/>
    <w:rsid w:val="00252FB9"/>
    <w:rsid w:val="0025513B"/>
    <w:rsid w:val="00256A0B"/>
    <w:rsid w:val="002571F6"/>
    <w:rsid w:val="00257484"/>
    <w:rsid w:val="0026241B"/>
    <w:rsid w:val="0026380A"/>
    <w:rsid w:val="00263ED4"/>
    <w:rsid w:val="00266788"/>
    <w:rsid w:val="002725C8"/>
    <w:rsid w:val="00273625"/>
    <w:rsid w:val="0027399E"/>
    <w:rsid w:val="00273D4A"/>
    <w:rsid w:val="0027616C"/>
    <w:rsid w:val="00276354"/>
    <w:rsid w:val="002768D1"/>
    <w:rsid w:val="0027763B"/>
    <w:rsid w:val="00280964"/>
    <w:rsid w:val="00280E76"/>
    <w:rsid w:val="00282691"/>
    <w:rsid w:val="00283941"/>
    <w:rsid w:val="00284FF9"/>
    <w:rsid w:val="002855DB"/>
    <w:rsid w:val="0028786F"/>
    <w:rsid w:val="00292674"/>
    <w:rsid w:val="00293A02"/>
    <w:rsid w:val="00296CF5"/>
    <w:rsid w:val="00297A66"/>
    <w:rsid w:val="00297EBC"/>
    <w:rsid w:val="002A0082"/>
    <w:rsid w:val="002A0099"/>
    <w:rsid w:val="002A10B9"/>
    <w:rsid w:val="002A2E5B"/>
    <w:rsid w:val="002A3D8D"/>
    <w:rsid w:val="002A4456"/>
    <w:rsid w:val="002A4C00"/>
    <w:rsid w:val="002A6573"/>
    <w:rsid w:val="002A6E9F"/>
    <w:rsid w:val="002B0B72"/>
    <w:rsid w:val="002B12B4"/>
    <w:rsid w:val="002B3353"/>
    <w:rsid w:val="002B3A63"/>
    <w:rsid w:val="002B4348"/>
    <w:rsid w:val="002B4C10"/>
    <w:rsid w:val="002B5CEC"/>
    <w:rsid w:val="002B6997"/>
    <w:rsid w:val="002C01AC"/>
    <w:rsid w:val="002C1CDD"/>
    <w:rsid w:val="002C442E"/>
    <w:rsid w:val="002C4B39"/>
    <w:rsid w:val="002C66A5"/>
    <w:rsid w:val="002C7EB6"/>
    <w:rsid w:val="002D0154"/>
    <w:rsid w:val="002D093D"/>
    <w:rsid w:val="002D44B7"/>
    <w:rsid w:val="002D462C"/>
    <w:rsid w:val="002D51D5"/>
    <w:rsid w:val="002D5735"/>
    <w:rsid w:val="002D5A7C"/>
    <w:rsid w:val="002D6983"/>
    <w:rsid w:val="002D750E"/>
    <w:rsid w:val="002D7595"/>
    <w:rsid w:val="002E0FAD"/>
    <w:rsid w:val="002E13B5"/>
    <w:rsid w:val="002E1575"/>
    <w:rsid w:val="002E3650"/>
    <w:rsid w:val="002E523E"/>
    <w:rsid w:val="002E5C4D"/>
    <w:rsid w:val="002E6236"/>
    <w:rsid w:val="002E7698"/>
    <w:rsid w:val="002E7757"/>
    <w:rsid w:val="002F0AD9"/>
    <w:rsid w:val="002F2307"/>
    <w:rsid w:val="002F286C"/>
    <w:rsid w:val="002F3417"/>
    <w:rsid w:val="002F4B2D"/>
    <w:rsid w:val="002F4EE8"/>
    <w:rsid w:val="002F5C53"/>
    <w:rsid w:val="002F7EB0"/>
    <w:rsid w:val="002F7FFB"/>
    <w:rsid w:val="00300D56"/>
    <w:rsid w:val="0030132A"/>
    <w:rsid w:val="00304EBE"/>
    <w:rsid w:val="00305DDB"/>
    <w:rsid w:val="00306AC3"/>
    <w:rsid w:val="00307A3E"/>
    <w:rsid w:val="00311089"/>
    <w:rsid w:val="0031161F"/>
    <w:rsid w:val="00312441"/>
    <w:rsid w:val="00312E0C"/>
    <w:rsid w:val="00313AF6"/>
    <w:rsid w:val="003152F6"/>
    <w:rsid w:val="00316076"/>
    <w:rsid w:val="0031656D"/>
    <w:rsid w:val="00320049"/>
    <w:rsid w:val="00321B36"/>
    <w:rsid w:val="00321DA0"/>
    <w:rsid w:val="00327DD9"/>
    <w:rsid w:val="00331F29"/>
    <w:rsid w:val="003337B5"/>
    <w:rsid w:val="00334143"/>
    <w:rsid w:val="0033513E"/>
    <w:rsid w:val="00335D75"/>
    <w:rsid w:val="0034048C"/>
    <w:rsid w:val="00340E4B"/>
    <w:rsid w:val="00345469"/>
    <w:rsid w:val="003467F9"/>
    <w:rsid w:val="0035221F"/>
    <w:rsid w:val="00352951"/>
    <w:rsid w:val="003567E5"/>
    <w:rsid w:val="00357C84"/>
    <w:rsid w:val="003608B3"/>
    <w:rsid w:val="00361A9B"/>
    <w:rsid w:val="00362CBC"/>
    <w:rsid w:val="0036489C"/>
    <w:rsid w:val="003668CC"/>
    <w:rsid w:val="00366EB4"/>
    <w:rsid w:val="00367C16"/>
    <w:rsid w:val="00372DEB"/>
    <w:rsid w:val="0037437E"/>
    <w:rsid w:val="00375AB5"/>
    <w:rsid w:val="00375B13"/>
    <w:rsid w:val="003772C5"/>
    <w:rsid w:val="00377A88"/>
    <w:rsid w:val="00377FB9"/>
    <w:rsid w:val="003807F5"/>
    <w:rsid w:val="003844E6"/>
    <w:rsid w:val="00384CEE"/>
    <w:rsid w:val="003851DD"/>
    <w:rsid w:val="00390A13"/>
    <w:rsid w:val="00390C46"/>
    <w:rsid w:val="00391495"/>
    <w:rsid w:val="003923D7"/>
    <w:rsid w:val="00392B11"/>
    <w:rsid w:val="00394918"/>
    <w:rsid w:val="00394E9A"/>
    <w:rsid w:val="00394FAE"/>
    <w:rsid w:val="0039572D"/>
    <w:rsid w:val="00396569"/>
    <w:rsid w:val="003969A9"/>
    <w:rsid w:val="003A0E76"/>
    <w:rsid w:val="003A1EC0"/>
    <w:rsid w:val="003A1FCB"/>
    <w:rsid w:val="003A2BDC"/>
    <w:rsid w:val="003A3523"/>
    <w:rsid w:val="003A3749"/>
    <w:rsid w:val="003A50BA"/>
    <w:rsid w:val="003A5524"/>
    <w:rsid w:val="003A5E10"/>
    <w:rsid w:val="003A6AC5"/>
    <w:rsid w:val="003A79B7"/>
    <w:rsid w:val="003B0EDA"/>
    <w:rsid w:val="003B20C3"/>
    <w:rsid w:val="003B290C"/>
    <w:rsid w:val="003B5EEB"/>
    <w:rsid w:val="003B66EF"/>
    <w:rsid w:val="003B6AFF"/>
    <w:rsid w:val="003B7DF4"/>
    <w:rsid w:val="003C240E"/>
    <w:rsid w:val="003C3B5F"/>
    <w:rsid w:val="003C3D9E"/>
    <w:rsid w:val="003C5863"/>
    <w:rsid w:val="003C7901"/>
    <w:rsid w:val="003D0701"/>
    <w:rsid w:val="003D1196"/>
    <w:rsid w:val="003D17A5"/>
    <w:rsid w:val="003D1CAE"/>
    <w:rsid w:val="003D1F6D"/>
    <w:rsid w:val="003D26E1"/>
    <w:rsid w:val="003D5B67"/>
    <w:rsid w:val="003D6502"/>
    <w:rsid w:val="003E00DB"/>
    <w:rsid w:val="003E1AC0"/>
    <w:rsid w:val="003E278E"/>
    <w:rsid w:val="003E4D64"/>
    <w:rsid w:val="003E5446"/>
    <w:rsid w:val="003E66CA"/>
    <w:rsid w:val="003F007A"/>
    <w:rsid w:val="003F02A5"/>
    <w:rsid w:val="003F1990"/>
    <w:rsid w:val="003F2CE0"/>
    <w:rsid w:val="003F2CE6"/>
    <w:rsid w:val="00400006"/>
    <w:rsid w:val="004000F8"/>
    <w:rsid w:val="00400CD3"/>
    <w:rsid w:val="004017D8"/>
    <w:rsid w:val="00402469"/>
    <w:rsid w:val="004047C0"/>
    <w:rsid w:val="004048F9"/>
    <w:rsid w:val="0040520F"/>
    <w:rsid w:val="00405866"/>
    <w:rsid w:val="00405992"/>
    <w:rsid w:val="004067EF"/>
    <w:rsid w:val="00406DE1"/>
    <w:rsid w:val="0040771A"/>
    <w:rsid w:val="00407D1F"/>
    <w:rsid w:val="00407EE0"/>
    <w:rsid w:val="004101CC"/>
    <w:rsid w:val="00411A7A"/>
    <w:rsid w:val="00411BB4"/>
    <w:rsid w:val="00411FEC"/>
    <w:rsid w:val="00412DE8"/>
    <w:rsid w:val="00413133"/>
    <w:rsid w:val="00413D38"/>
    <w:rsid w:val="00413D5C"/>
    <w:rsid w:val="00414020"/>
    <w:rsid w:val="00416437"/>
    <w:rsid w:val="0041680E"/>
    <w:rsid w:val="00416EA8"/>
    <w:rsid w:val="00416F50"/>
    <w:rsid w:val="00416FE4"/>
    <w:rsid w:val="0041727E"/>
    <w:rsid w:val="00417CEA"/>
    <w:rsid w:val="004207FE"/>
    <w:rsid w:val="00420EEC"/>
    <w:rsid w:val="00424C6B"/>
    <w:rsid w:val="0043021B"/>
    <w:rsid w:val="0043111B"/>
    <w:rsid w:val="00431680"/>
    <w:rsid w:val="00433861"/>
    <w:rsid w:val="00433902"/>
    <w:rsid w:val="004353A0"/>
    <w:rsid w:val="00435EE1"/>
    <w:rsid w:val="00436DD0"/>
    <w:rsid w:val="0044201C"/>
    <w:rsid w:val="00442835"/>
    <w:rsid w:val="00443E79"/>
    <w:rsid w:val="0044447E"/>
    <w:rsid w:val="00444D29"/>
    <w:rsid w:val="00447642"/>
    <w:rsid w:val="004524B9"/>
    <w:rsid w:val="004548CF"/>
    <w:rsid w:val="00455922"/>
    <w:rsid w:val="00460C0E"/>
    <w:rsid w:val="00461C91"/>
    <w:rsid w:val="00464C89"/>
    <w:rsid w:val="0046539D"/>
    <w:rsid w:val="00466D99"/>
    <w:rsid w:val="00471BF3"/>
    <w:rsid w:val="00472427"/>
    <w:rsid w:val="00473B55"/>
    <w:rsid w:val="00473F89"/>
    <w:rsid w:val="00475B67"/>
    <w:rsid w:val="004776C9"/>
    <w:rsid w:val="004806BA"/>
    <w:rsid w:val="00480F6A"/>
    <w:rsid w:val="00481F86"/>
    <w:rsid w:val="00482812"/>
    <w:rsid w:val="00487562"/>
    <w:rsid w:val="00487A0A"/>
    <w:rsid w:val="004909A5"/>
    <w:rsid w:val="004913A3"/>
    <w:rsid w:val="0049526C"/>
    <w:rsid w:val="004A1C19"/>
    <w:rsid w:val="004A3786"/>
    <w:rsid w:val="004A3B0A"/>
    <w:rsid w:val="004A4002"/>
    <w:rsid w:val="004A690F"/>
    <w:rsid w:val="004A6D38"/>
    <w:rsid w:val="004A6EA5"/>
    <w:rsid w:val="004A76BC"/>
    <w:rsid w:val="004A7EF8"/>
    <w:rsid w:val="004B00B3"/>
    <w:rsid w:val="004B3CF7"/>
    <w:rsid w:val="004B4693"/>
    <w:rsid w:val="004B4B1A"/>
    <w:rsid w:val="004B63A0"/>
    <w:rsid w:val="004B6B30"/>
    <w:rsid w:val="004B795F"/>
    <w:rsid w:val="004C0329"/>
    <w:rsid w:val="004C0C36"/>
    <w:rsid w:val="004C33F8"/>
    <w:rsid w:val="004C36FC"/>
    <w:rsid w:val="004C39B1"/>
    <w:rsid w:val="004C4868"/>
    <w:rsid w:val="004C5674"/>
    <w:rsid w:val="004C593E"/>
    <w:rsid w:val="004C5D9E"/>
    <w:rsid w:val="004C6828"/>
    <w:rsid w:val="004C78B2"/>
    <w:rsid w:val="004C7B8F"/>
    <w:rsid w:val="004C7E1E"/>
    <w:rsid w:val="004D0AAD"/>
    <w:rsid w:val="004D535E"/>
    <w:rsid w:val="004E1582"/>
    <w:rsid w:val="004E15FF"/>
    <w:rsid w:val="004E1C9B"/>
    <w:rsid w:val="004E3ECC"/>
    <w:rsid w:val="004E48A9"/>
    <w:rsid w:val="004E5B8B"/>
    <w:rsid w:val="004E5EAE"/>
    <w:rsid w:val="004F02C0"/>
    <w:rsid w:val="004F1A53"/>
    <w:rsid w:val="004F2302"/>
    <w:rsid w:val="004F2390"/>
    <w:rsid w:val="004F24EC"/>
    <w:rsid w:val="004F3014"/>
    <w:rsid w:val="004F45D7"/>
    <w:rsid w:val="004F568B"/>
    <w:rsid w:val="004F56E4"/>
    <w:rsid w:val="004F6A1E"/>
    <w:rsid w:val="005000A9"/>
    <w:rsid w:val="00500267"/>
    <w:rsid w:val="0050108B"/>
    <w:rsid w:val="00502F5F"/>
    <w:rsid w:val="00503737"/>
    <w:rsid w:val="00505AD3"/>
    <w:rsid w:val="00506059"/>
    <w:rsid w:val="00506500"/>
    <w:rsid w:val="0051096F"/>
    <w:rsid w:val="005142AC"/>
    <w:rsid w:val="00515952"/>
    <w:rsid w:val="0051628F"/>
    <w:rsid w:val="005168C2"/>
    <w:rsid w:val="0051743E"/>
    <w:rsid w:val="005178EB"/>
    <w:rsid w:val="0053064A"/>
    <w:rsid w:val="005307C1"/>
    <w:rsid w:val="005314F7"/>
    <w:rsid w:val="00533239"/>
    <w:rsid w:val="005358D2"/>
    <w:rsid w:val="0053609E"/>
    <w:rsid w:val="005363AF"/>
    <w:rsid w:val="00536F61"/>
    <w:rsid w:val="00537205"/>
    <w:rsid w:val="005372E2"/>
    <w:rsid w:val="00537751"/>
    <w:rsid w:val="00537F30"/>
    <w:rsid w:val="00541942"/>
    <w:rsid w:val="00542565"/>
    <w:rsid w:val="00543888"/>
    <w:rsid w:val="00543D90"/>
    <w:rsid w:val="00544656"/>
    <w:rsid w:val="0054660E"/>
    <w:rsid w:val="005470C2"/>
    <w:rsid w:val="005476C9"/>
    <w:rsid w:val="00547A06"/>
    <w:rsid w:val="00550A4D"/>
    <w:rsid w:val="00553005"/>
    <w:rsid w:val="00553466"/>
    <w:rsid w:val="005543B0"/>
    <w:rsid w:val="00561708"/>
    <w:rsid w:val="00561D51"/>
    <w:rsid w:val="005624EF"/>
    <w:rsid w:val="005630F6"/>
    <w:rsid w:val="005648B0"/>
    <w:rsid w:val="00564951"/>
    <w:rsid w:val="00565777"/>
    <w:rsid w:val="00566256"/>
    <w:rsid w:val="0056731C"/>
    <w:rsid w:val="00567A7C"/>
    <w:rsid w:val="00570AA6"/>
    <w:rsid w:val="00572C07"/>
    <w:rsid w:val="00574151"/>
    <w:rsid w:val="005749AB"/>
    <w:rsid w:val="00581982"/>
    <w:rsid w:val="00583ABD"/>
    <w:rsid w:val="00583BFA"/>
    <w:rsid w:val="00583C56"/>
    <w:rsid w:val="00583C69"/>
    <w:rsid w:val="00583D58"/>
    <w:rsid w:val="00584356"/>
    <w:rsid w:val="00590CA3"/>
    <w:rsid w:val="0059168F"/>
    <w:rsid w:val="00591C02"/>
    <w:rsid w:val="00591D43"/>
    <w:rsid w:val="00592B9B"/>
    <w:rsid w:val="00592C46"/>
    <w:rsid w:val="00593E83"/>
    <w:rsid w:val="00594ACB"/>
    <w:rsid w:val="0059563E"/>
    <w:rsid w:val="00597981"/>
    <w:rsid w:val="00597CE4"/>
    <w:rsid w:val="005A14EB"/>
    <w:rsid w:val="005A2341"/>
    <w:rsid w:val="005A2E18"/>
    <w:rsid w:val="005A428A"/>
    <w:rsid w:val="005A4937"/>
    <w:rsid w:val="005A59AF"/>
    <w:rsid w:val="005A796C"/>
    <w:rsid w:val="005B04BB"/>
    <w:rsid w:val="005B1AA8"/>
    <w:rsid w:val="005B25E3"/>
    <w:rsid w:val="005B2B8B"/>
    <w:rsid w:val="005B4159"/>
    <w:rsid w:val="005B6E3C"/>
    <w:rsid w:val="005B7470"/>
    <w:rsid w:val="005C1CD2"/>
    <w:rsid w:val="005C28FD"/>
    <w:rsid w:val="005C310D"/>
    <w:rsid w:val="005C3333"/>
    <w:rsid w:val="005C3BD8"/>
    <w:rsid w:val="005C4278"/>
    <w:rsid w:val="005C7B60"/>
    <w:rsid w:val="005D0AAC"/>
    <w:rsid w:val="005D0F41"/>
    <w:rsid w:val="005D4C9E"/>
    <w:rsid w:val="005D5E72"/>
    <w:rsid w:val="005D607A"/>
    <w:rsid w:val="005D658A"/>
    <w:rsid w:val="005D699D"/>
    <w:rsid w:val="005D7143"/>
    <w:rsid w:val="005D76D4"/>
    <w:rsid w:val="005D7D25"/>
    <w:rsid w:val="005E0B0F"/>
    <w:rsid w:val="005E1989"/>
    <w:rsid w:val="005E3F26"/>
    <w:rsid w:val="005E685F"/>
    <w:rsid w:val="005E71ED"/>
    <w:rsid w:val="005F1275"/>
    <w:rsid w:val="005F2BF4"/>
    <w:rsid w:val="005F2D25"/>
    <w:rsid w:val="005F37AB"/>
    <w:rsid w:val="005F6357"/>
    <w:rsid w:val="0060009C"/>
    <w:rsid w:val="00600940"/>
    <w:rsid w:val="006025E4"/>
    <w:rsid w:val="00603117"/>
    <w:rsid w:val="006077CE"/>
    <w:rsid w:val="00607C1A"/>
    <w:rsid w:val="00610A2D"/>
    <w:rsid w:val="00611C3A"/>
    <w:rsid w:val="00615EBE"/>
    <w:rsid w:val="006162B8"/>
    <w:rsid w:val="0061732F"/>
    <w:rsid w:val="006202E7"/>
    <w:rsid w:val="00620FE6"/>
    <w:rsid w:val="00621023"/>
    <w:rsid w:val="00621402"/>
    <w:rsid w:val="00622060"/>
    <w:rsid w:val="0062566F"/>
    <w:rsid w:val="00625CCA"/>
    <w:rsid w:val="006279F5"/>
    <w:rsid w:val="00627B3F"/>
    <w:rsid w:val="00627C06"/>
    <w:rsid w:val="00631377"/>
    <w:rsid w:val="006321A2"/>
    <w:rsid w:val="00632EF7"/>
    <w:rsid w:val="00634732"/>
    <w:rsid w:val="00634BA0"/>
    <w:rsid w:val="006351E3"/>
    <w:rsid w:val="00635F5A"/>
    <w:rsid w:val="006371DE"/>
    <w:rsid w:val="00637CA3"/>
    <w:rsid w:val="00640467"/>
    <w:rsid w:val="00641817"/>
    <w:rsid w:val="00641D00"/>
    <w:rsid w:val="00642E5B"/>
    <w:rsid w:val="00644F12"/>
    <w:rsid w:val="00645A83"/>
    <w:rsid w:val="00646A96"/>
    <w:rsid w:val="00652305"/>
    <w:rsid w:val="00653CC2"/>
    <w:rsid w:val="00654D83"/>
    <w:rsid w:val="0065531A"/>
    <w:rsid w:val="00655B61"/>
    <w:rsid w:val="00656367"/>
    <w:rsid w:val="00661ED9"/>
    <w:rsid w:val="0066341A"/>
    <w:rsid w:val="00664697"/>
    <w:rsid w:val="00664B15"/>
    <w:rsid w:val="00664FF5"/>
    <w:rsid w:val="006662E9"/>
    <w:rsid w:val="0066648D"/>
    <w:rsid w:val="00671ADE"/>
    <w:rsid w:val="00673958"/>
    <w:rsid w:val="006750BD"/>
    <w:rsid w:val="00676AAD"/>
    <w:rsid w:val="006770BA"/>
    <w:rsid w:val="006774CF"/>
    <w:rsid w:val="006811E1"/>
    <w:rsid w:val="0068270F"/>
    <w:rsid w:val="006830C3"/>
    <w:rsid w:val="00690810"/>
    <w:rsid w:val="006923DC"/>
    <w:rsid w:val="00693E66"/>
    <w:rsid w:val="0069423A"/>
    <w:rsid w:val="00694D09"/>
    <w:rsid w:val="00694F2D"/>
    <w:rsid w:val="00695781"/>
    <w:rsid w:val="006957B6"/>
    <w:rsid w:val="00696767"/>
    <w:rsid w:val="00696EEE"/>
    <w:rsid w:val="00696F55"/>
    <w:rsid w:val="006A02A8"/>
    <w:rsid w:val="006A172B"/>
    <w:rsid w:val="006A1867"/>
    <w:rsid w:val="006A246B"/>
    <w:rsid w:val="006A26DD"/>
    <w:rsid w:val="006A2BD5"/>
    <w:rsid w:val="006A4271"/>
    <w:rsid w:val="006A495C"/>
    <w:rsid w:val="006B24F5"/>
    <w:rsid w:val="006B4FCE"/>
    <w:rsid w:val="006B6EB5"/>
    <w:rsid w:val="006B6F59"/>
    <w:rsid w:val="006B6FEC"/>
    <w:rsid w:val="006C3872"/>
    <w:rsid w:val="006C7053"/>
    <w:rsid w:val="006D2FD6"/>
    <w:rsid w:val="006D3253"/>
    <w:rsid w:val="006D537C"/>
    <w:rsid w:val="006D54D8"/>
    <w:rsid w:val="006D5989"/>
    <w:rsid w:val="006D5CCB"/>
    <w:rsid w:val="006D6389"/>
    <w:rsid w:val="006D6EBC"/>
    <w:rsid w:val="006D74D4"/>
    <w:rsid w:val="006D7E1A"/>
    <w:rsid w:val="006D7F8B"/>
    <w:rsid w:val="006E1302"/>
    <w:rsid w:val="006E2981"/>
    <w:rsid w:val="006E5B3D"/>
    <w:rsid w:val="006E79D2"/>
    <w:rsid w:val="006F09B3"/>
    <w:rsid w:val="006F1A8E"/>
    <w:rsid w:val="006F2BE5"/>
    <w:rsid w:val="006F342C"/>
    <w:rsid w:val="006F44E6"/>
    <w:rsid w:val="006F58E2"/>
    <w:rsid w:val="006F5D3D"/>
    <w:rsid w:val="006F6CEF"/>
    <w:rsid w:val="006F7E38"/>
    <w:rsid w:val="007005B0"/>
    <w:rsid w:val="00702C48"/>
    <w:rsid w:val="007030BA"/>
    <w:rsid w:val="00703D74"/>
    <w:rsid w:val="007059B7"/>
    <w:rsid w:val="00705F1C"/>
    <w:rsid w:val="007074F4"/>
    <w:rsid w:val="00707906"/>
    <w:rsid w:val="007103EF"/>
    <w:rsid w:val="00711A5D"/>
    <w:rsid w:val="00711A9D"/>
    <w:rsid w:val="00711FA9"/>
    <w:rsid w:val="00712481"/>
    <w:rsid w:val="0071324E"/>
    <w:rsid w:val="007156E0"/>
    <w:rsid w:val="007158DF"/>
    <w:rsid w:val="00715FD8"/>
    <w:rsid w:val="00716200"/>
    <w:rsid w:val="0072063C"/>
    <w:rsid w:val="00727C8F"/>
    <w:rsid w:val="00731A89"/>
    <w:rsid w:val="00734FE4"/>
    <w:rsid w:val="0073524C"/>
    <w:rsid w:val="007355CC"/>
    <w:rsid w:val="007409DF"/>
    <w:rsid w:val="00744DAD"/>
    <w:rsid w:val="00745540"/>
    <w:rsid w:val="00746283"/>
    <w:rsid w:val="0074749E"/>
    <w:rsid w:val="007510E4"/>
    <w:rsid w:val="00752201"/>
    <w:rsid w:val="00754A09"/>
    <w:rsid w:val="00756E27"/>
    <w:rsid w:val="00756F7A"/>
    <w:rsid w:val="00757D78"/>
    <w:rsid w:val="00760BEE"/>
    <w:rsid w:val="0076152B"/>
    <w:rsid w:val="007621AB"/>
    <w:rsid w:val="00762C2B"/>
    <w:rsid w:val="007659CA"/>
    <w:rsid w:val="00767103"/>
    <w:rsid w:val="007679CC"/>
    <w:rsid w:val="007718A3"/>
    <w:rsid w:val="00771F00"/>
    <w:rsid w:val="007725F2"/>
    <w:rsid w:val="0077666F"/>
    <w:rsid w:val="007829F2"/>
    <w:rsid w:val="00787275"/>
    <w:rsid w:val="0079204F"/>
    <w:rsid w:val="007921E8"/>
    <w:rsid w:val="007925DC"/>
    <w:rsid w:val="00792C57"/>
    <w:rsid w:val="00795E7E"/>
    <w:rsid w:val="00796ED6"/>
    <w:rsid w:val="007A0624"/>
    <w:rsid w:val="007A1D00"/>
    <w:rsid w:val="007A29BD"/>
    <w:rsid w:val="007A2D0C"/>
    <w:rsid w:val="007A2EB1"/>
    <w:rsid w:val="007A4D7F"/>
    <w:rsid w:val="007A580F"/>
    <w:rsid w:val="007B03D0"/>
    <w:rsid w:val="007B0F01"/>
    <w:rsid w:val="007B1043"/>
    <w:rsid w:val="007B1B3F"/>
    <w:rsid w:val="007B214B"/>
    <w:rsid w:val="007B252D"/>
    <w:rsid w:val="007B3122"/>
    <w:rsid w:val="007B3459"/>
    <w:rsid w:val="007B35E4"/>
    <w:rsid w:val="007B3A18"/>
    <w:rsid w:val="007B3C57"/>
    <w:rsid w:val="007B4C41"/>
    <w:rsid w:val="007B5450"/>
    <w:rsid w:val="007B5FCE"/>
    <w:rsid w:val="007B6F47"/>
    <w:rsid w:val="007B7EBA"/>
    <w:rsid w:val="007C0008"/>
    <w:rsid w:val="007C3369"/>
    <w:rsid w:val="007C3D68"/>
    <w:rsid w:val="007C4218"/>
    <w:rsid w:val="007C52C0"/>
    <w:rsid w:val="007C6741"/>
    <w:rsid w:val="007C6DEA"/>
    <w:rsid w:val="007D2574"/>
    <w:rsid w:val="007D3E8B"/>
    <w:rsid w:val="007D4257"/>
    <w:rsid w:val="007D49E0"/>
    <w:rsid w:val="007D4B22"/>
    <w:rsid w:val="007D516B"/>
    <w:rsid w:val="007D61E2"/>
    <w:rsid w:val="007E0CB0"/>
    <w:rsid w:val="007E23C5"/>
    <w:rsid w:val="007E2600"/>
    <w:rsid w:val="007E427D"/>
    <w:rsid w:val="007E59F8"/>
    <w:rsid w:val="007E5DF0"/>
    <w:rsid w:val="007E7576"/>
    <w:rsid w:val="007F02A2"/>
    <w:rsid w:val="007F3A0B"/>
    <w:rsid w:val="007F3FC9"/>
    <w:rsid w:val="007F564C"/>
    <w:rsid w:val="007F71AC"/>
    <w:rsid w:val="007F7676"/>
    <w:rsid w:val="008023EE"/>
    <w:rsid w:val="0080348F"/>
    <w:rsid w:val="00803BF1"/>
    <w:rsid w:val="00803F7E"/>
    <w:rsid w:val="00804093"/>
    <w:rsid w:val="008045AF"/>
    <w:rsid w:val="0080592E"/>
    <w:rsid w:val="0080668B"/>
    <w:rsid w:val="00807760"/>
    <w:rsid w:val="00807CF2"/>
    <w:rsid w:val="00807DA4"/>
    <w:rsid w:val="00813158"/>
    <w:rsid w:val="0081375E"/>
    <w:rsid w:val="008155E6"/>
    <w:rsid w:val="00815DAC"/>
    <w:rsid w:val="00816080"/>
    <w:rsid w:val="0082193E"/>
    <w:rsid w:val="00821BAF"/>
    <w:rsid w:val="008221AA"/>
    <w:rsid w:val="00824D13"/>
    <w:rsid w:val="00825D5B"/>
    <w:rsid w:val="008267CD"/>
    <w:rsid w:val="00826A62"/>
    <w:rsid w:val="00827A5B"/>
    <w:rsid w:val="008331A0"/>
    <w:rsid w:val="00833C7E"/>
    <w:rsid w:val="00835301"/>
    <w:rsid w:val="008361F8"/>
    <w:rsid w:val="00840172"/>
    <w:rsid w:val="00840395"/>
    <w:rsid w:val="00840DEE"/>
    <w:rsid w:val="008469FF"/>
    <w:rsid w:val="008475F7"/>
    <w:rsid w:val="00847F46"/>
    <w:rsid w:val="0085227D"/>
    <w:rsid w:val="00854D18"/>
    <w:rsid w:val="00857529"/>
    <w:rsid w:val="00857544"/>
    <w:rsid w:val="00857741"/>
    <w:rsid w:val="00860F65"/>
    <w:rsid w:val="00861183"/>
    <w:rsid w:val="008631B3"/>
    <w:rsid w:val="00864DE4"/>
    <w:rsid w:val="00865155"/>
    <w:rsid w:val="008656C4"/>
    <w:rsid w:val="0086652C"/>
    <w:rsid w:val="0087138E"/>
    <w:rsid w:val="00871B83"/>
    <w:rsid w:val="008726AA"/>
    <w:rsid w:val="00872F88"/>
    <w:rsid w:val="008730A1"/>
    <w:rsid w:val="00875A52"/>
    <w:rsid w:val="00876282"/>
    <w:rsid w:val="0087664A"/>
    <w:rsid w:val="00876B53"/>
    <w:rsid w:val="00876C9E"/>
    <w:rsid w:val="00880DCD"/>
    <w:rsid w:val="00882BC4"/>
    <w:rsid w:val="00882BDA"/>
    <w:rsid w:val="00883BB2"/>
    <w:rsid w:val="00884E5D"/>
    <w:rsid w:val="00887AF4"/>
    <w:rsid w:val="00890FA4"/>
    <w:rsid w:val="00891653"/>
    <w:rsid w:val="00892DC3"/>
    <w:rsid w:val="0089407C"/>
    <w:rsid w:val="008952BF"/>
    <w:rsid w:val="008A0310"/>
    <w:rsid w:val="008A078C"/>
    <w:rsid w:val="008A16C5"/>
    <w:rsid w:val="008A1EF8"/>
    <w:rsid w:val="008A22CC"/>
    <w:rsid w:val="008A5448"/>
    <w:rsid w:val="008A639D"/>
    <w:rsid w:val="008B2353"/>
    <w:rsid w:val="008B3079"/>
    <w:rsid w:val="008B3532"/>
    <w:rsid w:val="008B5392"/>
    <w:rsid w:val="008B64FD"/>
    <w:rsid w:val="008B6C6A"/>
    <w:rsid w:val="008B6D02"/>
    <w:rsid w:val="008B7D20"/>
    <w:rsid w:val="008C0D8D"/>
    <w:rsid w:val="008C16EC"/>
    <w:rsid w:val="008C2304"/>
    <w:rsid w:val="008C3335"/>
    <w:rsid w:val="008C7BC7"/>
    <w:rsid w:val="008D1017"/>
    <w:rsid w:val="008D37F8"/>
    <w:rsid w:val="008D6341"/>
    <w:rsid w:val="008D65A8"/>
    <w:rsid w:val="008E0482"/>
    <w:rsid w:val="008E0DC6"/>
    <w:rsid w:val="008E1891"/>
    <w:rsid w:val="008E3E14"/>
    <w:rsid w:val="008F03AD"/>
    <w:rsid w:val="008F211C"/>
    <w:rsid w:val="008F3A27"/>
    <w:rsid w:val="008F3CD6"/>
    <w:rsid w:val="008F477E"/>
    <w:rsid w:val="008F4E8E"/>
    <w:rsid w:val="008F5108"/>
    <w:rsid w:val="008F5120"/>
    <w:rsid w:val="008F6DB1"/>
    <w:rsid w:val="008F7B3F"/>
    <w:rsid w:val="009005F7"/>
    <w:rsid w:val="00904ECD"/>
    <w:rsid w:val="0090514B"/>
    <w:rsid w:val="00906B86"/>
    <w:rsid w:val="00907160"/>
    <w:rsid w:val="009106FF"/>
    <w:rsid w:val="009120E1"/>
    <w:rsid w:val="00912BD8"/>
    <w:rsid w:val="00915D6A"/>
    <w:rsid w:val="00916288"/>
    <w:rsid w:val="00916758"/>
    <w:rsid w:val="00917FE0"/>
    <w:rsid w:val="0092005B"/>
    <w:rsid w:val="00921D1C"/>
    <w:rsid w:val="00924F3F"/>
    <w:rsid w:val="00925CD0"/>
    <w:rsid w:val="009264F1"/>
    <w:rsid w:val="00930F1F"/>
    <w:rsid w:val="00931233"/>
    <w:rsid w:val="00931923"/>
    <w:rsid w:val="00931D19"/>
    <w:rsid w:val="00931F80"/>
    <w:rsid w:val="00934831"/>
    <w:rsid w:val="009351C4"/>
    <w:rsid w:val="0093781B"/>
    <w:rsid w:val="0093796F"/>
    <w:rsid w:val="00937BFA"/>
    <w:rsid w:val="0094034C"/>
    <w:rsid w:val="00940D94"/>
    <w:rsid w:val="00942AE8"/>
    <w:rsid w:val="0094460A"/>
    <w:rsid w:val="0094564E"/>
    <w:rsid w:val="00945E07"/>
    <w:rsid w:val="009466FD"/>
    <w:rsid w:val="00946F9B"/>
    <w:rsid w:val="00947F4A"/>
    <w:rsid w:val="00950226"/>
    <w:rsid w:val="00950904"/>
    <w:rsid w:val="00951972"/>
    <w:rsid w:val="00952D4F"/>
    <w:rsid w:val="00953134"/>
    <w:rsid w:val="00953AC6"/>
    <w:rsid w:val="00953D7E"/>
    <w:rsid w:val="00954036"/>
    <w:rsid w:val="009541E8"/>
    <w:rsid w:val="00955960"/>
    <w:rsid w:val="009605B0"/>
    <w:rsid w:val="00961F74"/>
    <w:rsid w:val="009624DD"/>
    <w:rsid w:val="00964A43"/>
    <w:rsid w:val="0096636C"/>
    <w:rsid w:val="009672F0"/>
    <w:rsid w:val="00974A21"/>
    <w:rsid w:val="009761E5"/>
    <w:rsid w:val="00980CC1"/>
    <w:rsid w:val="00982E20"/>
    <w:rsid w:val="00986682"/>
    <w:rsid w:val="00986C30"/>
    <w:rsid w:val="009874F9"/>
    <w:rsid w:val="0099623E"/>
    <w:rsid w:val="00996245"/>
    <w:rsid w:val="00997563"/>
    <w:rsid w:val="009A56F4"/>
    <w:rsid w:val="009A5CA6"/>
    <w:rsid w:val="009A78F8"/>
    <w:rsid w:val="009B1DFC"/>
    <w:rsid w:val="009B1E15"/>
    <w:rsid w:val="009B2B68"/>
    <w:rsid w:val="009B3018"/>
    <w:rsid w:val="009B3B8D"/>
    <w:rsid w:val="009B7538"/>
    <w:rsid w:val="009C3E07"/>
    <w:rsid w:val="009C45B7"/>
    <w:rsid w:val="009C4C55"/>
    <w:rsid w:val="009C629D"/>
    <w:rsid w:val="009C62D6"/>
    <w:rsid w:val="009C79EA"/>
    <w:rsid w:val="009D1CC2"/>
    <w:rsid w:val="009D28EB"/>
    <w:rsid w:val="009D37C5"/>
    <w:rsid w:val="009D48D5"/>
    <w:rsid w:val="009D4A1C"/>
    <w:rsid w:val="009D7041"/>
    <w:rsid w:val="009D7176"/>
    <w:rsid w:val="009E076E"/>
    <w:rsid w:val="009E08E2"/>
    <w:rsid w:val="009E1C9F"/>
    <w:rsid w:val="009E23D4"/>
    <w:rsid w:val="009E3ABA"/>
    <w:rsid w:val="009E40D8"/>
    <w:rsid w:val="009E4BF6"/>
    <w:rsid w:val="009E620F"/>
    <w:rsid w:val="009E68CF"/>
    <w:rsid w:val="009E7B1C"/>
    <w:rsid w:val="009E7E9C"/>
    <w:rsid w:val="009F0914"/>
    <w:rsid w:val="009F4D5A"/>
    <w:rsid w:val="009F7961"/>
    <w:rsid w:val="009F7FA1"/>
    <w:rsid w:val="00A03DC2"/>
    <w:rsid w:val="00A052FA"/>
    <w:rsid w:val="00A06B5A"/>
    <w:rsid w:val="00A06E26"/>
    <w:rsid w:val="00A07869"/>
    <w:rsid w:val="00A07D7D"/>
    <w:rsid w:val="00A10CA1"/>
    <w:rsid w:val="00A15671"/>
    <w:rsid w:val="00A2098C"/>
    <w:rsid w:val="00A21776"/>
    <w:rsid w:val="00A2212A"/>
    <w:rsid w:val="00A22D6E"/>
    <w:rsid w:val="00A2331E"/>
    <w:rsid w:val="00A23617"/>
    <w:rsid w:val="00A236F3"/>
    <w:rsid w:val="00A23756"/>
    <w:rsid w:val="00A23881"/>
    <w:rsid w:val="00A2493B"/>
    <w:rsid w:val="00A25131"/>
    <w:rsid w:val="00A25589"/>
    <w:rsid w:val="00A2605D"/>
    <w:rsid w:val="00A2711B"/>
    <w:rsid w:val="00A271F4"/>
    <w:rsid w:val="00A32402"/>
    <w:rsid w:val="00A34274"/>
    <w:rsid w:val="00A34647"/>
    <w:rsid w:val="00A347B7"/>
    <w:rsid w:val="00A35D3F"/>
    <w:rsid w:val="00A35ED9"/>
    <w:rsid w:val="00A35F08"/>
    <w:rsid w:val="00A365F5"/>
    <w:rsid w:val="00A409BA"/>
    <w:rsid w:val="00A435A2"/>
    <w:rsid w:val="00A46F64"/>
    <w:rsid w:val="00A478FF"/>
    <w:rsid w:val="00A47CB7"/>
    <w:rsid w:val="00A554B4"/>
    <w:rsid w:val="00A5578D"/>
    <w:rsid w:val="00A57344"/>
    <w:rsid w:val="00A57C9B"/>
    <w:rsid w:val="00A60CCF"/>
    <w:rsid w:val="00A60DD4"/>
    <w:rsid w:val="00A60DF7"/>
    <w:rsid w:val="00A636FF"/>
    <w:rsid w:val="00A638C6"/>
    <w:rsid w:val="00A64FF6"/>
    <w:rsid w:val="00A666CF"/>
    <w:rsid w:val="00A7100B"/>
    <w:rsid w:val="00A72438"/>
    <w:rsid w:val="00A735E7"/>
    <w:rsid w:val="00A76771"/>
    <w:rsid w:val="00A77792"/>
    <w:rsid w:val="00A77E3A"/>
    <w:rsid w:val="00A80C1E"/>
    <w:rsid w:val="00A81056"/>
    <w:rsid w:val="00A8110C"/>
    <w:rsid w:val="00A8213E"/>
    <w:rsid w:val="00A8377D"/>
    <w:rsid w:val="00A84841"/>
    <w:rsid w:val="00A85550"/>
    <w:rsid w:val="00A8762D"/>
    <w:rsid w:val="00A92DB8"/>
    <w:rsid w:val="00A94265"/>
    <w:rsid w:val="00A9493B"/>
    <w:rsid w:val="00A96A5E"/>
    <w:rsid w:val="00A97EB2"/>
    <w:rsid w:val="00AA14AE"/>
    <w:rsid w:val="00AA467F"/>
    <w:rsid w:val="00AA5027"/>
    <w:rsid w:val="00AA550B"/>
    <w:rsid w:val="00AA6192"/>
    <w:rsid w:val="00AA6A94"/>
    <w:rsid w:val="00AB2E43"/>
    <w:rsid w:val="00AB3DCF"/>
    <w:rsid w:val="00AB5E5E"/>
    <w:rsid w:val="00AB6DC1"/>
    <w:rsid w:val="00AC0C8A"/>
    <w:rsid w:val="00AC1054"/>
    <w:rsid w:val="00AC2972"/>
    <w:rsid w:val="00AC52B1"/>
    <w:rsid w:val="00AC6075"/>
    <w:rsid w:val="00AC635E"/>
    <w:rsid w:val="00AC6CBE"/>
    <w:rsid w:val="00AC6F5B"/>
    <w:rsid w:val="00AD1808"/>
    <w:rsid w:val="00AD1AE5"/>
    <w:rsid w:val="00AD3782"/>
    <w:rsid w:val="00AD3B1A"/>
    <w:rsid w:val="00AD416D"/>
    <w:rsid w:val="00AD44BE"/>
    <w:rsid w:val="00AD4B3B"/>
    <w:rsid w:val="00AD5BCD"/>
    <w:rsid w:val="00AD6A18"/>
    <w:rsid w:val="00AD7365"/>
    <w:rsid w:val="00AD7A88"/>
    <w:rsid w:val="00AE0D90"/>
    <w:rsid w:val="00AE14D0"/>
    <w:rsid w:val="00AE4B5D"/>
    <w:rsid w:val="00AE4B6D"/>
    <w:rsid w:val="00AE5F8A"/>
    <w:rsid w:val="00AE6998"/>
    <w:rsid w:val="00AF19A2"/>
    <w:rsid w:val="00AF317D"/>
    <w:rsid w:val="00AF3F1A"/>
    <w:rsid w:val="00AF4854"/>
    <w:rsid w:val="00AF5179"/>
    <w:rsid w:val="00AF6F71"/>
    <w:rsid w:val="00B00609"/>
    <w:rsid w:val="00B01257"/>
    <w:rsid w:val="00B019BB"/>
    <w:rsid w:val="00B021DD"/>
    <w:rsid w:val="00B039D1"/>
    <w:rsid w:val="00B0675B"/>
    <w:rsid w:val="00B07545"/>
    <w:rsid w:val="00B07603"/>
    <w:rsid w:val="00B104C9"/>
    <w:rsid w:val="00B109B2"/>
    <w:rsid w:val="00B10BCB"/>
    <w:rsid w:val="00B11651"/>
    <w:rsid w:val="00B13A64"/>
    <w:rsid w:val="00B163C1"/>
    <w:rsid w:val="00B20266"/>
    <w:rsid w:val="00B20FF4"/>
    <w:rsid w:val="00B22580"/>
    <w:rsid w:val="00B229D9"/>
    <w:rsid w:val="00B22D5F"/>
    <w:rsid w:val="00B26D7B"/>
    <w:rsid w:val="00B30258"/>
    <w:rsid w:val="00B30D41"/>
    <w:rsid w:val="00B31033"/>
    <w:rsid w:val="00B33F11"/>
    <w:rsid w:val="00B35288"/>
    <w:rsid w:val="00B36709"/>
    <w:rsid w:val="00B4426D"/>
    <w:rsid w:val="00B457E8"/>
    <w:rsid w:val="00B4600A"/>
    <w:rsid w:val="00B46A80"/>
    <w:rsid w:val="00B519A6"/>
    <w:rsid w:val="00B53FE7"/>
    <w:rsid w:val="00B55239"/>
    <w:rsid w:val="00B56576"/>
    <w:rsid w:val="00B6072A"/>
    <w:rsid w:val="00B60FB0"/>
    <w:rsid w:val="00B61074"/>
    <w:rsid w:val="00B62A71"/>
    <w:rsid w:val="00B62ABA"/>
    <w:rsid w:val="00B64FA6"/>
    <w:rsid w:val="00B65886"/>
    <w:rsid w:val="00B6622B"/>
    <w:rsid w:val="00B66DB0"/>
    <w:rsid w:val="00B71671"/>
    <w:rsid w:val="00B71F12"/>
    <w:rsid w:val="00B751A1"/>
    <w:rsid w:val="00B75BCD"/>
    <w:rsid w:val="00B77E5B"/>
    <w:rsid w:val="00B8065D"/>
    <w:rsid w:val="00B836EB"/>
    <w:rsid w:val="00B85BE6"/>
    <w:rsid w:val="00B902C7"/>
    <w:rsid w:val="00B9137C"/>
    <w:rsid w:val="00B91C5D"/>
    <w:rsid w:val="00B92FA5"/>
    <w:rsid w:val="00B9344C"/>
    <w:rsid w:val="00B942FB"/>
    <w:rsid w:val="00B943A9"/>
    <w:rsid w:val="00B96600"/>
    <w:rsid w:val="00B96C06"/>
    <w:rsid w:val="00BA0CA3"/>
    <w:rsid w:val="00BA102A"/>
    <w:rsid w:val="00BA1042"/>
    <w:rsid w:val="00BA1E69"/>
    <w:rsid w:val="00BA2B27"/>
    <w:rsid w:val="00BA3DA3"/>
    <w:rsid w:val="00BB0864"/>
    <w:rsid w:val="00BB0AC8"/>
    <w:rsid w:val="00BB4012"/>
    <w:rsid w:val="00BB4A42"/>
    <w:rsid w:val="00BB58FF"/>
    <w:rsid w:val="00BB655C"/>
    <w:rsid w:val="00BB6909"/>
    <w:rsid w:val="00BB7D7A"/>
    <w:rsid w:val="00BC02B3"/>
    <w:rsid w:val="00BC06C3"/>
    <w:rsid w:val="00BC24A9"/>
    <w:rsid w:val="00BC3DA7"/>
    <w:rsid w:val="00BC4AF5"/>
    <w:rsid w:val="00BC5082"/>
    <w:rsid w:val="00BC64AC"/>
    <w:rsid w:val="00BC67D7"/>
    <w:rsid w:val="00BD0AE0"/>
    <w:rsid w:val="00BD2C9B"/>
    <w:rsid w:val="00BD39F2"/>
    <w:rsid w:val="00BD3C6A"/>
    <w:rsid w:val="00BD4E99"/>
    <w:rsid w:val="00BD7CA6"/>
    <w:rsid w:val="00BE0396"/>
    <w:rsid w:val="00BE1614"/>
    <w:rsid w:val="00BE2FD0"/>
    <w:rsid w:val="00BE37FC"/>
    <w:rsid w:val="00BE5578"/>
    <w:rsid w:val="00BE568F"/>
    <w:rsid w:val="00BE663B"/>
    <w:rsid w:val="00BE7F02"/>
    <w:rsid w:val="00BF0F9C"/>
    <w:rsid w:val="00BF2187"/>
    <w:rsid w:val="00BF36D3"/>
    <w:rsid w:val="00BF4198"/>
    <w:rsid w:val="00BF532C"/>
    <w:rsid w:val="00BF70EB"/>
    <w:rsid w:val="00C010AE"/>
    <w:rsid w:val="00C0126E"/>
    <w:rsid w:val="00C03748"/>
    <w:rsid w:val="00C0454E"/>
    <w:rsid w:val="00C05844"/>
    <w:rsid w:val="00C05A28"/>
    <w:rsid w:val="00C10C80"/>
    <w:rsid w:val="00C117E0"/>
    <w:rsid w:val="00C11C48"/>
    <w:rsid w:val="00C1230F"/>
    <w:rsid w:val="00C12E3D"/>
    <w:rsid w:val="00C14378"/>
    <w:rsid w:val="00C14648"/>
    <w:rsid w:val="00C167E8"/>
    <w:rsid w:val="00C175DD"/>
    <w:rsid w:val="00C17687"/>
    <w:rsid w:val="00C2220D"/>
    <w:rsid w:val="00C23E82"/>
    <w:rsid w:val="00C25572"/>
    <w:rsid w:val="00C25908"/>
    <w:rsid w:val="00C27A9B"/>
    <w:rsid w:val="00C31F5B"/>
    <w:rsid w:val="00C33B1B"/>
    <w:rsid w:val="00C346F0"/>
    <w:rsid w:val="00C34910"/>
    <w:rsid w:val="00C366D4"/>
    <w:rsid w:val="00C37292"/>
    <w:rsid w:val="00C376C4"/>
    <w:rsid w:val="00C40BDE"/>
    <w:rsid w:val="00C40E46"/>
    <w:rsid w:val="00C4128D"/>
    <w:rsid w:val="00C415A3"/>
    <w:rsid w:val="00C416CD"/>
    <w:rsid w:val="00C434D3"/>
    <w:rsid w:val="00C44C9A"/>
    <w:rsid w:val="00C45D65"/>
    <w:rsid w:val="00C45FBD"/>
    <w:rsid w:val="00C51244"/>
    <w:rsid w:val="00C51658"/>
    <w:rsid w:val="00C51EF2"/>
    <w:rsid w:val="00C53672"/>
    <w:rsid w:val="00C53AAA"/>
    <w:rsid w:val="00C5431B"/>
    <w:rsid w:val="00C54337"/>
    <w:rsid w:val="00C54733"/>
    <w:rsid w:val="00C5587C"/>
    <w:rsid w:val="00C57064"/>
    <w:rsid w:val="00C57F4D"/>
    <w:rsid w:val="00C60366"/>
    <w:rsid w:val="00C60A96"/>
    <w:rsid w:val="00C610DC"/>
    <w:rsid w:val="00C6186A"/>
    <w:rsid w:val="00C62DFB"/>
    <w:rsid w:val="00C6383F"/>
    <w:rsid w:val="00C649D4"/>
    <w:rsid w:val="00C6538C"/>
    <w:rsid w:val="00C70ABA"/>
    <w:rsid w:val="00C71592"/>
    <w:rsid w:val="00C735CD"/>
    <w:rsid w:val="00C74C3C"/>
    <w:rsid w:val="00C74E3E"/>
    <w:rsid w:val="00C755F4"/>
    <w:rsid w:val="00C769D3"/>
    <w:rsid w:val="00C771CF"/>
    <w:rsid w:val="00C7755A"/>
    <w:rsid w:val="00C77793"/>
    <w:rsid w:val="00C801A1"/>
    <w:rsid w:val="00C811A1"/>
    <w:rsid w:val="00C8204E"/>
    <w:rsid w:val="00C8329A"/>
    <w:rsid w:val="00C84190"/>
    <w:rsid w:val="00C8448E"/>
    <w:rsid w:val="00C84E5F"/>
    <w:rsid w:val="00C86E17"/>
    <w:rsid w:val="00C86F76"/>
    <w:rsid w:val="00C875E4"/>
    <w:rsid w:val="00C8769F"/>
    <w:rsid w:val="00C924CB"/>
    <w:rsid w:val="00C93079"/>
    <w:rsid w:val="00C94ED1"/>
    <w:rsid w:val="00C94EF0"/>
    <w:rsid w:val="00C95452"/>
    <w:rsid w:val="00C977C8"/>
    <w:rsid w:val="00C97E0E"/>
    <w:rsid w:val="00CA3AB8"/>
    <w:rsid w:val="00CA4558"/>
    <w:rsid w:val="00CA4B20"/>
    <w:rsid w:val="00CA57AB"/>
    <w:rsid w:val="00CA694F"/>
    <w:rsid w:val="00CA72CF"/>
    <w:rsid w:val="00CB3F74"/>
    <w:rsid w:val="00CB5141"/>
    <w:rsid w:val="00CB6247"/>
    <w:rsid w:val="00CB6A1F"/>
    <w:rsid w:val="00CB7256"/>
    <w:rsid w:val="00CB7627"/>
    <w:rsid w:val="00CB7D53"/>
    <w:rsid w:val="00CC0DF3"/>
    <w:rsid w:val="00CC23E7"/>
    <w:rsid w:val="00CC446B"/>
    <w:rsid w:val="00CC5724"/>
    <w:rsid w:val="00CC60F3"/>
    <w:rsid w:val="00CD2281"/>
    <w:rsid w:val="00CD2ED3"/>
    <w:rsid w:val="00CD3FFA"/>
    <w:rsid w:val="00CD52C2"/>
    <w:rsid w:val="00CD6F47"/>
    <w:rsid w:val="00CD75A2"/>
    <w:rsid w:val="00CE037A"/>
    <w:rsid w:val="00CE1015"/>
    <w:rsid w:val="00CE25D8"/>
    <w:rsid w:val="00CE2D5A"/>
    <w:rsid w:val="00CE32DE"/>
    <w:rsid w:val="00CE44CD"/>
    <w:rsid w:val="00CE48C4"/>
    <w:rsid w:val="00CE4BD3"/>
    <w:rsid w:val="00CE4DE1"/>
    <w:rsid w:val="00CE67FB"/>
    <w:rsid w:val="00CE6BF7"/>
    <w:rsid w:val="00CF1951"/>
    <w:rsid w:val="00CF1B69"/>
    <w:rsid w:val="00CF28AE"/>
    <w:rsid w:val="00CF2E10"/>
    <w:rsid w:val="00CF5976"/>
    <w:rsid w:val="00CF6FF9"/>
    <w:rsid w:val="00CF755F"/>
    <w:rsid w:val="00CF7CCA"/>
    <w:rsid w:val="00D00474"/>
    <w:rsid w:val="00D004BE"/>
    <w:rsid w:val="00D0077A"/>
    <w:rsid w:val="00D0462C"/>
    <w:rsid w:val="00D047A7"/>
    <w:rsid w:val="00D047A9"/>
    <w:rsid w:val="00D048F9"/>
    <w:rsid w:val="00D054FC"/>
    <w:rsid w:val="00D06B3D"/>
    <w:rsid w:val="00D07AEA"/>
    <w:rsid w:val="00D07F60"/>
    <w:rsid w:val="00D10E5A"/>
    <w:rsid w:val="00D12359"/>
    <w:rsid w:val="00D12455"/>
    <w:rsid w:val="00D12B07"/>
    <w:rsid w:val="00D13206"/>
    <w:rsid w:val="00D13CC3"/>
    <w:rsid w:val="00D206C4"/>
    <w:rsid w:val="00D22CC5"/>
    <w:rsid w:val="00D22F5B"/>
    <w:rsid w:val="00D232C1"/>
    <w:rsid w:val="00D24A4F"/>
    <w:rsid w:val="00D250AC"/>
    <w:rsid w:val="00D30133"/>
    <w:rsid w:val="00D30A00"/>
    <w:rsid w:val="00D33366"/>
    <w:rsid w:val="00D34532"/>
    <w:rsid w:val="00D3511C"/>
    <w:rsid w:val="00D36665"/>
    <w:rsid w:val="00D36E2F"/>
    <w:rsid w:val="00D377C5"/>
    <w:rsid w:val="00D378C3"/>
    <w:rsid w:val="00D415B0"/>
    <w:rsid w:val="00D45290"/>
    <w:rsid w:val="00D50351"/>
    <w:rsid w:val="00D50704"/>
    <w:rsid w:val="00D51FE0"/>
    <w:rsid w:val="00D530AD"/>
    <w:rsid w:val="00D55BAF"/>
    <w:rsid w:val="00D57B35"/>
    <w:rsid w:val="00D60386"/>
    <w:rsid w:val="00D60989"/>
    <w:rsid w:val="00D61378"/>
    <w:rsid w:val="00D63226"/>
    <w:rsid w:val="00D64338"/>
    <w:rsid w:val="00D64D4E"/>
    <w:rsid w:val="00D65AEB"/>
    <w:rsid w:val="00D65DFB"/>
    <w:rsid w:val="00D66734"/>
    <w:rsid w:val="00D66C4B"/>
    <w:rsid w:val="00D677BD"/>
    <w:rsid w:val="00D70483"/>
    <w:rsid w:val="00D7229D"/>
    <w:rsid w:val="00D738D3"/>
    <w:rsid w:val="00D73921"/>
    <w:rsid w:val="00D803DC"/>
    <w:rsid w:val="00D80C6D"/>
    <w:rsid w:val="00D82237"/>
    <w:rsid w:val="00D82E11"/>
    <w:rsid w:val="00D8529A"/>
    <w:rsid w:val="00D8613E"/>
    <w:rsid w:val="00D86524"/>
    <w:rsid w:val="00D8680F"/>
    <w:rsid w:val="00D87537"/>
    <w:rsid w:val="00D90DA0"/>
    <w:rsid w:val="00D92D63"/>
    <w:rsid w:val="00D93EAE"/>
    <w:rsid w:val="00D9485C"/>
    <w:rsid w:val="00D94D5F"/>
    <w:rsid w:val="00D958C3"/>
    <w:rsid w:val="00D95AED"/>
    <w:rsid w:val="00D963F9"/>
    <w:rsid w:val="00D968AA"/>
    <w:rsid w:val="00D96E77"/>
    <w:rsid w:val="00D97AF5"/>
    <w:rsid w:val="00D97B82"/>
    <w:rsid w:val="00DA02AD"/>
    <w:rsid w:val="00DA0FB2"/>
    <w:rsid w:val="00DA17B2"/>
    <w:rsid w:val="00DA2EA4"/>
    <w:rsid w:val="00DA335C"/>
    <w:rsid w:val="00DA4D0A"/>
    <w:rsid w:val="00DA7CED"/>
    <w:rsid w:val="00DB0905"/>
    <w:rsid w:val="00DB32A2"/>
    <w:rsid w:val="00DB3CA2"/>
    <w:rsid w:val="00DB57C9"/>
    <w:rsid w:val="00DB7159"/>
    <w:rsid w:val="00DC072F"/>
    <w:rsid w:val="00DC15A6"/>
    <w:rsid w:val="00DC1AA7"/>
    <w:rsid w:val="00DC1BDB"/>
    <w:rsid w:val="00DC2223"/>
    <w:rsid w:val="00DC2240"/>
    <w:rsid w:val="00DC39C8"/>
    <w:rsid w:val="00DC3FDD"/>
    <w:rsid w:val="00DC5B91"/>
    <w:rsid w:val="00DC65BB"/>
    <w:rsid w:val="00DC6CE7"/>
    <w:rsid w:val="00DC7E25"/>
    <w:rsid w:val="00DD0DF4"/>
    <w:rsid w:val="00DD0E41"/>
    <w:rsid w:val="00DD22B7"/>
    <w:rsid w:val="00DD28B1"/>
    <w:rsid w:val="00DD2E51"/>
    <w:rsid w:val="00DD31CE"/>
    <w:rsid w:val="00DD386E"/>
    <w:rsid w:val="00DD39EE"/>
    <w:rsid w:val="00DD3B99"/>
    <w:rsid w:val="00DD4A9B"/>
    <w:rsid w:val="00DD5597"/>
    <w:rsid w:val="00DD71DD"/>
    <w:rsid w:val="00DD725E"/>
    <w:rsid w:val="00DD766D"/>
    <w:rsid w:val="00DD7C0A"/>
    <w:rsid w:val="00DE41F8"/>
    <w:rsid w:val="00DE69EF"/>
    <w:rsid w:val="00DF040D"/>
    <w:rsid w:val="00DF18EE"/>
    <w:rsid w:val="00DF5D4B"/>
    <w:rsid w:val="00DF6023"/>
    <w:rsid w:val="00DF6A08"/>
    <w:rsid w:val="00DF6EBE"/>
    <w:rsid w:val="00E019AA"/>
    <w:rsid w:val="00E01C53"/>
    <w:rsid w:val="00E01F46"/>
    <w:rsid w:val="00E01F54"/>
    <w:rsid w:val="00E02C89"/>
    <w:rsid w:val="00E0373B"/>
    <w:rsid w:val="00E03E1F"/>
    <w:rsid w:val="00E0404D"/>
    <w:rsid w:val="00E04307"/>
    <w:rsid w:val="00E043FC"/>
    <w:rsid w:val="00E0532E"/>
    <w:rsid w:val="00E06FDA"/>
    <w:rsid w:val="00E07E48"/>
    <w:rsid w:val="00E1182D"/>
    <w:rsid w:val="00E130F5"/>
    <w:rsid w:val="00E14AB5"/>
    <w:rsid w:val="00E20458"/>
    <w:rsid w:val="00E2051F"/>
    <w:rsid w:val="00E206E3"/>
    <w:rsid w:val="00E20D70"/>
    <w:rsid w:val="00E21B78"/>
    <w:rsid w:val="00E21EE9"/>
    <w:rsid w:val="00E23281"/>
    <w:rsid w:val="00E2495D"/>
    <w:rsid w:val="00E25E17"/>
    <w:rsid w:val="00E266CC"/>
    <w:rsid w:val="00E27F75"/>
    <w:rsid w:val="00E31E56"/>
    <w:rsid w:val="00E323FB"/>
    <w:rsid w:val="00E3291B"/>
    <w:rsid w:val="00E32B0A"/>
    <w:rsid w:val="00E35296"/>
    <w:rsid w:val="00E35BB0"/>
    <w:rsid w:val="00E407AC"/>
    <w:rsid w:val="00E4239F"/>
    <w:rsid w:val="00E42932"/>
    <w:rsid w:val="00E46505"/>
    <w:rsid w:val="00E46D3E"/>
    <w:rsid w:val="00E510FE"/>
    <w:rsid w:val="00E529EC"/>
    <w:rsid w:val="00E5511D"/>
    <w:rsid w:val="00E558BF"/>
    <w:rsid w:val="00E6150A"/>
    <w:rsid w:val="00E61761"/>
    <w:rsid w:val="00E66B41"/>
    <w:rsid w:val="00E67D0B"/>
    <w:rsid w:val="00E70555"/>
    <w:rsid w:val="00E716AB"/>
    <w:rsid w:val="00E72345"/>
    <w:rsid w:val="00E73A83"/>
    <w:rsid w:val="00E73E80"/>
    <w:rsid w:val="00E76D07"/>
    <w:rsid w:val="00E81155"/>
    <w:rsid w:val="00E814BE"/>
    <w:rsid w:val="00E8194E"/>
    <w:rsid w:val="00E82FDF"/>
    <w:rsid w:val="00E90A01"/>
    <w:rsid w:val="00E93104"/>
    <w:rsid w:val="00E94D06"/>
    <w:rsid w:val="00E967D4"/>
    <w:rsid w:val="00EA0474"/>
    <w:rsid w:val="00EA2111"/>
    <w:rsid w:val="00EA23A6"/>
    <w:rsid w:val="00EA4186"/>
    <w:rsid w:val="00EA5228"/>
    <w:rsid w:val="00EA55E2"/>
    <w:rsid w:val="00EA5879"/>
    <w:rsid w:val="00EA72F1"/>
    <w:rsid w:val="00EA79BA"/>
    <w:rsid w:val="00EB00E3"/>
    <w:rsid w:val="00EB07DF"/>
    <w:rsid w:val="00EB2416"/>
    <w:rsid w:val="00EB2B7C"/>
    <w:rsid w:val="00EB3CE6"/>
    <w:rsid w:val="00EB4257"/>
    <w:rsid w:val="00EB6D37"/>
    <w:rsid w:val="00EC12BA"/>
    <w:rsid w:val="00EC16CD"/>
    <w:rsid w:val="00EC1F15"/>
    <w:rsid w:val="00EC331D"/>
    <w:rsid w:val="00EC4721"/>
    <w:rsid w:val="00ED08AE"/>
    <w:rsid w:val="00ED37FC"/>
    <w:rsid w:val="00ED3D76"/>
    <w:rsid w:val="00ED5031"/>
    <w:rsid w:val="00ED580B"/>
    <w:rsid w:val="00ED5A39"/>
    <w:rsid w:val="00ED605C"/>
    <w:rsid w:val="00ED6B19"/>
    <w:rsid w:val="00EE41C7"/>
    <w:rsid w:val="00EE49A2"/>
    <w:rsid w:val="00EE6B4E"/>
    <w:rsid w:val="00EF02DE"/>
    <w:rsid w:val="00EF0A9D"/>
    <w:rsid w:val="00EF2D71"/>
    <w:rsid w:val="00EF37ED"/>
    <w:rsid w:val="00EF386B"/>
    <w:rsid w:val="00EF3A1A"/>
    <w:rsid w:val="00EF413B"/>
    <w:rsid w:val="00EF44CA"/>
    <w:rsid w:val="00EF72E6"/>
    <w:rsid w:val="00EF766F"/>
    <w:rsid w:val="00F01CBB"/>
    <w:rsid w:val="00F02308"/>
    <w:rsid w:val="00F0261D"/>
    <w:rsid w:val="00F02F5C"/>
    <w:rsid w:val="00F03537"/>
    <w:rsid w:val="00F0504A"/>
    <w:rsid w:val="00F063DB"/>
    <w:rsid w:val="00F069EA"/>
    <w:rsid w:val="00F06CEF"/>
    <w:rsid w:val="00F072CB"/>
    <w:rsid w:val="00F10028"/>
    <w:rsid w:val="00F128FA"/>
    <w:rsid w:val="00F1325B"/>
    <w:rsid w:val="00F13886"/>
    <w:rsid w:val="00F14129"/>
    <w:rsid w:val="00F14B87"/>
    <w:rsid w:val="00F158FC"/>
    <w:rsid w:val="00F15F06"/>
    <w:rsid w:val="00F16AF2"/>
    <w:rsid w:val="00F200DA"/>
    <w:rsid w:val="00F20AC1"/>
    <w:rsid w:val="00F21F59"/>
    <w:rsid w:val="00F23088"/>
    <w:rsid w:val="00F2379C"/>
    <w:rsid w:val="00F23C1A"/>
    <w:rsid w:val="00F25213"/>
    <w:rsid w:val="00F25323"/>
    <w:rsid w:val="00F26ADB"/>
    <w:rsid w:val="00F270A0"/>
    <w:rsid w:val="00F27150"/>
    <w:rsid w:val="00F271F7"/>
    <w:rsid w:val="00F275AF"/>
    <w:rsid w:val="00F30EF8"/>
    <w:rsid w:val="00F317B3"/>
    <w:rsid w:val="00F31F19"/>
    <w:rsid w:val="00F36A78"/>
    <w:rsid w:val="00F36A9B"/>
    <w:rsid w:val="00F376FA"/>
    <w:rsid w:val="00F37F3D"/>
    <w:rsid w:val="00F401A7"/>
    <w:rsid w:val="00F4128C"/>
    <w:rsid w:val="00F4153E"/>
    <w:rsid w:val="00F4210A"/>
    <w:rsid w:val="00F427FF"/>
    <w:rsid w:val="00F430C0"/>
    <w:rsid w:val="00F4520C"/>
    <w:rsid w:val="00F471A8"/>
    <w:rsid w:val="00F51019"/>
    <w:rsid w:val="00F5377D"/>
    <w:rsid w:val="00F54293"/>
    <w:rsid w:val="00F5624A"/>
    <w:rsid w:val="00F56ACA"/>
    <w:rsid w:val="00F577A3"/>
    <w:rsid w:val="00F63D4B"/>
    <w:rsid w:val="00F64784"/>
    <w:rsid w:val="00F66357"/>
    <w:rsid w:val="00F666F3"/>
    <w:rsid w:val="00F66F86"/>
    <w:rsid w:val="00F70476"/>
    <w:rsid w:val="00F7125D"/>
    <w:rsid w:val="00F726B4"/>
    <w:rsid w:val="00F75437"/>
    <w:rsid w:val="00F76B3D"/>
    <w:rsid w:val="00F83813"/>
    <w:rsid w:val="00F83DF1"/>
    <w:rsid w:val="00F93A51"/>
    <w:rsid w:val="00F93F55"/>
    <w:rsid w:val="00F96C87"/>
    <w:rsid w:val="00F971F9"/>
    <w:rsid w:val="00F97575"/>
    <w:rsid w:val="00F97E5F"/>
    <w:rsid w:val="00FA061A"/>
    <w:rsid w:val="00FA0AE2"/>
    <w:rsid w:val="00FA11C4"/>
    <w:rsid w:val="00FA1BF2"/>
    <w:rsid w:val="00FA2921"/>
    <w:rsid w:val="00FA5F1E"/>
    <w:rsid w:val="00FA6A10"/>
    <w:rsid w:val="00FA752C"/>
    <w:rsid w:val="00FA7E05"/>
    <w:rsid w:val="00FB0EB6"/>
    <w:rsid w:val="00FB1733"/>
    <w:rsid w:val="00FB23AA"/>
    <w:rsid w:val="00FB4E93"/>
    <w:rsid w:val="00FB5274"/>
    <w:rsid w:val="00FB5DD3"/>
    <w:rsid w:val="00FB6036"/>
    <w:rsid w:val="00FB6243"/>
    <w:rsid w:val="00FB63ED"/>
    <w:rsid w:val="00FB7A00"/>
    <w:rsid w:val="00FC1086"/>
    <w:rsid w:val="00FC1309"/>
    <w:rsid w:val="00FC1F6B"/>
    <w:rsid w:val="00FC23E9"/>
    <w:rsid w:val="00FC2DA3"/>
    <w:rsid w:val="00FC4211"/>
    <w:rsid w:val="00FC65D0"/>
    <w:rsid w:val="00FD0EC5"/>
    <w:rsid w:val="00FD323F"/>
    <w:rsid w:val="00FD5A5D"/>
    <w:rsid w:val="00FD5F5C"/>
    <w:rsid w:val="00FD68A0"/>
    <w:rsid w:val="00FE2C18"/>
    <w:rsid w:val="00FE44B3"/>
    <w:rsid w:val="00FE5322"/>
    <w:rsid w:val="00FE7747"/>
    <w:rsid w:val="00FF097D"/>
    <w:rsid w:val="00FF0FDA"/>
    <w:rsid w:val="00FF1146"/>
    <w:rsid w:val="00FF17A3"/>
    <w:rsid w:val="00FF1ADA"/>
    <w:rsid w:val="00FF24C9"/>
    <w:rsid w:val="00FF2F90"/>
    <w:rsid w:val="00FF401D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FA2A67"/>
  <w15:docId w15:val="{8A4480EE-98E2-405A-B212-0CD414DD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A5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9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7A062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464C8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59AF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rsid w:val="0081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375E"/>
    <w:rPr>
      <w:rFonts w:ascii="Tahoma" w:hAnsi="Tahoma" w:cs="Tahoma"/>
      <w:sz w:val="16"/>
      <w:szCs w:val="16"/>
    </w:rPr>
  </w:style>
  <w:style w:type="character" w:styleId="Hipercze">
    <w:name w:val="Hyperlink"/>
    <w:rsid w:val="00481F86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481F86"/>
    <w:pPr>
      <w:tabs>
        <w:tab w:val="right" w:leader="dot" w:pos="9060"/>
      </w:tabs>
      <w:spacing w:after="0" w:line="240" w:lineRule="auto"/>
      <w:jc w:val="both"/>
    </w:pPr>
    <w:rPr>
      <w:b/>
      <w:bCs/>
      <w:noProof/>
      <w:color w:val="000099"/>
      <w:kern w:val="32"/>
      <w:sz w:val="20"/>
      <w:szCs w:val="20"/>
    </w:rPr>
  </w:style>
  <w:style w:type="paragraph" w:styleId="Nagwek">
    <w:name w:val="header"/>
    <w:basedOn w:val="Normalny"/>
    <w:link w:val="NagwekZnak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481F8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81F86"/>
    <w:rPr>
      <w:rFonts w:ascii="Calibri" w:hAnsi="Calibri" w:cs="Times New Roman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,Lettre d'introduction"/>
    <w:basedOn w:val="Normalny"/>
    <w:link w:val="AkapitzlistZnak"/>
    <w:uiPriority w:val="34"/>
    <w:qFormat/>
    <w:rsid w:val="002C66A5"/>
    <w:pPr>
      <w:ind w:left="720"/>
      <w:contextualSpacing/>
    </w:p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rsid w:val="00070478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uiPriority w:val="99"/>
    <w:semiHidden/>
    <w:locked/>
    <w:rsid w:val="002B5CEC"/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3,FOOTNOTES Znak"/>
    <w:link w:val="Tekstprzypisudolnego"/>
    <w:uiPriority w:val="99"/>
    <w:locked/>
    <w:rsid w:val="00070478"/>
    <w:rPr>
      <w:rFonts w:ascii="Arial" w:hAnsi="Arial" w:cs="Tahom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070478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rsid w:val="0001444A"/>
    <w:rPr>
      <w:rFonts w:cs="Times New Roman"/>
      <w:sz w:val="16"/>
    </w:rPr>
  </w:style>
  <w:style w:type="paragraph" w:customStyle="1" w:styleId="Default">
    <w:name w:val="Default"/>
    <w:rsid w:val="00854D1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2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329A"/>
    <w:rPr>
      <w:rFonts w:eastAsia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8329A"/>
    <w:rPr>
      <w:b/>
      <w:bCs/>
    </w:rPr>
  </w:style>
  <w:style w:type="character" w:customStyle="1" w:styleId="TematkomentarzaZnak">
    <w:name w:val="Temat komentarza Znak"/>
    <w:link w:val="Tematkomentarza"/>
    <w:rsid w:val="00C8329A"/>
    <w:rPr>
      <w:rFonts w:eastAsia="Times New Roman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F48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F4854"/>
  </w:style>
  <w:style w:type="character" w:customStyle="1" w:styleId="Nagwek3Znak">
    <w:name w:val="Nagłówek 3 Znak"/>
    <w:link w:val="Nagwek3"/>
    <w:rsid w:val="00464C89"/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Poprawka">
    <w:name w:val="Revision"/>
    <w:hidden/>
    <w:rsid w:val="00A23756"/>
    <w:rPr>
      <w:rFonts w:eastAsia="Times New Roman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861183"/>
  </w:style>
  <w:style w:type="character" w:customStyle="1" w:styleId="Domylnaczcionkaakapitu2">
    <w:name w:val="Domyślna czcionka akapitu2"/>
    <w:rsid w:val="00861183"/>
  </w:style>
  <w:style w:type="character" w:customStyle="1" w:styleId="WW8Num1z0">
    <w:name w:val="WW8Num1z0"/>
    <w:rsid w:val="00861183"/>
  </w:style>
  <w:style w:type="character" w:customStyle="1" w:styleId="WW8Num1z1">
    <w:name w:val="WW8Num1z1"/>
    <w:rsid w:val="00861183"/>
  </w:style>
  <w:style w:type="character" w:customStyle="1" w:styleId="WW8Num1z2">
    <w:name w:val="WW8Num1z2"/>
    <w:rsid w:val="00861183"/>
  </w:style>
  <w:style w:type="character" w:customStyle="1" w:styleId="WW8Num1z3">
    <w:name w:val="WW8Num1z3"/>
    <w:rsid w:val="00861183"/>
  </w:style>
  <w:style w:type="character" w:customStyle="1" w:styleId="WW8Num1z4">
    <w:name w:val="WW8Num1z4"/>
    <w:rsid w:val="00861183"/>
  </w:style>
  <w:style w:type="character" w:customStyle="1" w:styleId="WW8Num1z5">
    <w:name w:val="WW8Num1z5"/>
    <w:rsid w:val="00861183"/>
  </w:style>
  <w:style w:type="character" w:customStyle="1" w:styleId="WW8Num1z6">
    <w:name w:val="WW8Num1z6"/>
    <w:rsid w:val="00861183"/>
  </w:style>
  <w:style w:type="character" w:customStyle="1" w:styleId="WW8Num1z7">
    <w:name w:val="WW8Num1z7"/>
    <w:rsid w:val="00861183"/>
  </w:style>
  <w:style w:type="character" w:customStyle="1" w:styleId="WW8Num1z8">
    <w:name w:val="WW8Num1z8"/>
    <w:rsid w:val="00861183"/>
  </w:style>
  <w:style w:type="character" w:customStyle="1" w:styleId="WW8Num2z0">
    <w:name w:val="WW8Num2z0"/>
    <w:rsid w:val="00861183"/>
    <w:rPr>
      <w:rFonts w:hint="default"/>
    </w:rPr>
  </w:style>
  <w:style w:type="character" w:customStyle="1" w:styleId="WW8Num2z1">
    <w:name w:val="WW8Num2z1"/>
    <w:rsid w:val="00861183"/>
  </w:style>
  <w:style w:type="character" w:customStyle="1" w:styleId="WW8Num2z2">
    <w:name w:val="WW8Num2z2"/>
    <w:rsid w:val="00861183"/>
  </w:style>
  <w:style w:type="character" w:customStyle="1" w:styleId="WW8Num2z3">
    <w:name w:val="WW8Num2z3"/>
    <w:rsid w:val="00861183"/>
  </w:style>
  <w:style w:type="character" w:customStyle="1" w:styleId="WW8Num2z4">
    <w:name w:val="WW8Num2z4"/>
    <w:rsid w:val="00861183"/>
  </w:style>
  <w:style w:type="character" w:customStyle="1" w:styleId="WW8Num2z5">
    <w:name w:val="WW8Num2z5"/>
    <w:rsid w:val="00861183"/>
  </w:style>
  <w:style w:type="character" w:customStyle="1" w:styleId="WW8Num2z6">
    <w:name w:val="WW8Num2z6"/>
    <w:rsid w:val="00861183"/>
  </w:style>
  <w:style w:type="character" w:customStyle="1" w:styleId="WW8Num2z7">
    <w:name w:val="WW8Num2z7"/>
    <w:rsid w:val="00861183"/>
  </w:style>
  <w:style w:type="character" w:customStyle="1" w:styleId="WW8Num2z8">
    <w:name w:val="WW8Num2z8"/>
    <w:rsid w:val="00861183"/>
  </w:style>
  <w:style w:type="character" w:customStyle="1" w:styleId="WW8Num3z0">
    <w:name w:val="WW8Num3z0"/>
    <w:rsid w:val="00861183"/>
    <w:rPr>
      <w:rFonts w:hint="default"/>
    </w:rPr>
  </w:style>
  <w:style w:type="character" w:customStyle="1" w:styleId="WW8Num3z1">
    <w:name w:val="WW8Num3z1"/>
    <w:rsid w:val="00861183"/>
  </w:style>
  <w:style w:type="character" w:customStyle="1" w:styleId="WW8Num3z2">
    <w:name w:val="WW8Num3z2"/>
    <w:rsid w:val="00861183"/>
  </w:style>
  <w:style w:type="character" w:customStyle="1" w:styleId="WW8Num3z3">
    <w:name w:val="WW8Num3z3"/>
    <w:rsid w:val="00861183"/>
  </w:style>
  <w:style w:type="character" w:customStyle="1" w:styleId="WW8Num3z4">
    <w:name w:val="WW8Num3z4"/>
    <w:rsid w:val="00861183"/>
  </w:style>
  <w:style w:type="character" w:customStyle="1" w:styleId="WW8Num3z5">
    <w:name w:val="WW8Num3z5"/>
    <w:rsid w:val="00861183"/>
  </w:style>
  <w:style w:type="character" w:customStyle="1" w:styleId="WW8Num3z6">
    <w:name w:val="WW8Num3z6"/>
    <w:rsid w:val="00861183"/>
  </w:style>
  <w:style w:type="character" w:customStyle="1" w:styleId="WW8Num3z7">
    <w:name w:val="WW8Num3z7"/>
    <w:rsid w:val="00861183"/>
  </w:style>
  <w:style w:type="character" w:customStyle="1" w:styleId="WW8Num3z8">
    <w:name w:val="WW8Num3z8"/>
    <w:rsid w:val="00861183"/>
  </w:style>
  <w:style w:type="character" w:customStyle="1" w:styleId="WW8Num4z0">
    <w:name w:val="WW8Num4z0"/>
    <w:rsid w:val="00861183"/>
    <w:rPr>
      <w:rFonts w:ascii="Symbol" w:hAnsi="Symbol" w:cs="Symbol" w:hint="default"/>
    </w:rPr>
  </w:style>
  <w:style w:type="character" w:customStyle="1" w:styleId="WW8Num4z1">
    <w:name w:val="WW8Num4z1"/>
    <w:rsid w:val="00861183"/>
    <w:rPr>
      <w:rFonts w:ascii="Courier New" w:hAnsi="Courier New" w:cs="Courier New" w:hint="default"/>
    </w:rPr>
  </w:style>
  <w:style w:type="character" w:customStyle="1" w:styleId="WW8Num4z2">
    <w:name w:val="WW8Num4z2"/>
    <w:rsid w:val="00861183"/>
    <w:rPr>
      <w:rFonts w:ascii="Wingdings" w:hAnsi="Wingdings" w:cs="Wingdings" w:hint="default"/>
    </w:rPr>
  </w:style>
  <w:style w:type="character" w:customStyle="1" w:styleId="WW8Num5z0">
    <w:name w:val="WW8Num5z0"/>
    <w:rsid w:val="00861183"/>
    <w:rPr>
      <w:rFonts w:ascii="Symbol" w:hAnsi="Symbol" w:cs="Symbol" w:hint="default"/>
    </w:rPr>
  </w:style>
  <w:style w:type="character" w:customStyle="1" w:styleId="WW8Num5z1">
    <w:name w:val="WW8Num5z1"/>
    <w:rsid w:val="00861183"/>
    <w:rPr>
      <w:rFonts w:ascii="Courier New" w:hAnsi="Courier New" w:cs="Courier New" w:hint="default"/>
    </w:rPr>
  </w:style>
  <w:style w:type="character" w:customStyle="1" w:styleId="WW8Num5z2">
    <w:name w:val="WW8Num5z2"/>
    <w:rsid w:val="00861183"/>
    <w:rPr>
      <w:rFonts w:ascii="Wingdings" w:hAnsi="Wingdings" w:cs="Wingdings" w:hint="default"/>
    </w:rPr>
  </w:style>
  <w:style w:type="character" w:customStyle="1" w:styleId="WW8Num6z0">
    <w:name w:val="WW8Num6z0"/>
    <w:rsid w:val="00861183"/>
    <w:rPr>
      <w:rFonts w:ascii="Symbol" w:hAnsi="Symbol" w:cs="Symbol" w:hint="default"/>
    </w:rPr>
  </w:style>
  <w:style w:type="character" w:customStyle="1" w:styleId="WW8Num6z1">
    <w:name w:val="WW8Num6z1"/>
    <w:rsid w:val="00861183"/>
    <w:rPr>
      <w:rFonts w:ascii="Courier New" w:hAnsi="Courier New" w:cs="Courier New" w:hint="default"/>
    </w:rPr>
  </w:style>
  <w:style w:type="character" w:customStyle="1" w:styleId="WW8Num6z2">
    <w:name w:val="WW8Num6z2"/>
    <w:rsid w:val="00861183"/>
    <w:rPr>
      <w:rFonts w:ascii="Wingdings" w:hAnsi="Wingdings" w:cs="Wingdings" w:hint="default"/>
    </w:rPr>
  </w:style>
  <w:style w:type="character" w:customStyle="1" w:styleId="WW8Num7z0">
    <w:name w:val="WW8Num7z0"/>
    <w:rsid w:val="00861183"/>
    <w:rPr>
      <w:rFonts w:ascii="Symbol" w:hAnsi="Symbol" w:cs="Symbol" w:hint="default"/>
    </w:rPr>
  </w:style>
  <w:style w:type="character" w:customStyle="1" w:styleId="WW8Num7z1">
    <w:name w:val="WW8Num7z1"/>
    <w:rsid w:val="00861183"/>
    <w:rPr>
      <w:rFonts w:ascii="Courier New" w:hAnsi="Courier New" w:cs="Courier New" w:hint="default"/>
    </w:rPr>
  </w:style>
  <w:style w:type="character" w:customStyle="1" w:styleId="WW8Num7z2">
    <w:name w:val="WW8Num7z2"/>
    <w:rsid w:val="00861183"/>
    <w:rPr>
      <w:rFonts w:ascii="Wingdings" w:hAnsi="Wingdings" w:cs="Wingdings" w:hint="default"/>
    </w:rPr>
  </w:style>
  <w:style w:type="character" w:customStyle="1" w:styleId="WW8Num8z0">
    <w:name w:val="WW8Num8z0"/>
    <w:rsid w:val="00861183"/>
    <w:rPr>
      <w:rFonts w:ascii="Symbol" w:hAnsi="Symbol" w:cs="Symbol" w:hint="default"/>
    </w:rPr>
  </w:style>
  <w:style w:type="character" w:customStyle="1" w:styleId="WW8Num8z1">
    <w:name w:val="WW8Num8z1"/>
    <w:rsid w:val="00861183"/>
    <w:rPr>
      <w:rFonts w:ascii="Courier New" w:hAnsi="Courier New" w:cs="Courier New" w:hint="default"/>
    </w:rPr>
  </w:style>
  <w:style w:type="character" w:customStyle="1" w:styleId="WW8Num8z2">
    <w:name w:val="WW8Num8z2"/>
    <w:rsid w:val="00861183"/>
    <w:rPr>
      <w:rFonts w:ascii="Wingdings" w:hAnsi="Wingdings" w:cs="Wingdings" w:hint="default"/>
    </w:rPr>
  </w:style>
  <w:style w:type="character" w:customStyle="1" w:styleId="WW8Num9z0">
    <w:name w:val="WW8Num9z0"/>
    <w:rsid w:val="00861183"/>
    <w:rPr>
      <w:rFonts w:ascii="Symbol" w:hAnsi="Symbol" w:cs="Symbol" w:hint="default"/>
    </w:rPr>
  </w:style>
  <w:style w:type="character" w:customStyle="1" w:styleId="WW8Num9z1">
    <w:name w:val="WW8Num9z1"/>
    <w:rsid w:val="00861183"/>
    <w:rPr>
      <w:rFonts w:ascii="Courier New" w:hAnsi="Courier New" w:cs="Courier New" w:hint="default"/>
    </w:rPr>
  </w:style>
  <w:style w:type="character" w:customStyle="1" w:styleId="WW8Num9z2">
    <w:name w:val="WW8Num9z2"/>
    <w:rsid w:val="00861183"/>
    <w:rPr>
      <w:rFonts w:ascii="Wingdings" w:hAnsi="Wingdings" w:cs="Wingdings" w:hint="default"/>
    </w:rPr>
  </w:style>
  <w:style w:type="character" w:customStyle="1" w:styleId="WW8Num10z0">
    <w:name w:val="WW8Num10z0"/>
    <w:rsid w:val="00861183"/>
  </w:style>
  <w:style w:type="character" w:customStyle="1" w:styleId="WW8Num10z1">
    <w:name w:val="WW8Num10z1"/>
    <w:rsid w:val="00861183"/>
  </w:style>
  <w:style w:type="character" w:customStyle="1" w:styleId="WW8Num10z2">
    <w:name w:val="WW8Num10z2"/>
    <w:rsid w:val="00861183"/>
  </w:style>
  <w:style w:type="character" w:customStyle="1" w:styleId="WW8Num10z3">
    <w:name w:val="WW8Num10z3"/>
    <w:rsid w:val="00861183"/>
  </w:style>
  <w:style w:type="character" w:customStyle="1" w:styleId="WW8Num10z4">
    <w:name w:val="WW8Num10z4"/>
    <w:rsid w:val="00861183"/>
  </w:style>
  <w:style w:type="character" w:customStyle="1" w:styleId="WW8Num10z5">
    <w:name w:val="WW8Num10z5"/>
    <w:rsid w:val="00861183"/>
  </w:style>
  <w:style w:type="character" w:customStyle="1" w:styleId="WW8Num10z6">
    <w:name w:val="WW8Num10z6"/>
    <w:rsid w:val="00861183"/>
  </w:style>
  <w:style w:type="character" w:customStyle="1" w:styleId="WW8Num10z7">
    <w:name w:val="WW8Num10z7"/>
    <w:rsid w:val="00861183"/>
  </w:style>
  <w:style w:type="character" w:customStyle="1" w:styleId="WW8Num10z8">
    <w:name w:val="WW8Num10z8"/>
    <w:rsid w:val="00861183"/>
  </w:style>
  <w:style w:type="character" w:customStyle="1" w:styleId="WW8Num11z0">
    <w:name w:val="WW8Num11z0"/>
    <w:rsid w:val="00861183"/>
    <w:rPr>
      <w:rFonts w:hint="default"/>
    </w:rPr>
  </w:style>
  <w:style w:type="character" w:customStyle="1" w:styleId="WW8Num11z1">
    <w:name w:val="WW8Num11z1"/>
    <w:rsid w:val="00861183"/>
  </w:style>
  <w:style w:type="character" w:customStyle="1" w:styleId="WW8Num11z2">
    <w:name w:val="WW8Num11z2"/>
    <w:rsid w:val="00861183"/>
  </w:style>
  <w:style w:type="character" w:customStyle="1" w:styleId="WW8Num11z3">
    <w:name w:val="WW8Num11z3"/>
    <w:rsid w:val="00861183"/>
  </w:style>
  <w:style w:type="character" w:customStyle="1" w:styleId="WW8Num11z4">
    <w:name w:val="WW8Num11z4"/>
    <w:rsid w:val="00861183"/>
  </w:style>
  <w:style w:type="character" w:customStyle="1" w:styleId="WW8Num11z5">
    <w:name w:val="WW8Num11z5"/>
    <w:rsid w:val="00861183"/>
  </w:style>
  <w:style w:type="character" w:customStyle="1" w:styleId="WW8Num11z6">
    <w:name w:val="WW8Num11z6"/>
    <w:rsid w:val="00861183"/>
  </w:style>
  <w:style w:type="character" w:customStyle="1" w:styleId="WW8Num11z7">
    <w:name w:val="WW8Num11z7"/>
    <w:rsid w:val="00861183"/>
  </w:style>
  <w:style w:type="character" w:customStyle="1" w:styleId="WW8Num11z8">
    <w:name w:val="WW8Num11z8"/>
    <w:rsid w:val="00861183"/>
  </w:style>
  <w:style w:type="character" w:customStyle="1" w:styleId="WW8Num12z0">
    <w:name w:val="WW8Num12z0"/>
    <w:rsid w:val="00861183"/>
    <w:rPr>
      <w:rFonts w:ascii="Symbol" w:hAnsi="Symbol" w:cs="Symbol" w:hint="default"/>
    </w:rPr>
  </w:style>
  <w:style w:type="character" w:customStyle="1" w:styleId="WW8Num12z1">
    <w:name w:val="WW8Num12z1"/>
    <w:rsid w:val="00861183"/>
    <w:rPr>
      <w:rFonts w:ascii="Courier New" w:hAnsi="Courier New" w:cs="Courier New" w:hint="default"/>
    </w:rPr>
  </w:style>
  <w:style w:type="character" w:customStyle="1" w:styleId="WW8Num12z2">
    <w:name w:val="WW8Num12z2"/>
    <w:rsid w:val="00861183"/>
    <w:rPr>
      <w:rFonts w:ascii="Wingdings" w:hAnsi="Wingdings" w:cs="Wingdings" w:hint="default"/>
    </w:rPr>
  </w:style>
  <w:style w:type="character" w:customStyle="1" w:styleId="WW8Num13z0">
    <w:name w:val="WW8Num13z0"/>
    <w:rsid w:val="00861183"/>
  </w:style>
  <w:style w:type="character" w:customStyle="1" w:styleId="WW8Num13z1">
    <w:name w:val="WW8Num13z1"/>
    <w:rsid w:val="00861183"/>
  </w:style>
  <w:style w:type="character" w:customStyle="1" w:styleId="WW8Num13z2">
    <w:name w:val="WW8Num13z2"/>
    <w:rsid w:val="00861183"/>
  </w:style>
  <w:style w:type="character" w:customStyle="1" w:styleId="WW8Num13z3">
    <w:name w:val="WW8Num13z3"/>
    <w:rsid w:val="00861183"/>
  </w:style>
  <w:style w:type="character" w:customStyle="1" w:styleId="WW8Num13z4">
    <w:name w:val="WW8Num13z4"/>
    <w:rsid w:val="00861183"/>
  </w:style>
  <w:style w:type="character" w:customStyle="1" w:styleId="WW8Num13z5">
    <w:name w:val="WW8Num13z5"/>
    <w:rsid w:val="00861183"/>
  </w:style>
  <w:style w:type="character" w:customStyle="1" w:styleId="WW8Num13z6">
    <w:name w:val="WW8Num13z6"/>
    <w:rsid w:val="00861183"/>
  </w:style>
  <w:style w:type="character" w:customStyle="1" w:styleId="WW8Num13z7">
    <w:name w:val="WW8Num13z7"/>
    <w:rsid w:val="00861183"/>
  </w:style>
  <w:style w:type="character" w:customStyle="1" w:styleId="WW8Num13z8">
    <w:name w:val="WW8Num13z8"/>
    <w:rsid w:val="00861183"/>
  </w:style>
  <w:style w:type="character" w:customStyle="1" w:styleId="Domylnaczcionkaakapitu1">
    <w:name w:val="Domyślna czcionka akapitu1"/>
    <w:rsid w:val="00861183"/>
  </w:style>
  <w:style w:type="character" w:customStyle="1" w:styleId="ZnakZnak2">
    <w:name w:val="Znak Znak2"/>
    <w:rsid w:val="00861183"/>
    <w:rPr>
      <w:sz w:val="24"/>
      <w:szCs w:val="24"/>
    </w:rPr>
  </w:style>
  <w:style w:type="character" w:customStyle="1" w:styleId="ZnakZnak1">
    <w:name w:val="Znak Znak1"/>
    <w:rsid w:val="00861183"/>
    <w:rPr>
      <w:sz w:val="24"/>
      <w:szCs w:val="24"/>
    </w:rPr>
  </w:style>
  <w:style w:type="character" w:customStyle="1" w:styleId="ZnakZnak">
    <w:name w:val="Znak Znak"/>
    <w:rsid w:val="00861183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61183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861183"/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Tekstpodstawowy"/>
    <w:rsid w:val="00861183"/>
    <w:rPr>
      <w:rFonts w:ascii="Calibri" w:hAnsi="Calibri" w:cs="Mangal"/>
    </w:rPr>
  </w:style>
  <w:style w:type="paragraph" w:styleId="Legenda">
    <w:name w:val="caption"/>
    <w:basedOn w:val="Normalny"/>
    <w:qFormat/>
    <w:locked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861183"/>
    <w:pPr>
      <w:suppressLineNumbers/>
      <w:suppressAutoHyphens/>
      <w:spacing w:after="0" w:line="240" w:lineRule="auto"/>
    </w:pPr>
    <w:rPr>
      <w:rFonts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ny"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Zawartotabeli">
    <w:name w:val="Zawartość tabeli"/>
    <w:basedOn w:val="Normalny"/>
    <w:rsid w:val="0086118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61183"/>
    <w:pPr>
      <w:jc w:val="center"/>
    </w:pPr>
    <w:rPr>
      <w:b/>
      <w:bCs/>
    </w:rPr>
  </w:style>
  <w:style w:type="character" w:styleId="Pogrubienie">
    <w:name w:val="Strong"/>
    <w:uiPriority w:val="22"/>
    <w:qFormat/>
    <w:locked/>
    <w:rsid w:val="00861183"/>
    <w:rPr>
      <w:b/>
      <w:bCs/>
    </w:rPr>
  </w:style>
  <w:style w:type="paragraph" w:styleId="Tekstprzypisukocowego">
    <w:name w:val="endnote text"/>
    <w:basedOn w:val="Normalny"/>
    <w:link w:val="TekstprzypisukocowegoZnak"/>
    <w:rsid w:val="0086118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TekstprzypisukocowegoZnak">
    <w:name w:val="Tekst przypisu końcowego Znak"/>
    <w:link w:val="Tekstprzypisukocowego"/>
    <w:rsid w:val="00861183"/>
    <w:rPr>
      <w:rFonts w:ascii="Times New Roman" w:eastAsia="Times New Roman" w:hAnsi="Times New Roman"/>
      <w:lang w:eastAsia="zh-CN"/>
    </w:rPr>
  </w:style>
  <w:style w:type="character" w:styleId="Odwoanieprzypisukocowego">
    <w:name w:val="endnote reference"/>
    <w:rsid w:val="00861183"/>
    <w:rPr>
      <w:vertAlign w:val="superscript"/>
    </w:rPr>
  </w:style>
  <w:style w:type="character" w:customStyle="1" w:styleId="h2">
    <w:name w:val="h2"/>
    <w:rsid w:val="00591D43"/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locked/>
    <w:rsid w:val="00212D70"/>
    <w:rPr>
      <w:rFonts w:eastAsia="Times New Roman"/>
      <w:sz w:val="22"/>
      <w:szCs w:val="22"/>
      <w:lang w:eastAsia="en-US"/>
    </w:rPr>
  </w:style>
  <w:style w:type="character" w:customStyle="1" w:styleId="Nagwek2Znak">
    <w:name w:val="Nagłówek 2 Znak"/>
    <w:link w:val="Nagwek2"/>
    <w:semiHidden/>
    <w:rsid w:val="007A062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5CC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986C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986C3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1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11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8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347D2-91EE-45B7-94EF-9C7D6189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12</Pages>
  <Words>1468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Jędrzejewska</dc:creator>
  <cp:lastModifiedBy>Barbara Łuczywo</cp:lastModifiedBy>
  <cp:revision>32</cp:revision>
  <cp:lastPrinted>2023-11-30T08:34:00Z</cp:lastPrinted>
  <dcterms:created xsi:type="dcterms:W3CDTF">2023-12-04T11:25:00Z</dcterms:created>
  <dcterms:modified xsi:type="dcterms:W3CDTF">2024-01-19T13:20:00Z</dcterms:modified>
</cp:coreProperties>
</file>