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42A2D69" w14:textId="77777777" w:rsidR="009C0A0F" w:rsidRDefault="009C0A0F" w:rsidP="00F5279A"/>
    <w:p w14:paraId="316FD194" w14:textId="265E2940" w:rsidR="000000A5" w:rsidRPr="003E3F00" w:rsidRDefault="00F5279A" w:rsidP="00CF332B">
      <w:pPr>
        <w:jc w:val="center"/>
      </w:pPr>
      <w:r w:rsidRPr="005A49C1">
        <w:rPr>
          <w:noProof/>
          <w:lang w:eastAsia="pl-PL"/>
        </w:rPr>
        <w:drawing>
          <wp:inline distT="0" distB="0" distL="0" distR="0" wp14:anchorId="719F9531" wp14:editId="122B68BF">
            <wp:extent cx="8248650" cy="846716"/>
            <wp:effectExtent l="0" t="0" r="0" b="0"/>
            <wp:docPr id="1" name="Obraz 1" descr="C:\Users\grzegorz.janka\AppData\Local\Microsoft\Windows\INetCache\Content.Word\Logotypy_poziom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3" descr="C:\Users\grzegorz.janka\AppData\Local\Microsoft\Windows\INetCache\Content.Word\Logotypy_poziom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27681" cy="85482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91B978B" w14:textId="77777777" w:rsidR="00CF332B" w:rsidRPr="003E3F00" w:rsidRDefault="00CF332B" w:rsidP="00444CF0"/>
    <w:p w14:paraId="02322442" w14:textId="2598AFC7" w:rsidR="00D92F54" w:rsidRDefault="00D92F54" w:rsidP="00D92F54">
      <w:pPr>
        <w:pStyle w:val="Nagwek"/>
        <w:ind w:left="1276" w:firstLine="5245"/>
        <w:jc w:val="right"/>
        <w:rPr>
          <w:rFonts w:cs="Calibri"/>
          <w:sz w:val="20"/>
          <w:szCs w:val="20"/>
        </w:rPr>
      </w:pPr>
      <w:r>
        <w:rPr>
          <w:rFonts w:cs="Calibri"/>
          <w:sz w:val="20"/>
          <w:szCs w:val="20"/>
        </w:rPr>
        <w:t>Załącznik do Uchwały Nr 17</w:t>
      </w:r>
    </w:p>
    <w:p w14:paraId="58A5AAA0" w14:textId="77777777" w:rsidR="00D92F54" w:rsidRDefault="00D92F54" w:rsidP="00D92F54">
      <w:pPr>
        <w:pStyle w:val="Nagwek"/>
        <w:ind w:left="1276" w:firstLine="5245"/>
        <w:jc w:val="right"/>
        <w:rPr>
          <w:rFonts w:cs="Calibri"/>
          <w:sz w:val="20"/>
          <w:szCs w:val="20"/>
        </w:rPr>
      </w:pPr>
      <w:r>
        <w:rPr>
          <w:rFonts w:cs="Calibri"/>
          <w:sz w:val="20"/>
          <w:szCs w:val="20"/>
        </w:rPr>
        <w:t>KM FEO 2021-2027</w:t>
      </w:r>
    </w:p>
    <w:p w14:paraId="668FB43C" w14:textId="77777777" w:rsidR="00D92F54" w:rsidRDefault="00D92F54" w:rsidP="00D92F54">
      <w:pPr>
        <w:pStyle w:val="Nagwek"/>
        <w:ind w:left="1276" w:firstLine="5245"/>
        <w:jc w:val="right"/>
        <w:rPr>
          <w:rFonts w:cs="Calibri"/>
          <w:sz w:val="20"/>
          <w:szCs w:val="20"/>
        </w:rPr>
      </w:pPr>
      <w:r>
        <w:rPr>
          <w:rFonts w:cs="Calibri"/>
          <w:sz w:val="20"/>
          <w:szCs w:val="20"/>
        </w:rPr>
        <w:t>z dnia 2 marca 2023 r.</w:t>
      </w:r>
    </w:p>
    <w:p w14:paraId="25AF13CE" w14:textId="77777777" w:rsidR="009C0A0F" w:rsidRDefault="009C0A0F" w:rsidP="003726AB">
      <w:pPr>
        <w:spacing w:after="0" w:line="276" w:lineRule="auto"/>
        <w:rPr>
          <w:rFonts w:eastAsia="Times New Roman" w:cs="Calibri"/>
          <w:b/>
          <w:bCs/>
          <w:color w:val="000099"/>
          <w:sz w:val="48"/>
          <w:szCs w:val="48"/>
        </w:rPr>
      </w:pPr>
    </w:p>
    <w:p w14:paraId="42454CE8" w14:textId="77777777" w:rsidR="00DD7F9B" w:rsidRDefault="00DD7F9B" w:rsidP="00690A9A">
      <w:pPr>
        <w:spacing w:after="0" w:line="276" w:lineRule="auto"/>
        <w:rPr>
          <w:rFonts w:eastAsia="Times New Roman" w:cs="Calibri"/>
          <w:b/>
          <w:bCs/>
          <w:color w:val="000099"/>
          <w:sz w:val="48"/>
          <w:szCs w:val="48"/>
        </w:rPr>
      </w:pPr>
    </w:p>
    <w:p w14:paraId="37B5EEA3" w14:textId="6A536C0C" w:rsidR="00690A9A" w:rsidRDefault="009639A0" w:rsidP="00690A9A">
      <w:pPr>
        <w:spacing w:after="0" w:line="276" w:lineRule="auto"/>
        <w:rPr>
          <w:rFonts w:eastAsia="Times New Roman" w:cs="Calibri"/>
          <w:b/>
          <w:bCs/>
          <w:color w:val="000099"/>
          <w:sz w:val="48"/>
          <w:szCs w:val="48"/>
        </w:rPr>
      </w:pPr>
      <w:r>
        <w:rPr>
          <w:rFonts w:eastAsia="Times New Roman" w:cs="Calibri"/>
          <w:b/>
          <w:bCs/>
          <w:color w:val="000099"/>
          <w:sz w:val="48"/>
          <w:szCs w:val="48"/>
        </w:rPr>
        <w:t xml:space="preserve">KRYTERIA MERYTORYCZNE SZCZEGÓŁOWE </w:t>
      </w:r>
      <w:r w:rsidR="00690A9A" w:rsidRPr="00690A9A">
        <w:rPr>
          <w:rFonts w:eastAsia="Times New Roman" w:cs="Calibri"/>
          <w:b/>
          <w:bCs/>
          <w:color w:val="000099"/>
          <w:sz w:val="48"/>
          <w:szCs w:val="48"/>
        </w:rPr>
        <w:t xml:space="preserve">DLA </w:t>
      </w:r>
      <w:r w:rsidR="000B7244">
        <w:rPr>
          <w:rFonts w:eastAsia="Times New Roman" w:cs="Calibri"/>
          <w:b/>
          <w:bCs/>
          <w:color w:val="000099"/>
          <w:sz w:val="48"/>
          <w:szCs w:val="48"/>
        </w:rPr>
        <w:t>DZIAŁANIA 5.3 WYRÓWNYWANIE SZANS KOBIET I MĘŻCZYZN NA RYNKU PRACY</w:t>
      </w:r>
    </w:p>
    <w:p w14:paraId="21911979" w14:textId="63754A45" w:rsidR="00CF332B" w:rsidRPr="003E3F00" w:rsidRDefault="00CF332B" w:rsidP="003726AB">
      <w:pPr>
        <w:spacing w:after="0" w:line="276" w:lineRule="auto"/>
        <w:rPr>
          <w:rFonts w:eastAsia="Times New Roman" w:cs="Calibri"/>
          <w:b/>
          <w:bCs/>
          <w:color w:val="000099"/>
          <w:sz w:val="48"/>
          <w:szCs w:val="48"/>
        </w:rPr>
      </w:pPr>
    </w:p>
    <w:p w14:paraId="568AF214" w14:textId="7D6B79A6" w:rsidR="00CF332B" w:rsidRPr="003E3F00" w:rsidRDefault="00CF332B" w:rsidP="003726AB">
      <w:pPr>
        <w:rPr>
          <w:rFonts w:eastAsia="Times New Roman" w:cs="Calibri"/>
          <w:b/>
          <w:bCs/>
          <w:color w:val="000099"/>
          <w:sz w:val="44"/>
          <w:szCs w:val="44"/>
        </w:rPr>
      </w:pPr>
      <w:r w:rsidRPr="003E3F00">
        <w:rPr>
          <w:rFonts w:eastAsia="Times New Roman" w:cs="Calibri"/>
          <w:b/>
          <w:bCs/>
          <w:color w:val="000099"/>
          <w:sz w:val="44"/>
          <w:szCs w:val="44"/>
        </w:rPr>
        <w:t>Zakres: Europejski Fundusz Społeczny</w:t>
      </w:r>
      <w:r w:rsidR="00E4677F">
        <w:rPr>
          <w:rFonts w:eastAsia="Times New Roman" w:cs="Calibri"/>
          <w:b/>
          <w:bCs/>
          <w:color w:val="000099"/>
          <w:sz w:val="44"/>
          <w:szCs w:val="44"/>
        </w:rPr>
        <w:t xml:space="preserve"> Plus</w:t>
      </w:r>
    </w:p>
    <w:p w14:paraId="0F94386C" w14:textId="77777777" w:rsidR="00E879EE" w:rsidRDefault="00E879EE" w:rsidP="000B7244">
      <w:pPr>
        <w:rPr>
          <w:rFonts w:eastAsia="Times New Roman" w:cs="Calibri"/>
          <w:color w:val="000000"/>
          <w:sz w:val="24"/>
          <w:szCs w:val="24"/>
        </w:rPr>
      </w:pPr>
    </w:p>
    <w:p w14:paraId="44453491" w14:textId="77777777" w:rsidR="00E879EE" w:rsidRDefault="00E879EE" w:rsidP="000B7244">
      <w:pPr>
        <w:rPr>
          <w:rFonts w:eastAsia="Times New Roman" w:cs="Calibri"/>
          <w:color w:val="000000"/>
          <w:sz w:val="24"/>
          <w:szCs w:val="24"/>
        </w:rPr>
      </w:pPr>
    </w:p>
    <w:p w14:paraId="15C418BE" w14:textId="77777777" w:rsidR="00E879EE" w:rsidRDefault="00E879EE" w:rsidP="000B7244">
      <w:pPr>
        <w:rPr>
          <w:rFonts w:eastAsia="Times New Roman" w:cs="Calibri"/>
          <w:color w:val="000000"/>
          <w:sz w:val="24"/>
          <w:szCs w:val="24"/>
        </w:rPr>
      </w:pPr>
      <w:bookmarkStart w:id="0" w:name="_GoBack"/>
      <w:bookmarkEnd w:id="0"/>
    </w:p>
    <w:p w14:paraId="0605DFF4" w14:textId="67897C8E" w:rsidR="003431D3" w:rsidRPr="000B7244" w:rsidRDefault="00CF332B" w:rsidP="000B7244">
      <w:pPr>
        <w:rPr>
          <w:rFonts w:eastAsia="Times New Roman" w:cs="Calibri"/>
          <w:color w:val="000000"/>
          <w:sz w:val="24"/>
          <w:szCs w:val="24"/>
        </w:rPr>
      </w:pPr>
      <w:r w:rsidRPr="003E3F00">
        <w:rPr>
          <w:rFonts w:eastAsia="Times New Roman" w:cs="Calibri"/>
          <w:color w:val="000000"/>
          <w:sz w:val="24"/>
          <w:szCs w:val="24"/>
        </w:rPr>
        <w:t xml:space="preserve">OPOLE, </w:t>
      </w:r>
      <w:r w:rsidR="00E55998">
        <w:rPr>
          <w:rFonts w:eastAsia="Times New Roman" w:cs="Calibri"/>
          <w:color w:val="000000"/>
          <w:sz w:val="24"/>
          <w:szCs w:val="24"/>
        </w:rPr>
        <w:t>marzec</w:t>
      </w:r>
      <w:r w:rsidR="001D5D10">
        <w:rPr>
          <w:rFonts w:eastAsia="Times New Roman" w:cs="Calibri"/>
          <w:color w:val="000000"/>
          <w:sz w:val="24"/>
          <w:szCs w:val="24"/>
        </w:rPr>
        <w:t xml:space="preserve"> </w:t>
      </w:r>
      <w:r w:rsidRPr="003E3F00">
        <w:rPr>
          <w:rFonts w:eastAsia="Times New Roman" w:cs="Calibri"/>
          <w:color w:val="000000"/>
          <w:sz w:val="24"/>
          <w:szCs w:val="24"/>
        </w:rPr>
        <w:t>20</w:t>
      </w:r>
      <w:r w:rsidR="002B00D2">
        <w:rPr>
          <w:rFonts w:eastAsia="Times New Roman" w:cs="Calibri"/>
          <w:color w:val="000000"/>
          <w:sz w:val="24"/>
          <w:szCs w:val="24"/>
        </w:rPr>
        <w:t>2</w:t>
      </w:r>
      <w:r w:rsidR="00F636CC">
        <w:rPr>
          <w:rFonts w:eastAsia="Times New Roman" w:cs="Calibri"/>
          <w:color w:val="000000"/>
          <w:sz w:val="24"/>
          <w:szCs w:val="24"/>
        </w:rPr>
        <w:t>3</w:t>
      </w:r>
      <w:r w:rsidRPr="003E3F00">
        <w:rPr>
          <w:rFonts w:eastAsia="Times New Roman" w:cs="Calibri"/>
          <w:color w:val="000000"/>
          <w:sz w:val="24"/>
          <w:szCs w:val="24"/>
        </w:rPr>
        <w:t xml:space="preserve"> r.</w:t>
      </w:r>
    </w:p>
    <w:p w14:paraId="2A6D3908" w14:textId="77777777" w:rsidR="003431D3" w:rsidRDefault="003431D3" w:rsidP="00D146E1">
      <w:pPr>
        <w:spacing w:after="200" w:line="276" w:lineRule="auto"/>
        <w:rPr>
          <w:rFonts w:eastAsia="Calibri" w:cs="Times New Roman"/>
          <w:b/>
          <w:color w:val="000099"/>
          <w:sz w:val="16"/>
          <w:szCs w:val="16"/>
        </w:rPr>
      </w:pPr>
    </w:p>
    <w:tbl>
      <w:tblPr>
        <w:tblW w:w="15452" w:type="dxa"/>
        <w:tblInd w:w="-856" w:type="dxa"/>
        <w:tblBorders>
          <w:top w:val="single" w:sz="4" w:space="0" w:color="92D050"/>
          <w:left w:val="single" w:sz="4" w:space="0" w:color="92D050"/>
          <w:bottom w:val="single" w:sz="4" w:space="0" w:color="92D050"/>
          <w:right w:val="single" w:sz="4" w:space="0" w:color="92D050"/>
          <w:insideH w:val="single" w:sz="4" w:space="0" w:color="92D050"/>
          <w:insideV w:val="single" w:sz="4" w:space="0" w:color="92D050"/>
        </w:tblBorders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67"/>
        <w:gridCol w:w="3403"/>
        <w:gridCol w:w="8788"/>
        <w:gridCol w:w="2694"/>
      </w:tblGrid>
      <w:tr w:rsidR="00672521" w:rsidRPr="00B36D26" w14:paraId="10E341F6" w14:textId="77777777" w:rsidTr="00672521">
        <w:trPr>
          <w:trHeight w:val="255"/>
          <w:tblHeader/>
        </w:trPr>
        <w:tc>
          <w:tcPr>
            <w:tcW w:w="15452" w:type="dxa"/>
            <w:gridSpan w:val="4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shd w:val="clear" w:color="auto" w:fill="BFBFBF" w:themeFill="background1" w:themeFillShade="BF"/>
            <w:noWrap/>
            <w:vAlign w:val="center"/>
          </w:tcPr>
          <w:p w14:paraId="0C2609A0" w14:textId="3FA1DD98" w:rsidR="00672521" w:rsidRPr="00B36D26" w:rsidRDefault="00672521" w:rsidP="007F68BF">
            <w:pPr>
              <w:keepNext/>
              <w:keepLines/>
              <w:tabs>
                <w:tab w:val="right" w:leader="dot" w:pos="9060"/>
              </w:tabs>
              <w:spacing w:after="0" w:line="240" w:lineRule="auto"/>
              <w:outlineLvl w:val="2"/>
              <w:rPr>
                <w:rFonts w:eastAsia="Calibri" w:cstheme="minorHAnsi"/>
                <w:b/>
                <w:bCs/>
                <w:color w:val="000099"/>
                <w:sz w:val="24"/>
                <w:szCs w:val="24"/>
              </w:rPr>
            </w:pPr>
            <w:r w:rsidRPr="00B36D26">
              <w:rPr>
                <w:rFonts w:eastAsia="Calibri" w:cstheme="minorHAnsi"/>
                <w:b/>
                <w:bCs/>
                <w:color w:val="000099"/>
                <w:sz w:val="24"/>
                <w:szCs w:val="24"/>
              </w:rPr>
              <w:t xml:space="preserve">Kryteria merytoryczne </w:t>
            </w:r>
            <w:r>
              <w:rPr>
                <w:rFonts w:eastAsia="Calibri" w:cstheme="minorHAnsi"/>
                <w:b/>
                <w:bCs/>
                <w:color w:val="000099"/>
                <w:sz w:val="24"/>
                <w:szCs w:val="24"/>
              </w:rPr>
              <w:t>szczegółowe</w:t>
            </w:r>
            <w:r w:rsidRPr="00B36D26">
              <w:rPr>
                <w:rFonts w:eastAsia="Calibri" w:cstheme="minorHAnsi"/>
                <w:b/>
                <w:bCs/>
                <w:color w:val="000099"/>
                <w:sz w:val="24"/>
                <w:szCs w:val="24"/>
              </w:rPr>
              <w:t xml:space="preserve"> </w:t>
            </w:r>
            <w:r>
              <w:rPr>
                <w:rFonts w:eastAsia="Calibri" w:cstheme="minorHAnsi"/>
                <w:b/>
                <w:bCs/>
                <w:color w:val="000099"/>
                <w:sz w:val="24"/>
                <w:szCs w:val="24"/>
              </w:rPr>
              <w:t>bezwzględne</w:t>
            </w:r>
          </w:p>
        </w:tc>
      </w:tr>
      <w:tr w:rsidR="00672521" w:rsidRPr="00B36D26" w14:paraId="372F0366" w14:textId="54C66319" w:rsidTr="00672521">
        <w:trPr>
          <w:trHeight w:val="255"/>
          <w:tblHeader/>
        </w:trPr>
        <w:tc>
          <w:tcPr>
            <w:tcW w:w="567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308250C6" w14:textId="77777777" w:rsidR="00672521" w:rsidRPr="00B36D26" w:rsidRDefault="00672521" w:rsidP="007F68BF">
            <w:pPr>
              <w:tabs>
                <w:tab w:val="right" w:leader="dot" w:pos="9060"/>
              </w:tabs>
              <w:spacing w:after="0" w:line="240" w:lineRule="auto"/>
              <w:rPr>
                <w:rFonts w:eastAsia="Calibri" w:cstheme="minorHAnsi"/>
                <w:b/>
                <w:bCs/>
                <w:color w:val="000099"/>
                <w:sz w:val="24"/>
                <w:szCs w:val="24"/>
              </w:rPr>
            </w:pPr>
            <w:r w:rsidRPr="00B36D26">
              <w:rPr>
                <w:rFonts w:eastAsia="Calibri" w:cstheme="minorHAnsi"/>
                <w:b/>
                <w:bCs/>
                <w:color w:val="000099"/>
                <w:sz w:val="24"/>
                <w:szCs w:val="24"/>
              </w:rPr>
              <w:t>LP</w:t>
            </w:r>
          </w:p>
        </w:tc>
        <w:tc>
          <w:tcPr>
            <w:tcW w:w="3403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1261794D" w14:textId="77777777" w:rsidR="00672521" w:rsidRPr="00B36D26" w:rsidRDefault="00672521" w:rsidP="007F68BF">
            <w:pPr>
              <w:tabs>
                <w:tab w:val="right" w:leader="dot" w:pos="9060"/>
              </w:tabs>
              <w:spacing w:after="0" w:line="240" w:lineRule="auto"/>
              <w:rPr>
                <w:rFonts w:eastAsia="Calibri" w:cstheme="minorHAnsi"/>
                <w:b/>
                <w:bCs/>
                <w:color w:val="000099"/>
                <w:sz w:val="24"/>
                <w:szCs w:val="24"/>
              </w:rPr>
            </w:pPr>
            <w:r w:rsidRPr="00B36D26">
              <w:rPr>
                <w:rFonts w:eastAsia="Calibri" w:cstheme="minorHAnsi"/>
                <w:b/>
                <w:bCs/>
                <w:color w:val="000099"/>
                <w:sz w:val="24"/>
                <w:szCs w:val="24"/>
              </w:rPr>
              <w:t>Nazwa kryterium</w:t>
            </w:r>
          </w:p>
        </w:tc>
        <w:tc>
          <w:tcPr>
            <w:tcW w:w="8788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shd w:val="clear" w:color="auto" w:fill="D9D9D9" w:themeFill="background1" w:themeFillShade="D9"/>
            <w:vAlign w:val="center"/>
            <w:hideMark/>
          </w:tcPr>
          <w:p w14:paraId="40772962" w14:textId="77777777" w:rsidR="00672521" w:rsidRPr="00B36D26" w:rsidRDefault="00672521" w:rsidP="007F68BF">
            <w:pPr>
              <w:keepNext/>
              <w:keepLines/>
              <w:tabs>
                <w:tab w:val="right" w:leader="dot" w:pos="9060"/>
              </w:tabs>
              <w:spacing w:after="0" w:line="240" w:lineRule="auto"/>
              <w:outlineLvl w:val="2"/>
              <w:rPr>
                <w:rFonts w:eastAsia="Calibri" w:cstheme="minorHAnsi"/>
                <w:b/>
                <w:bCs/>
                <w:color w:val="000099"/>
                <w:sz w:val="24"/>
                <w:szCs w:val="24"/>
              </w:rPr>
            </w:pPr>
            <w:r w:rsidRPr="00B36D26">
              <w:rPr>
                <w:rFonts w:eastAsia="Calibri" w:cstheme="minorHAnsi"/>
                <w:b/>
                <w:bCs/>
                <w:color w:val="000099"/>
                <w:sz w:val="24"/>
                <w:szCs w:val="24"/>
              </w:rPr>
              <w:t>Definicja</w:t>
            </w:r>
          </w:p>
        </w:tc>
        <w:tc>
          <w:tcPr>
            <w:tcW w:w="2694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shd w:val="clear" w:color="auto" w:fill="D9D9D9" w:themeFill="background1" w:themeFillShade="D9"/>
            <w:vAlign w:val="center"/>
            <w:hideMark/>
          </w:tcPr>
          <w:p w14:paraId="367B6719" w14:textId="77777777" w:rsidR="00672521" w:rsidRPr="00B36D26" w:rsidRDefault="00672521" w:rsidP="007F68BF">
            <w:pPr>
              <w:keepNext/>
              <w:keepLines/>
              <w:tabs>
                <w:tab w:val="right" w:leader="dot" w:pos="9060"/>
              </w:tabs>
              <w:spacing w:after="0" w:line="240" w:lineRule="auto"/>
              <w:outlineLvl w:val="2"/>
              <w:rPr>
                <w:rFonts w:eastAsia="Calibri" w:cstheme="minorHAnsi"/>
                <w:b/>
                <w:bCs/>
                <w:color w:val="000099"/>
                <w:sz w:val="24"/>
                <w:szCs w:val="24"/>
              </w:rPr>
            </w:pPr>
            <w:r w:rsidRPr="00B36D26">
              <w:rPr>
                <w:rFonts w:eastAsia="Calibri" w:cstheme="minorHAnsi"/>
                <w:b/>
                <w:bCs/>
                <w:color w:val="000099"/>
                <w:sz w:val="24"/>
                <w:szCs w:val="24"/>
              </w:rPr>
              <w:t>Opis znaczenia kryterium</w:t>
            </w:r>
          </w:p>
        </w:tc>
      </w:tr>
      <w:tr w:rsidR="00672521" w:rsidRPr="00B36D26" w14:paraId="56F90107" w14:textId="4AD8BFF3" w:rsidTr="00672521">
        <w:trPr>
          <w:cantSplit/>
          <w:trHeight w:val="249"/>
          <w:tblHeader/>
        </w:trPr>
        <w:tc>
          <w:tcPr>
            <w:tcW w:w="567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1796792D" w14:textId="77777777" w:rsidR="00672521" w:rsidRPr="00B36D26" w:rsidRDefault="00672521" w:rsidP="007F68BF">
            <w:pPr>
              <w:keepNext/>
              <w:keepLines/>
              <w:tabs>
                <w:tab w:val="right" w:leader="dot" w:pos="9060"/>
              </w:tabs>
              <w:spacing w:after="0" w:line="240" w:lineRule="auto"/>
              <w:outlineLvl w:val="2"/>
              <w:rPr>
                <w:rFonts w:eastAsia="Calibri" w:cstheme="minorHAnsi"/>
                <w:b/>
                <w:bCs/>
                <w:color w:val="000099"/>
                <w:sz w:val="24"/>
                <w:szCs w:val="24"/>
              </w:rPr>
            </w:pPr>
            <w:r w:rsidRPr="00B36D26">
              <w:rPr>
                <w:rFonts w:eastAsia="Calibri" w:cstheme="minorHAnsi"/>
                <w:b/>
                <w:bCs/>
                <w:color w:val="000099"/>
                <w:sz w:val="24"/>
                <w:szCs w:val="24"/>
              </w:rPr>
              <w:t>1</w:t>
            </w:r>
          </w:p>
        </w:tc>
        <w:tc>
          <w:tcPr>
            <w:tcW w:w="3403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02B37D4E" w14:textId="77777777" w:rsidR="00672521" w:rsidRPr="00B36D26" w:rsidRDefault="00672521" w:rsidP="007F68BF">
            <w:pPr>
              <w:keepNext/>
              <w:keepLines/>
              <w:tabs>
                <w:tab w:val="right" w:leader="dot" w:pos="9060"/>
              </w:tabs>
              <w:spacing w:after="0" w:line="240" w:lineRule="auto"/>
              <w:outlineLvl w:val="2"/>
              <w:rPr>
                <w:rFonts w:eastAsia="Calibri" w:cstheme="minorHAnsi"/>
                <w:b/>
                <w:bCs/>
                <w:color w:val="000099"/>
                <w:sz w:val="24"/>
                <w:szCs w:val="24"/>
              </w:rPr>
            </w:pPr>
            <w:r w:rsidRPr="00B36D26">
              <w:rPr>
                <w:rFonts w:eastAsia="Calibri" w:cstheme="minorHAnsi"/>
                <w:b/>
                <w:bCs/>
                <w:color w:val="000099"/>
                <w:sz w:val="24"/>
                <w:szCs w:val="24"/>
              </w:rPr>
              <w:t>2</w:t>
            </w:r>
          </w:p>
        </w:tc>
        <w:tc>
          <w:tcPr>
            <w:tcW w:w="8788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shd w:val="clear" w:color="auto" w:fill="F2F2F2" w:themeFill="background1" w:themeFillShade="F2"/>
            <w:vAlign w:val="center"/>
            <w:hideMark/>
          </w:tcPr>
          <w:p w14:paraId="3ADAD787" w14:textId="77777777" w:rsidR="00672521" w:rsidRPr="00B36D26" w:rsidRDefault="00672521" w:rsidP="007F68BF">
            <w:pPr>
              <w:keepNext/>
              <w:keepLines/>
              <w:tabs>
                <w:tab w:val="right" w:leader="dot" w:pos="9060"/>
              </w:tabs>
              <w:spacing w:after="0" w:line="240" w:lineRule="auto"/>
              <w:outlineLvl w:val="2"/>
              <w:rPr>
                <w:rFonts w:eastAsia="Calibri" w:cstheme="minorHAnsi"/>
                <w:b/>
                <w:bCs/>
                <w:color w:val="000099"/>
                <w:sz w:val="24"/>
                <w:szCs w:val="24"/>
              </w:rPr>
            </w:pPr>
            <w:r w:rsidRPr="00B36D26">
              <w:rPr>
                <w:rFonts w:eastAsia="Calibri" w:cstheme="minorHAnsi"/>
                <w:b/>
                <w:bCs/>
                <w:color w:val="000099"/>
                <w:sz w:val="24"/>
                <w:szCs w:val="24"/>
              </w:rPr>
              <w:t>3</w:t>
            </w:r>
          </w:p>
        </w:tc>
        <w:tc>
          <w:tcPr>
            <w:tcW w:w="2694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shd w:val="clear" w:color="auto" w:fill="F2F2F2" w:themeFill="background1" w:themeFillShade="F2"/>
            <w:vAlign w:val="center"/>
            <w:hideMark/>
          </w:tcPr>
          <w:p w14:paraId="0D5A298F" w14:textId="56ABF0D1" w:rsidR="00672521" w:rsidRPr="00B36D26" w:rsidRDefault="00672521" w:rsidP="007F68BF">
            <w:pPr>
              <w:keepNext/>
              <w:keepLines/>
              <w:tabs>
                <w:tab w:val="right" w:leader="dot" w:pos="9060"/>
              </w:tabs>
              <w:spacing w:after="0" w:line="240" w:lineRule="auto"/>
              <w:outlineLvl w:val="2"/>
              <w:rPr>
                <w:rFonts w:eastAsia="Calibri" w:cstheme="minorHAnsi"/>
                <w:b/>
                <w:bCs/>
                <w:color w:val="000099"/>
                <w:sz w:val="24"/>
                <w:szCs w:val="24"/>
              </w:rPr>
            </w:pPr>
            <w:r w:rsidRPr="00B36D26">
              <w:rPr>
                <w:rFonts w:eastAsia="Calibri" w:cstheme="minorHAnsi"/>
                <w:b/>
                <w:bCs/>
                <w:color w:val="000099"/>
                <w:sz w:val="24"/>
                <w:szCs w:val="24"/>
              </w:rPr>
              <w:t>4</w:t>
            </w:r>
          </w:p>
        </w:tc>
      </w:tr>
      <w:tr w:rsidR="00672521" w:rsidRPr="00B36D26" w14:paraId="5D730797" w14:textId="15F25F11" w:rsidTr="00672521">
        <w:trPr>
          <w:trHeight w:val="852"/>
        </w:trPr>
        <w:tc>
          <w:tcPr>
            <w:tcW w:w="567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shd w:val="clear" w:color="auto" w:fill="FFFFFF"/>
            <w:noWrap/>
            <w:vAlign w:val="center"/>
            <w:hideMark/>
          </w:tcPr>
          <w:p w14:paraId="29A95E95" w14:textId="77777777" w:rsidR="00672521" w:rsidRPr="00B36D26" w:rsidRDefault="00672521" w:rsidP="00107146">
            <w:pPr>
              <w:spacing w:after="0"/>
              <w:rPr>
                <w:rFonts w:eastAsia="Calibri" w:cstheme="minorHAnsi"/>
                <w:sz w:val="24"/>
                <w:szCs w:val="24"/>
              </w:rPr>
            </w:pPr>
            <w:r w:rsidRPr="00B36D26">
              <w:rPr>
                <w:rFonts w:eastAsia="Calibri" w:cstheme="minorHAnsi"/>
                <w:sz w:val="24"/>
                <w:szCs w:val="24"/>
              </w:rPr>
              <w:t>1.</w:t>
            </w:r>
          </w:p>
        </w:tc>
        <w:tc>
          <w:tcPr>
            <w:tcW w:w="3403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shd w:val="clear" w:color="auto" w:fill="FFFFFF"/>
            <w:vAlign w:val="center"/>
            <w:hideMark/>
          </w:tcPr>
          <w:p w14:paraId="3DF81C06" w14:textId="77777777" w:rsidR="00672521" w:rsidRPr="00AF7FDC" w:rsidRDefault="00672521" w:rsidP="00AF7FDC">
            <w:pPr>
              <w:rPr>
                <w:rFonts w:eastAsia="Calibri" w:cstheme="minorHAnsi"/>
                <w:sz w:val="24"/>
                <w:szCs w:val="24"/>
              </w:rPr>
            </w:pPr>
          </w:p>
          <w:p w14:paraId="7257F6E1" w14:textId="75A23744" w:rsidR="00672521" w:rsidRPr="00AF7FDC" w:rsidRDefault="00672521" w:rsidP="00AF7FDC">
            <w:pPr>
              <w:rPr>
                <w:rFonts w:eastAsia="Calibri" w:cstheme="minorHAnsi"/>
                <w:sz w:val="24"/>
                <w:szCs w:val="24"/>
              </w:rPr>
            </w:pPr>
            <w:r w:rsidRPr="00AF7FDC">
              <w:rPr>
                <w:rFonts w:eastAsia="Calibri" w:cstheme="minorHAnsi"/>
                <w:sz w:val="24"/>
                <w:szCs w:val="24"/>
              </w:rPr>
              <w:t xml:space="preserve">Budowanie zdolności partnerów społecznych oraz organizacji społeczeństwa obywatelskiego </w:t>
            </w:r>
            <w:r>
              <w:rPr>
                <w:rFonts w:eastAsia="Calibri" w:cstheme="minorHAnsi"/>
                <w:sz w:val="24"/>
                <w:szCs w:val="24"/>
              </w:rPr>
              <w:t xml:space="preserve">stanowi działanie uzupełniające </w:t>
            </w:r>
            <w:r>
              <w:rPr>
                <w:rFonts w:eastAsia="Calibri" w:cstheme="minorHAnsi"/>
                <w:sz w:val="24"/>
                <w:szCs w:val="24"/>
              </w:rPr>
              <w:br/>
              <w:t xml:space="preserve">w projekcie. </w:t>
            </w:r>
          </w:p>
          <w:p w14:paraId="619E4954" w14:textId="5E86B982" w:rsidR="00672521" w:rsidRPr="000B7244" w:rsidRDefault="00672521" w:rsidP="00107146">
            <w:pPr>
              <w:rPr>
                <w:rFonts w:eastAsia="Calibri" w:cstheme="minorHAnsi"/>
                <w:sz w:val="24"/>
                <w:szCs w:val="24"/>
              </w:rPr>
            </w:pPr>
          </w:p>
        </w:tc>
        <w:tc>
          <w:tcPr>
            <w:tcW w:w="8788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vAlign w:val="center"/>
          </w:tcPr>
          <w:p w14:paraId="6470B4F5" w14:textId="1295CF5F" w:rsidR="00672521" w:rsidRDefault="00672521" w:rsidP="00107146">
            <w:pPr>
              <w:tabs>
                <w:tab w:val="left" w:pos="2823"/>
              </w:tabs>
              <w:spacing w:after="0" w:line="254" w:lineRule="auto"/>
              <w:contextualSpacing/>
              <w:rPr>
                <w:rFonts w:eastAsia="Calibri" w:cstheme="minorHAnsi"/>
                <w:sz w:val="24"/>
                <w:szCs w:val="24"/>
              </w:rPr>
            </w:pPr>
            <w:r>
              <w:rPr>
                <w:rFonts w:eastAsia="Calibri" w:cstheme="minorHAnsi"/>
                <w:sz w:val="24"/>
                <w:szCs w:val="24"/>
              </w:rPr>
              <w:t>Działania związane z b</w:t>
            </w:r>
            <w:r w:rsidRPr="00AF7FDC">
              <w:rPr>
                <w:rFonts w:eastAsia="Calibri" w:cstheme="minorHAnsi"/>
                <w:sz w:val="24"/>
                <w:szCs w:val="24"/>
              </w:rPr>
              <w:t>udowanie</w:t>
            </w:r>
            <w:r>
              <w:rPr>
                <w:rFonts w:eastAsia="Calibri" w:cstheme="minorHAnsi"/>
                <w:sz w:val="24"/>
                <w:szCs w:val="24"/>
              </w:rPr>
              <w:t>m</w:t>
            </w:r>
            <w:r w:rsidRPr="00AF7FDC">
              <w:rPr>
                <w:rFonts w:eastAsia="Calibri" w:cstheme="minorHAnsi"/>
                <w:sz w:val="24"/>
                <w:szCs w:val="24"/>
              </w:rPr>
              <w:t xml:space="preserve"> zdolności partnerów społecznych oraz organizacji społeczeństwa obywatelskiego będą możliwe do finansowania</w:t>
            </w:r>
            <w:r>
              <w:rPr>
                <w:rFonts w:eastAsia="Calibri" w:cstheme="minorHAnsi"/>
                <w:sz w:val="24"/>
                <w:szCs w:val="24"/>
              </w:rPr>
              <w:t xml:space="preserve">  jedynie jeśli będą stanowić czę</w:t>
            </w:r>
            <w:r w:rsidRPr="00AF7FDC">
              <w:rPr>
                <w:rFonts w:eastAsia="Calibri" w:cstheme="minorHAnsi"/>
                <w:sz w:val="24"/>
                <w:szCs w:val="24"/>
              </w:rPr>
              <w:t xml:space="preserve">ść projektu i będą uzupełniać działania </w:t>
            </w:r>
            <w:r>
              <w:rPr>
                <w:rFonts w:eastAsia="Calibri" w:cstheme="minorHAnsi"/>
                <w:sz w:val="24"/>
                <w:szCs w:val="24"/>
              </w:rPr>
              <w:t>mające na celu eliminację</w:t>
            </w:r>
            <w:r w:rsidRPr="00AF7FDC">
              <w:rPr>
                <w:rFonts w:eastAsia="Calibri" w:cstheme="minorHAnsi"/>
                <w:sz w:val="24"/>
                <w:szCs w:val="24"/>
              </w:rPr>
              <w:t xml:space="preserve"> stereotypów i dyskryminacji ze względu na płeć</w:t>
            </w:r>
            <w:r>
              <w:rPr>
                <w:rFonts w:eastAsia="Calibri" w:cstheme="minorHAnsi"/>
                <w:sz w:val="24"/>
                <w:szCs w:val="24"/>
              </w:rPr>
              <w:t>.</w:t>
            </w:r>
          </w:p>
          <w:p w14:paraId="0F407AC8" w14:textId="77777777" w:rsidR="00672521" w:rsidRDefault="00672521" w:rsidP="00107146">
            <w:pPr>
              <w:tabs>
                <w:tab w:val="left" w:pos="2823"/>
              </w:tabs>
              <w:spacing w:after="0" w:line="254" w:lineRule="auto"/>
              <w:contextualSpacing/>
              <w:rPr>
                <w:rFonts w:eastAsia="Calibri" w:cstheme="minorHAnsi"/>
                <w:sz w:val="24"/>
                <w:szCs w:val="24"/>
              </w:rPr>
            </w:pPr>
          </w:p>
          <w:p w14:paraId="677EBF06" w14:textId="2755548B" w:rsidR="00672521" w:rsidRPr="001E6145" w:rsidRDefault="00672521" w:rsidP="001E6145">
            <w:pPr>
              <w:tabs>
                <w:tab w:val="left" w:pos="2823"/>
              </w:tabs>
              <w:spacing w:after="0" w:line="254" w:lineRule="auto"/>
              <w:contextualSpacing/>
              <w:rPr>
                <w:rFonts w:eastAsia="Calibri" w:cstheme="minorHAnsi"/>
                <w:sz w:val="24"/>
                <w:szCs w:val="24"/>
              </w:rPr>
            </w:pPr>
            <w:r w:rsidRPr="001E6145">
              <w:rPr>
                <w:rFonts w:eastAsia="Calibri" w:cstheme="minorHAnsi"/>
                <w:sz w:val="24"/>
                <w:szCs w:val="24"/>
              </w:rPr>
              <w:t>Dla kryterium przewidzi</w:t>
            </w:r>
            <w:r>
              <w:rPr>
                <w:rFonts w:eastAsia="Calibri" w:cstheme="minorHAnsi"/>
                <w:sz w:val="24"/>
                <w:szCs w:val="24"/>
              </w:rPr>
              <w:t xml:space="preserve">ano możliwość pozytywnej oceny </w:t>
            </w:r>
            <w:r w:rsidRPr="001E6145">
              <w:rPr>
                <w:rFonts w:eastAsia="Calibri" w:cstheme="minorHAnsi"/>
                <w:sz w:val="24"/>
                <w:szCs w:val="24"/>
              </w:rPr>
              <w:t>z zastrzeżeniem:</w:t>
            </w:r>
          </w:p>
          <w:p w14:paraId="04733442" w14:textId="77777777" w:rsidR="00672521" w:rsidRPr="001E6145" w:rsidRDefault="00672521" w:rsidP="001E6145">
            <w:pPr>
              <w:numPr>
                <w:ilvl w:val="0"/>
                <w:numId w:val="2"/>
              </w:numPr>
              <w:tabs>
                <w:tab w:val="left" w:pos="2823"/>
              </w:tabs>
              <w:spacing w:after="0" w:line="254" w:lineRule="auto"/>
              <w:contextualSpacing/>
              <w:rPr>
                <w:rFonts w:eastAsia="Calibri" w:cstheme="minorHAnsi"/>
                <w:sz w:val="24"/>
                <w:szCs w:val="24"/>
              </w:rPr>
            </w:pPr>
            <w:r w:rsidRPr="001E6145">
              <w:rPr>
                <w:rFonts w:eastAsia="Calibri" w:cstheme="minorHAnsi"/>
                <w:sz w:val="24"/>
                <w:szCs w:val="24"/>
              </w:rPr>
              <w:t xml:space="preserve">konieczności spełnienia odnoszących się do tego kryterium warunków jakie musi spełnić projekt, aby móc otrzymać dofinansowanie, lub/i </w:t>
            </w:r>
          </w:p>
          <w:p w14:paraId="52A86ABE" w14:textId="787AF138" w:rsidR="00672521" w:rsidRPr="001E6145" w:rsidRDefault="00672521" w:rsidP="001E6145">
            <w:pPr>
              <w:numPr>
                <w:ilvl w:val="0"/>
                <w:numId w:val="2"/>
              </w:numPr>
              <w:tabs>
                <w:tab w:val="left" w:pos="2823"/>
              </w:tabs>
              <w:spacing w:after="0" w:line="254" w:lineRule="auto"/>
              <w:contextualSpacing/>
              <w:rPr>
                <w:rFonts w:eastAsia="Calibri" w:cstheme="minorHAnsi"/>
                <w:sz w:val="24"/>
                <w:szCs w:val="24"/>
              </w:rPr>
            </w:pPr>
            <w:r w:rsidRPr="001E6145">
              <w:rPr>
                <w:rFonts w:eastAsia="Calibri" w:cstheme="minorHAnsi"/>
                <w:sz w:val="24"/>
                <w:szCs w:val="24"/>
              </w:rPr>
              <w:t>konieczności uzyskania informacji i wyjaśnień wątpliwości dotyczących zapisów wniosku o dofinansowanie projektu.</w:t>
            </w:r>
          </w:p>
          <w:p w14:paraId="2213DFA7" w14:textId="77777777" w:rsidR="00672521" w:rsidRPr="001E6145" w:rsidRDefault="00672521" w:rsidP="001E6145">
            <w:pPr>
              <w:tabs>
                <w:tab w:val="left" w:pos="2823"/>
              </w:tabs>
              <w:spacing w:after="0" w:line="254" w:lineRule="auto"/>
              <w:contextualSpacing/>
              <w:rPr>
                <w:rFonts w:eastAsia="Calibri" w:cstheme="minorHAnsi"/>
                <w:sz w:val="24"/>
                <w:szCs w:val="24"/>
              </w:rPr>
            </w:pPr>
          </w:p>
          <w:p w14:paraId="7F6C9E08" w14:textId="77777777" w:rsidR="00672521" w:rsidRDefault="00672521" w:rsidP="001E6145">
            <w:pPr>
              <w:tabs>
                <w:tab w:val="left" w:pos="2823"/>
              </w:tabs>
              <w:spacing w:after="0" w:line="254" w:lineRule="auto"/>
              <w:contextualSpacing/>
              <w:rPr>
                <w:rFonts w:eastAsia="Calibri" w:cstheme="minorHAnsi"/>
                <w:sz w:val="24"/>
                <w:szCs w:val="24"/>
              </w:rPr>
            </w:pPr>
            <w:r w:rsidRPr="001E6145">
              <w:rPr>
                <w:rFonts w:eastAsia="Calibri" w:cstheme="minorHAnsi"/>
                <w:sz w:val="24"/>
                <w:szCs w:val="24"/>
              </w:rPr>
              <w:t>Kryterium jest weryfikowan</w:t>
            </w:r>
            <w:r>
              <w:rPr>
                <w:rFonts w:eastAsia="Calibri" w:cstheme="minorHAnsi"/>
                <w:sz w:val="24"/>
                <w:szCs w:val="24"/>
              </w:rPr>
              <w:t xml:space="preserve">e na podstawie zapisów wniosku </w:t>
            </w:r>
            <w:r w:rsidRPr="001E6145">
              <w:rPr>
                <w:rFonts w:eastAsia="Calibri" w:cstheme="minorHAnsi"/>
                <w:sz w:val="24"/>
                <w:szCs w:val="24"/>
              </w:rPr>
              <w:t>o dofinansowanie</w:t>
            </w:r>
            <w:r>
              <w:rPr>
                <w:rFonts w:eastAsia="Calibri" w:cstheme="minorHAnsi"/>
                <w:sz w:val="24"/>
                <w:szCs w:val="24"/>
              </w:rPr>
              <w:t xml:space="preserve">. </w:t>
            </w:r>
            <w:r w:rsidRPr="001E6145">
              <w:rPr>
                <w:rFonts w:eastAsia="Calibri" w:cstheme="minorHAnsi"/>
                <w:sz w:val="24"/>
                <w:szCs w:val="24"/>
              </w:rPr>
              <w:t xml:space="preserve"> </w:t>
            </w:r>
          </w:p>
          <w:p w14:paraId="52DB0567" w14:textId="18EE0CC5" w:rsidR="00672521" w:rsidRPr="00B36D26" w:rsidRDefault="00672521" w:rsidP="001E6145">
            <w:pPr>
              <w:tabs>
                <w:tab w:val="left" w:pos="2823"/>
              </w:tabs>
              <w:spacing w:after="0" w:line="254" w:lineRule="auto"/>
              <w:contextualSpacing/>
              <w:rPr>
                <w:rFonts w:eastAsia="Calibri" w:cstheme="minorHAnsi"/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vAlign w:val="center"/>
            <w:hideMark/>
          </w:tcPr>
          <w:p w14:paraId="4AA600A1" w14:textId="18F1B338" w:rsidR="00672521" w:rsidRPr="00B36D26" w:rsidRDefault="00672521" w:rsidP="00AF7FDC">
            <w:pPr>
              <w:spacing w:after="0" w:line="240" w:lineRule="auto"/>
              <w:rPr>
                <w:rFonts w:eastAsia="Calibri" w:cstheme="minorHAnsi"/>
                <w:sz w:val="24"/>
                <w:szCs w:val="24"/>
              </w:rPr>
            </w:pPr>
            <w:r>
              <w:rPr>
                <w:rFonts w:eastAsia="Calibri" w:cstheme="minorHAnsi"/>
                <w:sz w:val="24"/>
                <w:szCs w:val="24"/>
              </w:rPr>
              <w:t>Kryterium bezwzględne (0/1)</w:t>
            </w:r>
          </w:p>
        </w:tc>
      </w:tr>
    </w:tbl>
    <w:p w14:paraId="573D4008" w14:textId="77777777" w:rsidR="00DD7F9B" w:rsidRDefault="00DD7F9B" w:rsidP="00D146E1">
      <w:pPr>
        <w:spacing w:after="200" w:line="276" w:lineRule="auto"/>
        <w:rPr>
          <w:rFonts w:eastAsia="Calibri" w:cs="Times New Roman"/>
          <w:b/>
          <w:color w:val="000099"/>
          <w:sz w:val="16"/>
          <w:szCs w:val="16"/>
        </w:rPr>
      </w:pPr>
    </w:p>
    <w:tbl>
      <w:tblPr>
        <w:tblW w:w="15451" w:type="dxa"/>
        <w:tblInd w:w="-856" w:type="dxa"/>
        <w:tblBorders>
          <w:top w:val="single" w:sz="4" w:space="0" w:color="92D050"/>
          <w:left w:val="single" w:sz="4" w:space="0" w:color="92D050"/>
          <w:bottom w:val="single" w:sz="4" w:space="0" w:color="92D050"/>
          <w:right w:val="single" w:sz="4" w:space="0" w:color="92D050"/>
          <w:insideH w:val="single" w:sz="4" w:space="0" w:color="92D050"/>
          <w:insideV w:val="single" w:sz="4" w:space="0" w:color="92D050"/>
        </w:tblBorders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62"/>
        <w:gridCol w:w="3408"/>
        <w:gridCol w:w="8788"/>
        <w:gridCol w:w="1275"/>
        <w:gridCol w:w="1418"/>
      </w:tblGrid>
      <w:tr w:rsidR="00672521" w:rsidRPr="00B36D26" w14:paraId="4C6C2D9F" w14:textId="77777777" w:rsidTr="00672521">
        <w:trPr>
          <w:trHeight w:val="255"/>
          <w:tblHeader/>
        </w:trPr>
        <w:tc>
          <w:tcPr>
            <w:tcW w:w="15451" w:type="dxa"/>
            <w:gridSpan w:val="5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shd w:val="clear" w:color="auto" w:fill="BFBFBF" w:themeFill="background1" w:themeFillShade="BF"/>
            <w:noWrap/>
            <w:vAlign w:val="center"/>
          </w:tcPr>
          <w:p w14:paraId="650C03C0" w14:textId="6F2A9C2C" w:rsidR="00672521" w:rsidRPr="00B36D26" w:rsidRDefault="00672521" w:rsidP="00B36D26">
            <w:pPr>
              <w:keepNext/>
              <w:keepLines/>
              <w:tabs>
                <w:tab w:val="right" w:leader="dot" w:pos="9060"/>
              </w:tabs>
              <w:spacing w:after="0" w:line="240" w:lineRule="auto"/>
              <w:outlineLvl w:val="2"/>
              <w:rPr>
                <w:rFonts w:eastAsia="Calibri" w:cstheme="minorHAnsi"/>
                <w:b/>
                <w:bCs/>
                <w:color w:val="000099"/>
                <w:sz w:val="24"/>
                <w:szCs w:val="24"/>
              </w:rPr>
            </w:pPr>
            <w:r w:rsidRPr="00B36D26">
              <w:rPr>
                <w:rFonts w:eastAsia="Calibri" w:cstheme="minorHAnsi"/>
                <w:b/>
                <w:bCs/>
                <w:color w:val="000099"/>
                <w:sz w:val="24"/>
                <w:szCs w:val="24"/>
              </w:rPr>
              <w:t xml:space="preserve">Kryteria merytoryczne </w:t>
            </w:r>
            <w:r>
              <w:rPr>
                <w:rFonts w:eastAsia="Calibri" w:cstheme="minorHAnsi"/>
                <w:b/>
                <w:bCs/>
                <w:color w:val="000099"/>
                <w:sz w:val="24"/>
                <w:szCs w:val="24"/>
              </w:rPr>
              <w:t>szczegółowe</w:t>
            </w:r>
            <w:r w:rsidRPr="00B36D26">
              <w:rPr>
                <w:rFonts w:eastAsia="Calibri" w:cstheme="minorHAnsi"/>
                <w:b/>
                <w:bCs/>
                <w:color w:val="000099"/>
                <w:sz w:val="24"/>
                <w:szCs w:val="24"/>
              </w:rPr>
              <w:t xml:space="preserve"> punktowane</w:t>
            </w:r>
          </w:p>
        </w:tc>
      </w:tr>
      <w:tr w:rsidR="00672521" w:rsidRPr="00B36D26" w14:paraId="62E20D25" w14:textId="2AB96887" w:rsidTr="00672521">
        <w:trPr>
          <w:trHeight w:val="255"/>
          <w:tblHeader/>
        </w:trPr>
        <w:tc>
          <w:tcPr>
            <w:tcW w:w="562" w:type="dxa"/>
            <w:vMerge w:val="restart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08E0F1D7" w14:textId="77777777" w:rsidR="00672521" w:rsidRPr="00B36D26" w:rsidRDefault="00672521" w:rsidP="00B36D26">
            <w:pPr>
              <w:tabs>
                <w:tab w:val="right" w:leader="dot" w:pos="9060"/>
              </w:tabs>
              <w:spacing w:after="0" w:line="240" w:lineRule="auto"/>
              <w:rPr>
                <w:rFonts w:eastAsia="Calibri" w:cstheme="minorHAnsi"/>
                <w:b/>
                <w:bCs/>
                <w:color w:val="000099"/>
                <w:sz w:val="24"/>
                <w:szCs w:val="24"/>
              </w:rPr>
            </w:pPr>
            <w:r w:rsidRPr="00B36D26">
              <w:rPr>
                <w:rFonts w:eastAsia="Calibri" w:cstheme="minorHAnsi"/>
                <w:b/>
                <w:bCs/>
                <w:color w:val="000099"/>
                <w:sz w:val="24"/>
                <w:szCs w:val="24"/>
              </w:rPr>
              <w:t>LP</w:t>
            </w:r>
          </w:p>
        </w:tc>
        <w:tc>
          <w:tcPr>
            <w:tcW w:w="3408" w:type="dxa"/>
            <w:vMerge w:val="restart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38AA7223" w14:textId="77777777" w:rsidR="00672521" w:rsidRPr="00B36D26" w:rsidRDefault="00672521" w:rsidP="00B36D26">
            <w:pPr>
              <w:tabs>
                <w:tab w:val="right" w:leader="dot" w:pos="9060"/>
              </w:tabs>
              <w:spacing w:after="0" w:line="240" w:lineRule="auto"/>
              <w:rPr>
                <w:rFonts w:eastAsia="Calibri" w:cstheme="minorHAnsi"/>
                <w:b/>
                <w:bCs/>
                <w:color w:val="000099"/>
                <w:sz w:val="24"/>
                <w:szCs w:val="24"/>
              </w:rPr>
            </w:pPr>
            <w:r w:rsidRPr="00B36D26">
              <w:rPr>
                <w:rFonts w:eastAsia="Calibri" w:cstheme="minorHAnsi"/>
                <w:b/>
                <w:bCs/>
                <w:color w:val="000099"/>
                <w:sz w:val="24"/>
                <w:szCs w:val="24"/>
              </w:rPr>
              <w:t>Nazwa kryterium</w:t>
            </w:r>
          </w:p>
        </w:tc>
        <w:tc>
          <w:tcPr>
            <w:tcW w:w="8788" w:type="dxa"/>
            <w:vMerge w:val="restart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shd w:val="clear" w:color="auto" w:fill="D9D9D9" w:themeFill="background1" w:themeFillShade="D9"/>
            <w:vAlign w:val="center"/>
            <w:hideMark/>
          </w:tcPr>
          <w:p w14:paraId="7DE988EB" w14:textId="77777777" w:rsidR="00672521" w:rsidRPr="00B36D26" w:rsidRDefault="00672521" w:rsidP="00B36D26">
            <w:pPr>
              <w:keepNext/>
              <w:keepLines/>
              <w:tabs>
                <w:tab w:val="right" w:leader="dot" w:pos="9060"/>
              </w:tabs>
              <w:spacing w:after="0" w:line="240" w:lineRule="auto"/>
              <w:outlineLvl w:val="2"/>
              <w:rPr>
                <w:rFonts w:eastAsia="Calibri" w:cstheme="minorHAnsi"/>
                <w:b/>
                <w:bCs/>
                <w:color w:val="000099"/>
                <w:sz w:val="24"/>
                <w:szCs w:val="24"/>
              </w:rPr>
            </w:pPr>
            <w:r w:rsidRPr="00B36D26">
              <w:rPr>
                <w:rFonts w:eastAsia="Calibri" w:cstheme="minorHAnsi"/>
                <w:b/>
                <w:bCs/>
                <w:color w:val="000099"/>
                <w:sz w:val="24"/>
                <w:szCs w:val="24"/>
              </w:rPr>
              <w:t>Definicja</w:t>
            </w:r>
          </w:p>
        </w:tc>
        <w:tc>
          <w:tcPr>
            <w:tcW w:w="2693" w:type="dxa"/>
            <w:gridSpan w:val="2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shd w:val="clear" w:color="auto" w:fill="D9D9D9" w:themeFill="background1" w:themeFillShade="D9"/>
            <w:vAlign w:val="center"/>
            <w:hideMark/>
          </w:tcPr>
          <w:p w14:paraId="0336A845" w14:textId="77777777" w:rsidR="00672521" w:rsidRPr="00B36D26" w:rsidRDefault="00672521" w:rsidP="00B36D26">
            <w:pPr>
              <w:keepNext/>
              <w:keepLines/>
              <w:tabs>
                <w:tab w:val="right" w:leader="dot" w:pos="9060"/>
              </w:tabs>
              <w:spacing w:after="0" w:line="240" w:lineRule="auto"/>
              <w:outlineLvl w:val="2"/>
              <w:rPr>
                <w:rFonts w:eastAsia="Calibri" w:cstheme="minorHAnsi"/>
                <w:b/>
                <w:bCs/>
                <w:color w:val="000099"/>
                <w:sz w:val="24"/>
                <w:szCs w:val="24"/>
              </w:rPr>
            </w:pPr>
            <w:r w:rsidRPr="00B36D26">
              <w:rPr>
                <w:rFonts w:eastAsia="Calibri" w:cstheme="minorHAnsi"/>
                <w:b/>
                <w:bCs/>
                <w:color w:val="000099"/>
                <w:sz w:val="24"/>
                <w:szCs w:val="24"/>
              </w:rPr>
              <w:t>Opis znaczenia kryterium</w:t>
            </w:r>
          </w:p>
        </w:tc>
      </w:tr>
      <w:tr w:rsidR="00672521" w:rsidRPr="00B36D26" w14:paraId="3E3B02FB" w14:textId="64F2D6DB" w:rsidTr="00672521">
        <w:trPr>
          <w:trHeight w:val="255"/>
          <w:tblHeader/>
        </w:trPr>
        <w:tc>
          <w:tcPr>
            <w:tcW w:w="562" w:type="dxa"/>
            <w:vMerge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shd w:val="clear" w:color="auto" w:fill="D9D9D9" w:themeFill="background1" w:themeFillShade="D9"/>
            <w:vAlign w:val="center"/>
            <w:hideMark/>
          </w:tcPr>
          <w:p w14:paraId="151F397C" w14:textId="77777777" w:rsidR="00672521" w:rsidRPr="00B36D26" w:rsidRDefault="00672521" w:rsidP="00B36D26">
            <w:pPr>
              <w:spacing w:after="0"/>
              <w:rPr>
                <w:rFonts w:eastAsia="Calibri" w:cstheme="minorHAnsi"/>
                <w:b/>
                <w:bCs/>
                <w:color w:val="000099"/>
                <w:sz w:val="24"/>
                <w:szCs w:val="24"/>
              </w:rPr>
            </w:pPr>
          </w:p>
        </w:tc>
        <w:tc>
          <w:tcPr>
            <w:tcW w:w="3408" w:type="dxa"/>
            <w:vMerge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shd w:val="clear" w:color="auto" w:fill="D9D9D9" w:themeFill="background1" w:themeFillShade="D9"/>
            <w:vAlign w:val="center"/>
            <w:hideMark/>
          </w:tcPr>
          <w:p w14:paraId="69ED09E2" w14:textId="77777777" w:rsidR="00672521" w:rsidRPr="00B36D26" w:rsidRDefault="00672521" w:rsidP="00B36D26">
            <w:pPr>
              <w:spacing w:after="0"/>
              <w:rPr>
                <w:rFonts w:eastAsia="Calibri" w:cstheme="minorHAnsi"/>
                <w:b/>
                <w:bCs/>
                <w:color w:val="000099"/>
                <w:sz w:val="24"/>
                <w:szCs w:val="24"/>
              </w:rPr>
            </w:pPr>
          </w:p>
        </w:tc>
        <w:tc>
          <w:tcPr>
            <w:tcW w:w="8788" w:type="dxa"/>
            <w:vMerge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shd w:val="clear" w:color="auto" w:fill="D9D9D9" w:themeFill="background1" w:themeFillShade="D9"/>
            <w:vAlign w:val="center"/>
            <w:hideMark/>
          </w:tcPr>
          <w:p w14:paraId="45A11A03" w14:textId="77777777" w:rsidR="00672521" w:rsidRPr="00B36D26" w:rsidRDefault="00672521" w:rsidP="00B36D26">
            <w:pPr>
              <w:spacing w:after="0"/>
              <w:rPr>
                <w:rFonts w:eastAsia="Calibri" w:cstheme="minorHAnsi"/>
                <w:b/>
                <w:bCs/>
                <w:color w:val="000099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shd w:val="clear" w:color="auto" w:fill="D9D9D9" w:themeFill="background1" w:themeFillShade="D9"/>
            <w:vAlign w:val="center"/>
            <w:hideMark/>
          </w:tcPr>
          <w:p w14:paraId="506FC90B" w14:textId="77777777" w:rsidR="00672521" w:rsidRPr="00B36D26" w:rsidRDefault="00672521" w:rsidP="00B36D26">
            <w:pPr>
              <w:keepNext/>
              <w:keepLines/>
              <w:tabs>
                <w:tab w:val="right" w:leader="dot" w:pos="9060"/>
              </w:tabs>
              <w:spacing w:after="0" w:line="240" w:lineRule="auto"/>
              <w:outlineLvl w:val="2"/>
              <w:rPr>
                <w:rFonts w:eastAsia="Calibri" w:cstheme="minorHAnsi"/>
                <w:b/>
                <w:bCs/>
                <w:color w:val="000099"/>
                <w:sz w:val="24"/>
                <w:szCs w:val="24"/>
              </w:rPr>
            </w:pPr>
            <w:r w:rsidRPr="00B36D26">
              <w:rPr>
                <w:rFonts w:eastAsia="Calibri" w:cstheme="minorHAnsi"/>
                <w:b/>
                <w:bCs/>
                <w:color w:val="000099"/>
                <w:sz w:val="24"/>
                <w:szCs w:val="24"/>
              </w:rPr>
              <w:t>Waga</w:t>
            </w:r>
          </w:p>
        </w:tc>
        <w:tc>
          <w:tcPr>
            <w:tcW w:w="1418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shd w:val="clear" w:color="auto" w:fill="D9D9D9" w:themeFill="background1" w:themeFillShade="D9"/>
            <w:vAlign w:val="center"/>
            <w:hideMark/>
          </w:tcPr>
          <w:p w14:paraId="6B8090AC" w14:textId="77777777" w:rsidR="00672521" w:rsidRPr="00B36D26" w:rsidRDefault="00672521" w:rsidP="00B36D26">
            <w:pPr>
              <w:keepNext/>
              <w:keepLines/>
              <w:tabs>
                <w:tab w:val="right" w:leader="dot" w:pos="9060"/>
              </w:tabs>
              <w:spacing w:after="0" w:line="240" w:lineRule="auto"/>
              <w:outlineLvl w:val="2"/>
              <w:rPr>
                <w:rFonts w:eastAsia="Calibri" w:cstheme="minorHAnsi"/>
                <w:b/>
                <w:bCs/>
                <w:color w:val="000099"/>
                <w:sz w:val="24"/>
                <w:szCs w:val="24"/>
              </w:rPr>
            </w:pPr>
            <w:r w:rsidRPr="00B36D26">
              <w:rPr>
                <w:rFonts w:eastAsia="Calibri" w:cstheme="minorHAnsi"/>
                <w:b/>
                <w:bCs/>
                <w:color w:val="000099"/>
                <w:sz w:val="24"/>
                <w:szCs w:val="24"/>
              </w:rPr>
              <w:t>Punkty</w:t>
            </w:r>
          </w:p>
        </w:tc>
      </w:tr>
      <w:tr w:rsidR="00672521" w:rsidRPr="00B36D26" w14:paraId="5FBE7737" w14:textId="7BF303B7" w:rsidTr="00672521">
        <w:trPr>
          <w:cantSplit/>
          <w:trHeight w:val="249"/>
          <w:tblHeader/>
        </w:trPr>
        <w:tc>
          <w:tcPr>
            <w:tcW w:w="562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78EE319E" w14:textId="77777777" w:rsidR="00672521" w:rsidRPr="00B36D26" w:rsidRDefault="00672521" w:rsidP="00B36D26">
            <w:pPr>
              <w:keepNext/>
              <w:keepLines/>
              <w:tabs>
                <w:tab w:val="right" w:leader="dot" w:pos="9060"/>
              </w:tabs>
              <w:spacing w:after="0" w:line="240" w:lineRule="auto"/>
              <w:outlineLvl w:val="2"/>
              <w:rPr>
                <w:rFonts w:eastAsia="Calibri" w:cstheme="minorHAnsi"/>
                <w:b/>
                <w:bCs/>
                <w:color w:val="000099"/>
                <w:sz w:val="24"/>
                <w:szCs w:val="24"/>
              </w:rPr>
            </w:pPr>
            <w:r w:rsidRPr="00B36D26">
              <w:rPr>
                <w:rFonts w:eastAsia="Calibri" w:cstheme="minorHAnsi"/>
                <w:b/>
                <w:bCs/>
                <w:color w:val="000099"/>
                <w:sz w:val="24"/>
                <w:szCs w:val="24"/>
              </w:rPr>
              <w:t>1</w:t>
            </w:r>
          </w:p>
        </w:tc>
        <w:tc>
          <w:tcPr>
            <w:tcW w:w="3408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64F283D1" w14:textId="77777777" w:rsidR="00672521" w:rsidRPr="00B36D26" w:rsidRDefault="00672521" w:rsidP="00B36D26">
            <w:pPr>
              <w:keepNext/>
              <w:keepLines/>
              <w:tabs>
                <w:tab w:val="right" w:leader="dot" w:pos="9060"/>
              </w:tabs>
              <w:spacing w:after="0" w:line="240" w:lineRule="auto"/>
              <w:outlineLvl w:val="2"/>
              <w:rPr>
                <w:rFonts w:eastAsia="Calibri" w:cstheme="minorHAnsi"/>
                <w:b/>
                <w:bCs/>
                <w:color w:val="000099"/>
                <w:sz w:val="24"/>
                <w:szCs w:val="24"/>
              </w:rPr>
            </w:pPr>
            <w:r w:rsidRPr="00B36D26">
              <w:rPr>
                <w:rFonts w:eastAsia="Calibri" w:cstheme="minorHAnsi"/>
                <w:b/>
                <w:bCs/>
                <w:color w:val="000099"/>
                <w:sz w:val="24"/>
                <w:szCs w:val="24"/>
              </w:rPr>
              <w:t>2</w:t>
            </w:r>
          </w:p>
        </w:tc>
        <w:tc>
          <w:tcPr>
            <w:tcW w:w="8788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shd w:val="clear" w:color="auto" w:fill="F2F2F2" w:themeFill="background1" w:themeFillShade="F2"/>
            <w:vAlign w:val="center"/>
            <w:hideMark/>
          </w:tcPr>
          <w:p w14:paraId="46B7C7DC" w14:textId="77777777" w:rsidR="00672521" w:rsidRPr="00B36D26" w:rsidRDefault="00672521" w:rsidP="00B36D26">
            <w:pPr>
              <w:keepNext/>
              <w:keepLines/>
              <w:tabs>
                <w:tab w:val="right" w:leader="dot" w:pos="9060"/>
              </w:tabs>
              <w:spacing w:after="0" w:line="240" w:lineRule="auto"/>
              <w:outlineLvl w:val="2"/>
              <w:rPr>
                <w:rFonts w:eastAsia="Calibri" w:cstheme="minorHAnsi"/>
                <w:b/>
                <w:bCs/>
                <w:color w:val="000099"/>
                <w:sz w:val="24"/>
                <w:szCs w:val="24"/>
              </w:rPr>
            </w:pPr>
            <w:r w:rsidRPr="00B36D26">
              <w:rPr>
                <w:rFonts w:eastAsia="Calibri" w:cstheme="minorHAnsi"/>
                <w:b/>
                <w:bCs/>
                <w:color w:val="000099"/>
                <w:sz w:val="24"/>
                <w:szCs w:val="24"/>
              </w:rPr>
              <w:t>3</w:t>
            </w:r>
          </w:p>
        </w:tc>
        <w:tc>
          <w:tcPr>
            <w:tcW w:w="1275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shd w:val="clear" w:color="auto" w:fill="F2F2F2" w:themeFill="background1" w:themeFillShade="F2"/>
            <w:vAlign w:val="center"/>
            <w:hideMark/>
          </w:tcPr>
          <w:p w14:paraId="137B2215" w14:textId="77777777" w:rsidR="00672521" w:rsidRPr="00B36D26" w:rsidRDefault="00672521" w:rsidP="00B36D26">
            <w:pPr>
              <w:keepNext/>
              <w:keepLines/>
              <w:tabs>
                <w:tab w:val="right" w:leader="dot" w:pos="9060"/>
              </w:tabs>
              <w:spacing w:after="0" w:line="240" w:lineRule="auto"/>
              <w:outlineLvl w:val="2"/>
              <w:rPr>
                <w:rFonts w:eastAsia="Calibri" w:cstheme="minorHAnsi"/>
                <w:b/>
                <w:bCs/>
                <w:color w:val="000099"/>
                <w:sz w:val="24"/>
                <w:szCs w:val="24"/>
              </w:rPr>
            </w:pPr>
            <w:r w:rsidRPr="00B36D26">
              <w:rPr>
                <w:rFonts w:eastAsia="Calibri" w:cstheme="minorHAnsi"/>
                <w:b/>
                <w:bCs/>
                <w:color w:val="000099"/>
                <w:sz w:val="24"/>
                <w:szCs w:val="24"/>
              </w:rPr>
              <w:t>4</w:t>
            </w:r>
          </w:p>
        </w:tc>
        <w:tc>
          <w:tcPr>
            <w:tcW w:w="1418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shd w:val="clear" w:color="auto" w:fill="F2F2F2" w:themeFill="background1" w:themeFillShade="F2"/>
            <w:vAlign w:val="center"/>
            <w:hideMark/>
          </w:tcPr>
          <w:p w14:paraId="75D74D54" w14:textId="77777777" w:rsidR="00672521" w:rsidRPr="00B36D26" w:rsidRDefault="00672521" w:rsidP="00B36D26">
            <w:pPr>
              <w:keepNext/>
              <w:keepLines/>
              <w:tabs>
                <w:tab w:val="right" w:leader="dot" w:pos="9060"/>
              </w:tabs>
              <w:spacing w:after="0" w:line="240" w:lineRule="auto"/>
              <w:outlineLvl w:val="2"/>
              <w:rPr>
                <w:rFonts w:eastAsia="Calibri" w:cstheme="minorHAnsi"/>
                <w:b/>
                <w:bCs/>
                <w:color w:val="000099"/>
                <w:sz w:val="24"/>
                <w:szCs w:val="24"/>
              </w:rPr>
            </w:pPr>
            <w:r w:rsidRPr="00B36D26">
              <w:rPr>
                <w:rFonts w:eastAsia="Calibri" w:cstheme="minorHAnsi"/>
                <w:b/>
                <w:bCs/>
                <w:color w:val="000099"/>
                <w:sz w:val="24"/>
                <w:szCs w:val="24"/>
              </w:rPr>
              <w:t>5</w:t>
            </w:r>
          </w:p>
        </w:tc>
      </w:tr>
      <w:tr w:rsidR="00672521" w:rsidRPr="00B36D26" w14:paraId="166AF072" w14:textId="71B758C0" w:rsidTr="00672521">
        <w:trPr>
          <w:trHeight w:val="852"/>
        </w:trPr>
        <w:tc>
          <w:tcPr>
            <w:tcW w:w="562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shd w:val="clear" w:color="auto" w:fill="FFFFFF"/>
            <w:noWrap/>
            <w:vAlign w:val="center"/>
            <w:hideMark/>
          </w:tcPr>
          <w:p w14:paraId="28F061CF" w14:textId="77777777" w:rsidR="00672521" w:rsidRPr="00B36D26" w:rsidRDefault="00672521" w:rsidP="00B36D26">
            <w:pPr>
              <w:spacing w:after="0"/>
              <w:rPr>
                <w:rFonts w:eastAsia="Calibri" w:cstheme="minorHAnsi"/>
                <w:sz w:val="24"/>
                <w:szCs w:val="24"/>
              </w:rPr>
            </w:pPr>
            <w:r w:rsidRPr="00B36D26">
              <w:rPr>
                <w:rFonts w:eastAsia="Calibri" w:cstheme="minorHAnsi"/>
                <w:sz w:val="24"/>
                <w:szCs w:val="24"/>
              </w:rPr>
              <w:t>1.</w:t>
            </w:r>
          </w:p>
        </w:tc>
        <w:tc>
          <w:tcPr>
            <w:tcW w:w="3408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shd w:val="clear" w:color="auto" w:fill="FFFFFF"/>
            <w:vAlign w:val="center"/>
            <w:hideMark/>
          </w:tcPr>
          <w:p w14:paraId="28E4FA19" w14:textId="587C60E4" w:rsidR="00672521" w:rsidRPr="000B7244" w:rsidRDefault="00672521" w:rsidP="00672521">
            <w:pPr>
              <w:rPr>
                <w:rFonts w:eastAsia="Calibri" w:cstheme="minorHAnsi"/>
                <w:sz w:val="24"/>
                <w:szCs w:val="24"/>
              </w:rPr>
            </w:pPr>
            <w:r>
              <w:rPr>
                <w:rFonts w:eastAsia="Calibri" w:cstheme="minorHAnsi"/>
                <w:sz w:val="24"/>
                <w:szCs w:val="24"/>
              </w:rPr>
              <w:t>Różnorodność zaplanowanych w projekcie narzędzi wykorzystywanych do zwalczania stereotypów i dyskryminacji ze względu na płeć.</w:t>
            </w:r>
          </w:p>
        </w:tc>
        <w:tc>
          <w:tcPr>
            <w:tcW w:w="8788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vAlign w:val="center"/>
          </w:tcPr>
          <w:p w14:paraId="310A7B9A" w14:textId="7EC331BC" w:rsidR="00672521" w:rsidRDefault="00672521" w:rsidP="00B36D26">
            <w:pPr>
              <w:tabs>
                <w:tab w:val="left" w:pos="2823"/>
              </w:tabs>
              <w:spacing w:after="0" w:line="254" w:lineRule="auto"/>
              <w:contextualSpacing/>
              <w:rPr>
                <w:rFonts w:eastAsia="Calibri" w:cstheme="minorHAnsi"/>
                <w:sz w:val="24"/>
                <w:szCs w:val="24"/>
              </w:rPr>
            </w:pPr>
            <w:r>
              <w:rPr>
                <w:rFonts w:eastAsia="Calibri" w:cstheme="minorHAnsi"/>
                <w:sz w:val="24"/>
                <w:szCs w:val="24"/>
              </w:rPr>
              <w:t xml:space="preserve">W ramach kryterium premiuje się projekty zakładające wykorzystanie różnorodnych narzędzi </w:t>
            </w:r>
            <w:r w:rsidRPr="000B7244">
              <w:rPr>
                <w:rFonts w:eastAsia="Calibri" w:cstheme="minorHAnsi"/>
                <w:sz w:val="24"/>
                <w:szCs w:val="24"/>
              </w:rPr>
              <w:t xml:space="preserve">(przykładowo: </w:t>
            </w:r>
            <w:r w:rsidRPr="00AF7FDC">
              <w:rPr>
                <w:rFonts w:eastAsia="Calibri" w:cstheme="minorHAnsi"/>
                <w:sz w:val="24"/>
                <w:szCs w:val="24"/>
              </w:rPr>
              <w:t>szkolenia, warsztaty, kampanie, doradztwo,</w:t>
            </w:r>
            <w:r>
              <w:rPr>
                <w:rFonts w:eastAsia="Calibri" w:cstheme="minorHAnsi"/>
                <w:sz w:val="24"/>
                <w:szCs w:val="24"/>
              </w:rPr>
              <w:t xml:space="preserve"> konsultacje indywidualne, coaching, mentoring, konsultacje grupowe,</w:t>
            </w:r>
            <w:r w:rsidRPr="00AF7FDC">
              <w:rPr>
                <w:rFonts w:eastAsia="Calibri" w:cstheme="minorHAnsi"/>
                <w:sz w:val="24"/>
                <w:szCs w:val="24"/>
              </w:rPr>
              <w:t xml:space="preserve"> panele, grupy doradcze</w:t>
            </w:r>
            <w:r>
              <w:rPr>
                <w:rFonts w:eastAsia="Calibri" w:cstheme="minorHAnsi"/>
                <w:sz w:val="24"/>
                <w:szCs w:val="24"/>
              </w:rPr>
              <w:t xml:space="preserve"> i inne</w:t>
            </w:r>
            <w:r w:rsidRPr="000B7244">
              <w:rPr>
                <w:rFonts w:eastAsia="Calibri" w:cstheme="minorHAnsi"/>
                <w:sz w:val="24"/>
                <w:szCs w:val="24"/>
              </w:rPr>
              <w:t>)</w:t>
            </w:r>
            <w:r>
              <w:rPr>
                <w:rFonts w:eastAsia="Calibri" w:cstheme="minorHAnsi"/>
                <w:sz w:val="24"/>
                <w:szCs w:val="24"/>
              </w:rPr>
              <w:t>.</w:t>
            </w:r>
          </w:p>
          <w:p w14:paraId="6CA348DE" w14:textId="77777777" w:rsidR="00672521" w:rsidRDefault="00672521" w:rsidP="00B36D26">
            <w:pPr>
              <w:tabs>
                <w:tab w:val="left" w:pos="2823"/>
              </w:tabs>
              <w:spacing w:after="0" w:line="254" w:lineRule="auto"/>
              <w:contextualSpacing/>
              <w:rPr>
                <w:rFonts w:eastAsia="Calibri" w:cstheme="minorHAnsi"/>
                <w:sz w:val="24"/>
                <w:szCs w:val="24"/>
              </w:rPr>
            </w:pPr>
          </w:p>
          <w:p w14:paraId="4A551BE0" w14:textId="470F1A47" w:rsidR="00672521" w:rsidRDefault="00672521" w:rsidP="00B36D26">
            <w:pPr>
              <w:tabs>
                <w:tab w:val="left" w:pos="2823"/>
              </w:tabs>
              <w:spacing w:after="0" w:line="254" w:lineRule="auto"/>
              <w:contextualSpacing/>
              <w:rPr>
                <w:rFonts w:eastAsia="Calibri" w:cstheme="minorHAnsi"/>
                <w:sz w:val="24"/>
                <w:szCs w:val="24"/>
              </w:rPr>
            </w:pPr>
            <w:r>
              <w:rPr>
                <w:rFonts w:eastAsia="Calibri" w:cstheme="minorHAnsi"/>
                <w:sz w:val="24"/>
                <w:szCs w:val="24"/>
              </w:rPr>
              <w:lastRenderedPageBreak/>
              <w:t>0 pkt – projekt zakłada wykorzystanie jednego narzędzia służącego eliminacji stereotypów i dyskryminacji ze względu na płeć,</w:t>
            </w:r>
          </w:p>
          <w:p w14:paraId="7D36AED0" w14:textId="296FF999" w:rsidR="00672521" w:rsidRDefault="00672521" w:rsidP="000B7244">
            <w:pPr>
              <w:tabs>
                <w:tab w:val="left" w:pos="2823"/>
              </w:tabs>
              <w:spacing w:after="0" w:line="254" w:lineRule="auto"/>
              <w:contextualSpacing/>
              <w:rPr>
                <w:rFonts w:eastAsia="Calibri" w:cstheme="minorHAnsi"/>
                <w:sz w:val="24"/>
                <w:szCs w:val="24"/>
              </w:rPr>
            </w:pPr>
            <w:r>
              <w:rPr>
                <w:rFonts w:eastAsia="Calibri" w:cstheme="minorHAnsi"/>
                <w:sz w:val="24"/>
                <w:szCs w:val="24"/>
              </w:rPr>
              <w:t xml:space="preserve">1 pkt- projekt zakłada wykorzystanie od dwóch do trzech narzędzi </w:t>
            </w:r>
            <w:r w:rsidRPr="000B7244">
              <w:rPr>
                <w:rFonts w:eastAsia="Calibri" w:cstheme="minorHAnsi"/>
                <w:sz w:val="24"/>
                <w:szCs w:val="24"/>
              </w:rPr>
              <w:t>służą</w:t>
            </w:r>
            <w:r>
              <w:rPr>
                <w:rFonts w:eastAsia="Calibri" w:cstheme="minorHAnsi"/>
                <w:sz w:val="24"/>
                <w:szCs w:val="24"/>
              </w:rPr>
              <w:t>cych</w:t>
            </w:r>
            <w:r w:rsidRPr="000B7244">
              <w:rPr>
                <w:rFonts w:eastAsia="Calibri" w:cstheme="minorHAnsi"/>
                <w:sz w:val="24"/>
                <w:szCs w:val="24"/>
              </w:rPr>
              <w:t xml:space="preserve"> eliminacji stereotypów i dyskryminacji ze względu na płeć</w:t>
            </w:r>
            <w:r>
              <w:rPr>
                <w:rFonts w:eastAsia="Calibri" w:cstheme="minorHAnsi"/>
                <w:sz w:val="24"/>
                <w:szCs w:val="24"/>
              </w:rPr>
              <w:t>,</w:t>
            </w:r>
          </w:p>
          <w:p w14:paraId="2B71622C" w14:textId="47C73A53" w:rsidR="00672521" w:rsidRPr="000B7244" w:rsidRDefault="00672521" w:rsidP="000B7244">
            <w:pPr>
              <w:tabs>
                <w:tab w:val="left" w:pos="2823"/>
              </w:tabs>
              <w:spacing w:after="0" w:line="254" w:lineRule="auto"/>
              <w:contextualSpacing/>
              <w:rPr>
                <w:rFonts w:eastAsia="Calibri" w:cstheme="minorHAnsi"/>
                <w:sz w:val="24"/>
                <w:szCs w:val="24"/>
              </w:rPr>
            </w:pPr>
            <w:r>
              <w:rPr>
                <w:rFonts w:eastAsia="Calibri" w:cstheme="minorHAnsi"/>
                <w:sz w:val="24"/>
                <w:szCs w:val="24"/>
              </w:rPr>
              <w:t xml:space="preserve">2 pkt - </w:t>
            </w:r>
            <w:r w:rsidRPr="000B7244">
              <w:rPr>
                <w:rFonts w:eastAsia="Calibri" w:cstheme="minorHAnsi"/>
                <w:sz w:val="24"/>
                <w:szCs w:val="24"/>
              </w:rPr>
              <w:t xml:space="preserve">projekt zakłada wykorzystanie </w:t>
            </w:r>
            <w:r>
              <w:rPr>
                <w:rFonts w:eastAsia="Calibri" w:cstheme="minorHAnsi"/>
                <w:sz w:val="24"/>
                <w:szCs w:val="24"/>
              </w:rPr>
              <w:t>powyżej trzech</w:t>
            </w:r>
            <w:r w:rsidRPr="000B7244">
              <w:rPr>
                <w:rFonts w:eastAsia="Calibri" w:cstheme="minorHAnsi"/>
                <w:sz w:val="24"/>
                <w:szCs w:val="24"/>
              </w:rPr>
              <w:t xml:space="preserve"> narzędzi służących eliminacji stereotypów i dyskryminacji ze względu na płeć</w:t>
            </w:r>
          </w:p>
          <w:p w14:paraId="3828D78A" w14:textId="5635327F" w:rsidR="00672521" w:rsidRDefault="00672521" w:rsidP="00B36D26">
            <w:pPr>
              <w:tabs>
                <w:tab w:val="left" w:pos="2823"/>
              </w:tabs>
              <w:spacing w:after="0" w:line="254" w:lineRule="auto"/>
              <w:contextualSpacing/>
              <w:rPr>
                <w:rFonts w:eastAsia="Calibri" w:cstheme="minorHAnsi"/>
                <w:sz w:val="24"/>
                <w:szCs w:val="24"/>
              </w:rPr>
            </w:pPr>
          </w:p>
          <w:p w14:paraId="3FDE1D19" w14:textId="77777777" w:rsidR="00672521" w:rsidRDefault="00672521" w:rsidP="00906911">
            <w:pPr>
              <w:tabs>
                <w:tab w:val="left" w:pos="2823"/>
              </w:tabs>
              <w:spacing w:after="0" w:line="254" w:lineRule="auto"/>
              <w:contextualSpacing/>
              <w:rPr>
                <w:rFonts w:eastAsia="Calibri" w:cstheme="minorHAnsi"/>
                <w:sz w:val="24"/>
                <w:szCs w:val="24"/>
              </w:rPr>
            </w:pPr>
            <w:r w:rsidRPr="001E6145">
              <w:rPr>
                <w:rFonts w:eastAsia="Calibri" w:cstheme="minorHAnsi"/>
                <w:sz w:val="24"/>
                <w:szCs w:val="24"/>
              </w:rPr>
              <w:t>Kryterium jest weryfikowane na podstawie zapisów wniosku o dofinansowanie</w:t>
            </w:r>
            <w:r>
              <w:rPr>
                <w:rFonts w:eastAsia="Calibri" w:cstheme="minorHAnsi"/>
                <w:sz w:val="24"/>
                <w:szCs w:val="24"/>
              </w:rPr>
              <w:t xml:space="preserve"> projektu.</w:t>
            </w:r>
          </w:p>
          <w:p w14:paraId="3DAEDFEF" w14:textId="6267AA23" w:rsidR="00672521" w:rsidRPr="00B36D26" w:rsidRDefault="00672521" w:rsidP="00906911">
            <w:pPr>
              <w:tabs>
                <w:tab w:val="left" w:pos="2823"/>
              </w:tabs>
              <w:spacing w:after="0" w:line="254" w:lineRule="auto"/>
              <w:contextualSpacing/>
              <w:rPr>
                <w:rFonts w:eastAsia="Calibri" w:cstheme="minorHAnsi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vAlign w:val="center"/>
            <w:hideMark/>
          </w:tcPr>
          <w:p w14:paraId="78D1B959" w14:textId="4489CFF8" w:rsidR="00672521" w:rsidRPr="00B36D26" w:rsidRDefault="00672521" w:rsidP="00B36D26">
            <w:pPr>
              <w:spacing w:after="0" w:line="240" w:lineRule="auto"/>
              <w:rPr>
                <w:rFonts w:eastAsia="Calibri" w:cstheme="minorHAnsi"/>
                <w:sz w:val="24"/>
                <w:szCs w:val="24"/>
              </w:rPr>
            </w:pPr>
            <w:r>
              <w:rPr>
                <w:rFonts w:eastAsia="Calibri" w:cstheme="minorHAnsi"/>
                <w:bCs/>
                <w:sz w:val="24"/>
                <w:szCs w:val="24"/>
              </w:rPr>
              <w:lastRenderedPageBreak/>
              <w:t xml:space="preserve">3 </w:t>
            </w:r>
          </w:p>
        </w:tc>
        <w:tc>
          <w:tcPr>
            <w:tcW w:w="1418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vAlign w:val="center"/>
            <w:hideMark/>
          </w:tcPr>
          <w:p w14:paraId="14FE15FC" w14:textId="17FDCEBB" w:rsidR="00672521" w:rsidRDefault="00672521" w:rsidP="000B7244">
            <w:pPr>
              <w:spacing w:after="0" w:line="240" w:lineRule="auto"/>
              <w:rPr>
                <w:rFonts w:eastAsia="Calibri" w:cstheme="minorHAnsi"/>
                <w:bCs/>
                <w:sz w:val="24"/>
                <w:szCs w:val="24"/>
              </w:rPr>
            </w:pPr>
            <w:r w:rsidRPr="00B36D26">
              <w:rPr>
                <w:rFonts w:eastAsia="Calibri" w:cstheme="minorHAnsi"/>
                <w:bCs/>
                <w:sz w:val="24"/>
                <w:szCs w:val="24"/>
              </w:rPr>
              <w:t>0-</w:t>
            </w:r>
            <w:r>
              <w:rPr>
                <w:rFonts w:eastAsia="Calibri" w:cstheme="minorHAnsi"/>
                <w:bCs/>
                <w:sz w:val="24"/>
                <w:szCs w:val="24"/>
              </w:rPr>
              <w:t>2 pkt</w:t>
            </w:r>
          </w:p>
          <w:p w14:paraId="20C09042" w14:textId="71947D1E" w:rsidR="00672521" w:rsidRPr="00B36D26" w:rsidRDefault="00672521" w:rsidP="000B7244">
            <w:pPr>
              <w:spacing w:after="0" w:line="240" w:lineRule="auto"/>
              <w:rPr>
                <w:rFonts w:eastAsia="Calibri" w:cstheme="minorHAnsi"/>
                <w:sz w:val="24"/>
                <w:szCs w:val="24"/>
              </w:rPr>
            </w:pPr>
          </w:p>
        </w:tc>
      </w:tr>
      <w:tr w:rsidR="00672521" w:rsidRPr="00B36D26" w14:paraId="29836E29" w14:textId="0FE6909D" w:rsidTr="00672521">
        <w:trPr>
          <w:trHeight w:val="850"/>
        </w:trPr>
        <w:tc>
          <w:tcPr>
            <w:tcW w:w="562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shd w:val="clear" w:color="auto" w:fill="FFFFFF"/>
            <w:noWrap/>
            <w:vAlign w:val="center"/>
            <w:hideMark/>
          </w:tcPr>
          <w:p w14:paraId="7C22811A" w14:textId="6681D5F1" w:rsidR="00672521" w:rsidRPr="00B36D26" w:rsidRDefault="00672521" w:rsidP="00B36D26">
            <w:pPr>
              <w:spacing w:after="0"/>
              <w:rPr>
                <w:rFonts w:eastAsia="Calibri" w:cstheme="minorHAnsi"/>
                <w:sz w:val="24"/>
                <w:szCs w:val="24"/>
              </w:rPr>
            </w:pPr>
            <w:r>
              <w:rPr>
                <w:rFonts w:eastAsia="Calibri" w:cstheme="minorHAnsi"/>
                <w:sz w:val="24"/>
                <w:szCs w:val="24"/>
              </w:rPr>
              <w:t>2</w:t>
            </w:r>
            <w:r w:rsidRPr="00B36D26">
              <w:rPr>
                <w:rFonts w:eastAsia="Calibri" w:cstheme="minorHAnsi"/>
                <w:sz w:val="24"/>
                <w:szCs w:val="24"/>
              </w:rPr>
              <w:t>.</w:t>
            </w:r>
          </w:p>
        </w:tc>
        <w:tc>
          <w:tcPr>
            <w:tcW w:w="3408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shd w:val="clear" w:color="auto" w:fill="FFFFFF"/>
            <w:vAlign w:val="center"/>
            <w:hideMark/>
          </w:tcPr>
          <w:p w14:paraId="52BFAA12" w14:textId="18B5C202" w:rsidR="00672521" w:rsidRPr="00B36D26" w:rsidRDefault="00672521" w:rsidP="00672521">
            <w:pPr>
              <w:spacing w:after="0"/>
              <w:rPr>
                <w:rFonts w:eastAsia="Calibri" w:cstheme="minorHAnsi"/>
                <w:sz w:val="24"/>
                <w:szCs w:val="24"/>
              </w:rPr>
            </w:pPr>
            <w:r>
              <w:rPr>
                <w:rFonts w:eastAsia="Calibri" w:cstheme="minorHAnsi"/>
                <w:sz w:val="24"/>
                <w:szCs w:val="24"/>
              </w:rPr>
              <w:t xml:space="preserve">Projekt skierowany jest do kobiet zamieszkujących powiaty w województwie opolskim </w:t>
            </w:r>
            <w:r>
              <w:rPr>
                <w:rFonts w:eastAsia="Calibri" w:cstheme="minorHAnsi"/>
                <w:sz w:val="24"/>
                <w:szCs w:val="24"/>
              </w:rPr>
              <w:br/>
              <w:t>o najwyższym odsetku bezrobotnych kobiet.</w:t>
            </w:r>
          </w:p>
        </w:tc>
        <w:tc>
          <w:tcPr>
            <w:tcW w:w="8788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vAlign w:val="center"/>
          </w:tcPr>
          <w:p w14:paraId="2366E3B1" w14:textId="69BF24BB" w:rsidR="00672521" w:rsidRDefault="00672521" w:rsidP="00772B6F">
            <w:pPr>
              <w:spacing w:after="0"/>
              <w:rPr>
                <w:rFonts w:eastAsia="Calibri" w:cstheme="minorHAnsi"/>
                <w:sz w:val="24"/>
                <w:szCs w:val="24"/>
              </w:rPr>
            </w:pPr>
            <w:r w:rsidRPr="00772B6F">
              <w:rPr>
                <w:rFonts w:eastAsia="Calibri" w:cstheme="minorHAnsi"/>
                <w:sz w:val="24"/>
                <w:szCs w:val="24"/>
              </w:rPr>
              <w:t>W</w:t>
            </w:r>
            <w:r w:rsidRPr="00772B6F">
              <w:rPr>
                <w:rFonts w:eastAsia="Calibri" w:cstheme="minorHAnsi"/>
                <w:color w:val="002060"/>
                <w:sz w:val="24"/>
                <w:szCs w:val="24"/>
              </w:rPr>
              <w:t xml:space="preserve"> </w:t>
            </w:r>
            <w:r w:rsidRPr="00772B6F">
              <w:rPr>
                <w:rFonts w:eastAsia="Calibri" w:cstheme="minorHAnsi"/>
                <w:sz w:val="24"/>
                <w:szCs w:val="24"/>
              </w:rPr>
              <w:t>kryterium bada się czy projekt obejmuje wsparciem kobiety zamieszkujące powiaty w</w:t>
            </w:r>
            <w:r>
              <w:rPr>
                <w:rFonts w:eastAsia="Calibri" w:cstheme="minorHAnsi"/>
                <w:sz w:val="24"/>
                <w:szCs w:val="24"/>
              </w:rPr>
              <w:t> </w:t>
            </w:r>
            <w:r w:rsidRPr="00772B6F">
              <w:rPr>
                <w:rFonts w:eastAsia="Calibri" w:cstheme="minorHAnsi"/>
                <w:sz w:val="24"/>
                <w:szCs w:val="24"/>
              </w:rPr>
              <w:t>województwie opolskim o najwyższ</w:t>
            </w:r>
            <w:r>
              <w:rPr>
                <w:rFonts w:eastAsia="Calibri" w:cstheme="minorHAnsi"/>
                <w:sz w:val="24"/>
                <w:szCs w:val="24"/>
              </w:rPr>
              <w:t>ym</w:t>
            </w:r>
            <w:r w:rsidRPr="00772B6F">
              <w:rPr>
                <w:rFonts w:eastAsia="Calibri" w:cstheme="minorHAnsi"/>
                <w:sz w:val="24"/>
                <w:szCs w:val="24"/>
              </w:rPr>
              <w:t xml:space="preserve"> </w:t>
            </w:r>
            <w:r>
              <w:rPr>
                <w:rFonts w:eastAsia="Calibri" w:cstheme="minorHAnsi"/>
                <w:sz w:val="24"/>
                <w:szCs w:val="24"/>
              </w:rPr>
              <w:t>odsetku bezrobotnych kobiet wśród ogółu bezrobotnych (powiaty o odsetku bezrobotnych kobiet powyżej średniej dla województwa)</w:t>
            </w:r>
            <w:r w:rsidRPr="00772B6F">
              <w:rPr>
                <w:rFonts w:eastAsia="Calibri" w:cstheme="minorHAnsi"/>
                <w:sz w:val="24"/>
                <w:szCs w:val="24"/>
              </w:rPr>
              <w:t xml:space="preserve"> </w:t>
            </w:r>
          </w:p>
          <w:p w14:paraId="038EDEC3" w14:textId="0D34888B" w:rsidR="00672521" w:rsidRPr="00772B6F" w:rsidRDefault="00672521" w:rsidP="00772B6F">
            <w:pPr>
              <w:spacing w:after="0"/>
              <w:rPr>
                <w:rFonts w:eastAsia="Calibri"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N</w:t>
            </w:r>
            <w:r w:rsidRPr="00772B6F">
              <w:rPr>
                <w:rFonts w:cstheme="minorHAnsi"/>
                <w:sz w:val="24"/>
                <w:szCs w:val="24"/>
              </w:rPr>
              <w:t>ajwyższy odsetek bezrobotnych kobiet</w:t>
            </w:r>
            <w:r>
              <w:rPr>
                <w:rFonts w:cstheme="minorHAnsi"/>
                <w:sz w:val="24"/>
                <w:szCs w:val="24"/>
              </w:rPr>
              <w:t xml:space="preserve"> w woj. opolskim</w:t>
            </w:r>
            <w:r w:rsidRPr="00772B6F">
              <w:rPr>
                <w:rFonts w:cstheme="minorHAnsi"/>
                <w:sz w:val="24"/>
                <w:szCs w:val="24"/>
              </w:rPr>
              <w:t xml:space="preserve"> rejestrujemy w</w:t>
            </w:r>
            <w:r>
              <w:rPr>
                <w:rFonts w:cstheme="minorHAnsi"/>
                <w:sz w:val="24"/>
                <w:szCs w:val="24"/>
              </w:rPr>
              <w:t> następujących</w:t>
            </w:r>
            <w:r w:rsidRPr="00772B6F">
              <w:rPr>
                <w:rFonts w:cstheme="minorHAnsi"/>
                <w:sz w:val="24"/>
                <w:szCs w:val="24"/>
              </w:rPr>
              <w:t> </w:t>
            </w:r>
            <w:r>
              <w:rPr>
                <w:rFonts w:cstheme="minorHAnsi"/>
                <w:sz w:val="24"/>
                <w:szCs w:val="24"/>
              </w:rPr>
              <w:t>powiatach: krapkowicki,</w:t>
            </w:r>
            <w:r w:rsidRPr="00772B6F">
              <w:rPr>
                <w:rFonts w:eastAsia="Calibri" w:cstheme="minorHAnsi"/>
                <w:sz w:val="24"/>
                <w:szCs w:val="24"/>
              </w:rPr>
              <w:t xml:space="preserve"> </w:t>
            </w:r>
            <w:r>
              <w:rPr>
                <w:rFonts w:eastAsia="Calibri" w:cstheme="minorHAnsi"/>
                <w:sz w:val="24"/>
                <w:szCs w:val="24"/>
              </w:rPr>
              <w:t xml:space="preserve">oleski, </w:t>
            </w:r>
            <w:r w:rsidRPr="00772B6F">
              <w:rPr>
                <w:rFonts w:eastAsia="Calibri" w:cstheme="minorHAnsi"/>
                <w:sz w:val="24"/>
                <w:szCs w:val="24"/>
              </w:rPr>
              <w:t>kędzierzyńsko-kozielski</w:t>
            </w:r>
            <w:r>
              <w:rPr>
                <w:rFonts w:eastAsia="Calibri" w:cstheme="minorHAnsi"/>
                <w:sz w:val="24"/>
                <w:szCs w:val="24"/>
              </w:rPr>
              <w:t>, kluczborski, namysłowski (dane aktualne na dzień 31.12.2022r.)</w:t>
            </w:r>
          </w:p>
          <w:p w14:paraId="1B0499BC" w14:textId="77777777" w:rsidR="00672521" w:rsidRDefault="00672521" w:rsidP="00772B6F">
            <w:pPr>
              <w:pStyle w:val="Akapitzlist"/>
              <w:spacing w:after="0"/>
              <w:ind w:left="781"/>
              <w:rPr>
                <w:rFonts w:eastAsia="Calibri" w:cstheme="minorHAnsi"/>
                <w:sz w:val="24"/>
                <w:szCs w:val="24"/>
              </w:rPr>
            </w:pPr>
          </w:p>
          <w:p w14:paraId="2847883E" w14:textId="0D36AA79" w:rsidR="00672521" w:rsidRDefault="00672521" w:rsidP="00D94B1F">
            <w:pPr>
              <w:tabs>
                <w:tab w:val="left" w:pos="502"/>
              </w:tabs>
              <w:spacing w:after="0"/>
              <w:ind w:left="781" w:hanging="781"/>
              <w:rPr>
                <w:rFonts w:eastAsia="Calibri" w:cstheme="minorHAnsi"/>
                <w:sz w:val="24"/>
                <w:szCs w:val="24"/>
              </w:rPr>
            </w:pPr>
            <w:r w:rsidRPr="00D94B1F">
              <w:rPr>
                <w:rFonts w:eastAsia="Calibri" w:cstheme="minorHAnsi"/>
                <w:sz w:val="24"/>
                <w:szCs w:val="24"/>
              </w:rPr>
              <w:t>0 pkt –  kobiet</w:t>
            </w:r>
            <w:r>
              <w:rPr>
                <w:rFonts w:eastAsia="Calibri" w:cstheme="minorHAnsi"/>
                <w:sz w:val="24"/>
                <w:szCs w:val="24"/>
              </w:rPr>
              <w:t>y</w:t>
            </w:r>
            <w:r w:rsidRPr="00D94B1F">
              <w:rPr>
                <w:rFonts w:eastAsia="Calibri" w:cstheme="minorHAnsi"/>
                <w:sz w:val="24"/>
                <w:szCs w:val="24"/>
              </w:rPr>
              <w:t xml:space="preserve"> zamieszkując</w:t>
            </w:r>
            <w:r>
              <w:rPr>
                <w:rFonts w:eastAsia="Calibri" w:cstheme="minorHAnsi"/>
                <w:sz w:val="24"/>
                <w:szCs w:val="24"/>
              </w:rPr>
              <w:t>e</w:t>
            </w:r>
            <w:r w:rsidRPr="00D94B1F">
              <w:rPr>
                <w:rFonts w:eastAsia="Calibri" w:cstheme="minorHAnsi"/>
                <w:sz w:val="24"/>
                <w:szCs w:val="24"/>
              </w:rPr>
              <w:t xml:space="preserve"> </w:t>
            </w:r>
            <w:r w:rsidRPr="00772B6F">
              <w:rPr>
                <w:rFonts w:eastAsia="Calibri" w:cstheme="minorHAnsi"/>
                <w:sz w:val="24"/>
                <w:szCs w:val="24"/>
              </w:rPr>
              <w:t>powiaty w województwie opolskim o najwyższ</w:t>
            </w:r>
            <w:r>
              <w:rPr>
                <w:rFonts w:eastAsia="Calibri" w:cstheme="minorHAnsi"/>
                <w:sz w:val="24"/>
                <w:szCs w:val="24"/>
              </w:rPr>
              <w:t xml:space="preserve">ym odsetku bezrobotnych kobiet tj. powiaty: </w:t>
            </w:r>
            <w:r>
              <w:rPr>
                <w:rFonts w:cstheme="minorHAnsi"/>
                <w:sz w:val="24"/>
                <w:szCs w:val="24"/>
              </w:rPr>
              <w:t>krapkowicki,</w:t>
            </w:r>
            <w:r w:rsidRPr="00772B6F">
              <w:rPr>
                <w:rFonts w:eastAsia="Calibri" w:cstheme="minorHAnsi"/>
                <w:sz w:val="24"/>
                <w:szCs w:val="24"/>
              </w:rPr>
              <w:t xml:space="preserve"> </w:t>
            </w:r>
            <w:r>
              <w:rPr>
                <w:rFonts w:eastAsia="Calibri" w:cstheme="minorHAnsi"/>
                <w:sz w:val="24"/>
                <w:szCs w:val="24"/>
              </w:rPr>
              <w:t xml:space="preserve">oleski, </w:t>
            </w:r>
            <w:r w:rsidRPr="00772B6F">
              <w:rPr>
                <w:rFonts w:eastAsia="Calibri" w:cstheme="minorHAnsi"/>
                <w:sz w:val="24"/>
                <w:szCs w:val="24"/>
              </w:rPr>
              <w:t>kędzierzyńsko-kozielski</w:t>
            </w:r>
            <w:r>
              <w:rPr>
                <w:rFonts w:eastAsia="Calibri" w:cstheme="minorHAnsi"/>
                <w:sz w:val="24"/>
                <w:szCs w:val="24"/>
              </w:rPr>
              <w:t>, kluczborski, namysłowski stanowią mniej niż 10 % grupy docelowej w projekcie.</w:t>
            </w:r>
          </w:p>
          <w:p w14:paraId="75E622FE" w14:textId="160F91E1" w:rsidR="00672521" w:rsidRDefault="00672521" w:rsidP="00D94B1F">
            <w:pPr>
              <w:tabs>
                <w:tab w:val="left" w:pos="502"/>
              </w:tabs>
              <w:spacing w:after="0"/>
              <w:ind w:left="781" w:hanging="781"/>
              <w:rPr>
                <w:rFonts w:eastAsia="Calibri" w:cstheme="minorHAnsi"/>
                <w:sz w:val="24"/>
                <w:szCs w:val="24"/>
              </w:rPr>
            </w:pPr>
            <w:r w:rsidRPr="00D94B1F">
              <w:rPr>
                <w:rFonts w:eastAsia="Calibri" w:cstheme="minorHAnsi"/>
                <w:sz w:val="24"/>
                <w:szCs w:val="24"/>
              </w:rPr>
              <w:t>2 pkt -   kobiet</w:t>
            </w:r>
            <w:r>
              <w:rPr>
                <w:rFonts w:eastAsia="Calibri" w:cstheme="minorHAnsi"/>
                <w:sz w:val="24"/>
                <w:szCs w:val="24"/>
              </w:rPr>
              <w:t>y</w:t>
            </w:r>
            <w:r w:rsidRPr="00D94B1F">
              <w:rPr>
                <w:rFonts w:eastAsia="Calibri" w:cstheme="minorHAnsi"/>
                <w:sz w:val="24"/>
                <w:szCs w:val="24"/>
              </w:rPr>
              <w:t xml:space="preserve"> zamieszkują</w:t>
            </w:r>
            <w:r>
              <w:rPr>
                <w:rFonts w:eastAsia="Calibri" w:cstheme="minorHAnsi"/>
                <w:sz w:val="24"/>
                <w:szCs w:val="24"/>
              </w:rPr>
              <w:t>ce</w:t>
            </w:r>
            <w:r w:rsidRPr="00D94B1F">
              <w:rPr>
                <w:rFonts w:eastAsia="Calibri" w:cstheme="minorHAnsi"/>
                <w:sz w:val="24"/>
                <w:szCs w:val="24"/>
              </w:rPr>
              <w:t xml:space="preserve"> </w:t>
            </w:r>
            <w:r>
              <w:rPr>
                <w:rFonts w:eastAsia="Calibri" w:cstheme="minorHAnsi"/>
                <w:sz w:val="24"/>
                <w:szCs w:val="24"/>
              </w:rPr>
              <w:t xml:space="preserve">powiaty </w:t>
            </w:r>
            <w:r w:rsidRPr="00772B6F">
              <w:rPr>
                <w:rFonts w:eastAsia="Calibri" w:cstheme="minorHAnsi"/>
                <w:sz w:val="24"/>
                <w:szCs w:val="24"/>
              </w:rPr>
              <w:t>w województwie opolskim o najwyższ</w:t>
            </w:r>
            <w:r>
              <w:rPr>
                <w:rFonts w:eastAsia="Calibri" w:cstheme="minorHAnsi"/>
                <w:sz w:val="24"/>
                <w:szCs w:val="24"/>
              </w:rPr>
              <w:t xml:space="preserve">ym odsetku bezrobotnych kobiet tj. jeden z powiatów: </w:t>
            </w:r>
            <w:r>
              <w:rPr>
                <w:rFonts w:cstheme="minorHAnsi"/>
                <w:sz w:val="24"/>
                <w:szCs w:val="24"/>
              </w:rPr>
              <w:t>krapkowicki,</w:t>
            </w:r>
            <w:r w:rsidRPr="00772B6F">
              <w:rPr>
                <w:rFonts w:eastAsia="Calibri" w:cstheme="minorHAnsi"/>
                <w:sz w:val="24"/>
                <w:szCs w:val="24"/>
              </w:rPr>
              <w:t xml:space="preserve"> </w:t>
            </w:r>
            <w:r>
              <w:rPr>
                <w:rFonts w:eastAsia="Calibri" w:cstheme="minorHAnsi"/>
                <w:sz w:val="24"/>
                <w:szCs w:val="24"/>
              </w:rPr>
              <w:t xml:space="preserve">oleski, </w:t>
            </w:r>
            <w:r w:rsidRPr="00772B6F">
              <w:rPr>
                <w:rFonts w:eastAsia="Calibri" w:cstheme="minorHAnsi"/>
                <w:sz w:val="24"/>
                <w:szCs w:val="24"/>
              </w:rPr>
              <w:lastRenderedPageBreak/>
              <w:t>kędzierzyńsko-kozielski</w:t>
            </w:r>
            <w:r>
              <w:rPr>
                <w:rFonts w:eastAsia="Calibri" w:cstheme="minorHAnsi"/>
                <w:sz w:val="24"/>
                <w:szCs w:val="24"/>
              </w:rPr>
              <w:t xml:space="preserve">, kluczborski, namysłowski stanowią od 10 % </w:t>
            </w:r>
            <w:r w:rsidR="00100047">
              <w:rPr>
                <w:rFonts w:eastAsia="Calibri" w:cstheme="minorHAnsi"/>
                <w:sz w:val="24"/>
                <w:szCs w:val="24"/>
              </w:rPr>
              <w:t xml:space="preserve">do </w:t>
            </w:r>
            <w:r>
              <w:rPr>
                <w:rFonts w:eastAsia="Calibri" w:cstheme="minorHAnsi"/>
                <w:sz w:val="24"/>
                <w:szCs w:val="24"/>
              </w:rPr>
              <w:t>20 % włącznie grupy docelowej w projekcie.</w:t>
            </w:r>
          </w:p>
          <w:p w14:paraId="1AD96342" w14:textId="5DD7F53D" w:rsidR="00672521" w:rsidRDefault="00672521" w:rsidP="00D94B1F">
            <w:pPr>
              <w:tabs>
                <w:tab w:val="left" w:pos="502"/>
              </w:tabs>
              <w:spacing w:after="0"/>
              <w:ind w:left="781" w:hanging="781"/>
              <w:rPr>
                <w:rFonts w:eastAsia="Calibri" w:cstheme="minorHAnsi"/>
                <w:sz w:val="24"/>
                <w:szCs w:val="24"/>
              </w:rPr>
            </w:pPr>
            <w:r>
              <w:rPr>
                <w:rFonts w:eastAsia="Calibri" w:cstheme="minorHAnsi"/>
                <w:sz w:val="24"/>
                <w:szCs w:val="24"/>
              </w:rPr>
              <w:t xml:space="preserve">3 pkt - </w:t>
            </w:r>
            <w:r w:rsidRPr="008E5AFD">
              <w:rPr>
                <w:rFonts w:eastAsia="Calibri" w:cstheme="minorHAnsi"/>
                <w:sz w:val="24"/>
                <w:szCs w:val="24"/>
              </w:rPr>
              <w:t xml:space="preserve"> kobiety zamieszkujące powiaty w województwie opolskim o najwyższym odsetku bezrobotnych kobiet tj. powiaty: krapkowicki, oleski, kędzierzyńsko-kozielski, kluczborski, namysłowski</w:t>
            </w:r>
            <w:r>
              <w:rPr>
                <w:rFonts w:eastAsia="Calibri" w:cstheme="minorHAnsi"/>
                <w:sz w:val="24"/>
                <w:szCs w:val="24"/>
              </w:rPr>
              <w:t xml:space="preserve"> stanowią więcej niż 20 % grupy docelowej w projekcie.</w:t>
            </w:r>
          </w:p>
          <w:p w14:paraId="4DB977B0" w14:textId="77777777" w:rsidR="00672521" w:rsidRPr="00493130" w:rsidRDefault="00672521" w:rsidP="00D94B1F">
            <w:pPr>
              <w:tabs>
                <w:tab w:val="left" w:pos="502"/>
              </w:tabs>
              <w:spacing w:after="0"/>
              <w:rPr>
                <w:rFonts w:eastAsia="Calibri" w:cstheme="minorHAnsi"/>
                <w:color w:val="002060"/>
                <w:sz w:val="24"/>
                <w:szCs w:val="24"/>
                <w:highlight w:val="lightGray"/>
              </w:rPr>
            </w:pPr>
          </w:p>
          <w:p w14:paraId="17BD6185" w14:textId="20C1A35C" w:rsidR="00672521" w:rsidRDefault="00672521" w:rsidP="00772B6F">
            <w:pPr>
              <w:tabs>
                <w:tab w:val="left" w:pos="2823"/>
              </w:tabs>
              <w:spacing w:after="0" w:line="254" w:lineRule="auto"/>
              <w:contextualSpacing/>
              <w:rPr>
                <w:rFonts w:eastAsia="Calibri" w:cstheme="minorHAnsi"/>
                <w:sz w:val="24"/>
                <w:szCs w:val="24"/>
              </w:rPr>
            </w:pPr>
            <w:r w:rsidRPr="00E879EE">
              <w:rPr>
                <w:rFonts w:eastAsia="Calibri" w:cstheme="minorHAnsi"/>
                <w:sz w:val="24"/>
                <w:szCs w:val="24"/>
                <w:shd w:val="clear" w:color="auto" w:fill="FFFFFF" w:themeFill="background1"/>
              </w:rPr>
              <w:t>Kryterium jest weryfikowane na podstawie zapisów wniosku o dofinansowanie projektu.</w:t>
            </w:r>
            <w:r w:rsidRPr="00E879EE">
              <w:rPr>
                <w:rFonts w:eastAsia="Calibri" w:cstheme="minorHAnsi"/>
                <w:sz w:val="24"/>
                <w:szCs w:val="24"/>
              </w:rPr>
              <w:t xml:space="preserve">  </w:t>
            </w:r>
          </w:p>
          <w:p w14:paraId="2A57A497" w14:textId="6E89770D" w:rsidR="00672521" w:rsidRPr="00B36D26" w:rsidRDefault="00672521" w:rsidP="00906911">
            <w:pPr>
              <w:tabs>
                <w:tab w:val="left" w:pos="2823"/>
              </w:tabs>
              <w:spacing w:after="0" w:line="254" w:lineRule="auto"/>
              <w:contextualSpacing/>
              <w:rPr>
                <w:rFonts w:eastAsia="Calibri" w:cstheme="minorHAnsi"/>
                <w:sz w:val="24"/>
                <w:szCs w:val="24"/>
              </w:rPr>
            </w:pPr>
            <w:r w:rsidRPr="001E6145">
              <w:rPr>
                <w:rFonts w:eastAsia="Calibri" w:cstheme="minorHAnsi"/>
                <w:sz w:val="24"/>
                <w:szCs w:val="24"/>
              </w:rPr>
              <w:t xml:space="preserve"> </w:t>
            </w:r>
          </w:p>
        </w:tc>
        <w:tc>
          <w:tcPr>
            <w:tcW w:w="1275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vAlign w:val="center"/>
            <w:hideMark/>
          </w:tcPr>
          <w:p w14:paraId="7F52107D" w14:textId="77777777" w:rsidR="00672521" w:rsidRPr="00B36D26" w:rsidRDefault="00672521" w:rsidP="00B36D26">
            <w:pPr>
              <w:spacing w:after="0"/>
              <w:rPr>
                <w:rFonts w:eastAsia="Calibri" w:cstheme="minorHAnsi"/>
                <w:sz w:val="24"/>
                <w:szCs w:val="24"/>
              </w:rPr>
            </w:pPr>
            <w:r w:rsidRPr="00B36D26">
              <w:rPr>
                <w:rFonts w:eastAsia="Calibri" w:cstheme="minorHAnsi"/>
                <w:bCs/>
                <w:sz w:val="24"/>
                <w:szCs w:val="24"/>
              </w:rPr>
              <w:lastRenderedPageBreak/>
              <w:t>3</w:t>
            </w:r>
          </w:p>
        </w:tc>
        <w:tc>
          <w:tcPr>
            <w:tcW w:w="1418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vAlign w:val="center"/>
            <w:hideMark/>
          </w:tcPr>
          <w:p w14:paraId="0A4F913C" w14:textId="20EF0034" w:rsidR="00672521" w:rsidRPr="00B36D26" w:rsidRDefault="00672521" w:rsidP="00B36D26">
            <w:pPr>
              <w:spacing w:after="0"/>
              <w:rPr>
                <w:rFonts w:eastAsia="Calibri" w:cstheme="minorHAnsi"/>
                <w:sz w:val="24"/>
                <w:szCs w:val="24"/>
              </w:rPr>
            </w:pPr>
            <w:r>
              <w:rPr>
                <w:rFonts w:eastAsia="Calibri" w:cstheme="minorHAnsi"/>
                <w:bCs/>
                <w:sz w:val="24"/>
                <w:szCs w:val="24"/>
              </w:rPr>
              <w:t>0 lub 2 lub 3</w:t>
            </w:r>
            <w:r w:rsidRPr="00B36D26">
              <w:rPr>
                <w:rFonts w:eastAsia="Calibri" w:cstheme="minorHAnsi"/>
                <w:bCs/>
                <w:sz w:val="24"/>
                <w:szCs w:val="24"/>
              </w:rPr>
              <w:t xml:space="preserve"> pkt</w:t>
            </w:r>
          </w:p>
        </w:tc>
      </w:tr>
      <w:tr w:rsidR="00672521" w:rsidRPr="00B36D26" w14:paraId="14BDF818" w14:textId="7FD18C01" w:rsidTr="00672521">
        <w:trPr>
          <w:trHeight w:val="850"/>
        </w:trPr>
        <w:tc>
          <w:tcPr>
            <w:tcW w:w="562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shd w:val="clear" w:color="auto" w:fill="FFFFFF"/>
            <w:noWrap/>
            <w:vAlign w:val="center"/>
          </w:tcPr>
          <w:p w14:paraId="79F31364" w14:textId="032535F8" w:rsidR="00672521" w:rsidRPr="00B36D26" w:rsidRDefault="00672521" w:rsidP="00493130">
            <w:pPr>
              <w:spacing w:after="0"/>
              <w:rPr>
                <w:rFonts w:eastAsia="Calibri" w:cstheme="minorHAnsi"/>
                <w:sz w:val="24"/>
                <w:szCs w:val="24"/>
              </w:rPr>
            </w:pPr>
            <w:r>
              <w:rPr>
                <w:rFonts w:eastAsia="Calibri" w:cstheme="minorHAnsi"/>
                <w:sz w:val="24"/>
                <w:szCs w:val="24"/>
              </w:rPr>
              <w:t>3.</w:t>
            </w:r>
          </w:p>
        </w:tc>
        <w:tc>
          <w:tcPr>
            <w:tcW w:w="3408" w:type="dxa"/>
            <w:shd w:val="clear" w:color="auto" w:fill="FFFFFF"/>
            <w:vAlign w:val="center"/>
          </w:tcPr>
          <w:p w14:paraId="1BB8AC70" w14:textId="40E7FFC0" w:rsidR="00672521" w:rsidRPr="00493130" w:rsidRDefault="00672521" w:rsidP="00493130">
            <w:pPr>
              <w:spacing w:after="0"/>
              <w:rPr>
                <w:rFonts w:eastAsia="Calibri" w:cstheme="minorHAnsi"/>
                <w:sz w:val="24"/>
                <w:szCs w:val="24"/>
              </w:rPr>
            </w:pPr>
            <w:r w:rsidRPr="00493130">
              <w:rPr>
                <w:rFonts w:eastAsia="Calibri" w:cstheme="minorHAnsi"/>
                <w:sz w:val="24"/>
                <w:szCs w:val="24"/>
              </w:rPr>
              <w:t xml:space="preserve">Projekt </w:t>
            </w:r>
            <w:r>
              <w:rPr>
                <w:rFonts w:eastAsia="Calibri" w:cstheme="minorHAnsi"/>
                <w:sz w:val="24"/>
                <w:szCs w:val="24"/>
              </w:rPr>
              <w:t xml:space="preserve">skierowany do osób fizycznych mieszkających </w:t>
            </w:r>
            <w:r>
              <w:rPr>
                <w:rFonts w:eastAsia="Calibri" w:cstheme="minorHAnsi"/>
                <w:sz w:val="24"/>
                <w:szCs w:val="24"/>
              </w:rPr>
              <w:br/>
              <w:t xml:space="preserve">w rozumieniu Kodeksu Cywilnego i/lub pracujących i/lub uczących się </w:t>
            </w:r>
            <w:r w:rsidRPr="00493130">
              <w:rPr>
                <w:rFonts w:eastAsia="Calibri" w:cstheme="minorHAnsi"/>
                <w:sz w:val="24"/>
                <w:szCs w:val="24"/>
              </w:rPr>
              <w:t>n</w:t>
            </w:r>
            <w:r>
              <w:rPr>
                <w:rFonts w:eastAsia="Calibri" w:cstheme="minorHAnsi"/>
                <w:sz w:val="24"/>
                <w:szCs w:val="24"/>
              </w:rPr>
              <w:t>a Obszarze Strategicznej I</w:t>
            </w:r>
            <w:r w:rsidRPr="00493130">
              <w:rPr>
                <w:rFonts w:eastAsia="Calibri" w:cstheme="minorHAnsi"/>
                <w:sz w:val="24"/>
                <w:szCs w:val="24"/>
              </w:rPr>
              <w:t>nterwencji (OSI) wskazanym w Krajowej</w:t>
            </w:r>
          </w:p>
          <w:p w14:paraId="16BC105E" w14:textId="77777777" w:rsidR="00672521" w:rsidRPr="00493130" w:rsidRDefault="00672521" w:rsidP="00493130">
            <w:pPr>
              <w:spacing w:after="0"/>
              <w:rPr>
                <w:rFonts w:eastAsia="Calibri" w:cstheme="minorHAnsi"/>
                <w:sz w:val="24"/>
                <w:szCs w:val="24"/>
              </w:rPr>
            </w:pPr>
            <w:r w:rsidRPr="00493130">
              <w:rPr>
                <w:rFonts w:eastAsia="Calibri" w:cstheme="minorHAnsi"/>
                <w:sz w:val="24"/>
                <w:szCs w:val="24"/>
              </w:rPr>
              <w:t>Strategii Rozwoju Regionalnego (KSRR), tj. miast średnich tracących funkcje społeczno-gospodarcze</w:t>
            </w:r>
          </w:p>
          <w:p w14:paraId="7D3BCFE5" w14:textId="64420830" w:rsidR="00672521" w:rsidRPr="00493130" w:rsidRDefault="00672521" w:rsidP="00493130">
            <w:pPr>
              <w:spacing w:after="0"/>
              <w:rPr>
                <w:rFonts w:eastAsia="Calibri" w:cstheme="minorHAnsi"/>
                <w:color w:val="002060"/>
                <w:sz w:val="24"/>
                <w:szCs w:val="24"/>
                <w:highlight w:val="lightGray"/>
              </w:rPr>
            </w:pPr>
            <w:r>
              <w:rPr>
                <w:rFonts w:eastAsia="Calibri" w:cstheme="minorHAnsi"/>
                <w:sz w:val="24"/>
                <w:szCs w:val="24"/>
              </w:rPr>
              <w:t>i/</w:t>
            </w:r>
            <w:r w:rsidRPr="00493130">
              <w:rPr>
                <w:rFonts w:eastAsia="Calibri" w:cstheme="minorHAnsi"/>
                <w:sz w:val="24"/>
                <w:szCs w:val="24"/>
              </w:rPr>
              <w:t>lub obszarów zagrożonych trwałą marginalizacją.</w:t>
            </w:r>
          </w:p>
        </w:tc>
        <w:tc>
          <w:tcPr>
            <w:tcW w:w="8788" w:type="dxa"/>
            <w:vAlign w:val="center"/>
          </w:tcPr>
          <w:p w14:paraId="11CF028A" w14:textId="3637DAF6" w:rsidR="00672521" w:rsidRPr="00493130" w:rsidRDefault="00672521" w:rsidP="00493130">
            <w:pPr>
              <w:tabs>
                <w:tab w:val="left" w:pos="502"/>
              </w:tabs>
              <w:spacing w:after="0"/>
              <w:rPr>
                <w:rFonts w:eastAsia="Calibri" w:cstheme="minorHAnsi"/>
                <w:sz w:val="24"/>
                <w:szCs w:val="24"/>
              </w:rPr>
            </w:pPr>
            <w:r w:rsidRPr="00493130">
              <w:rPr>
                <w:rFonts w:eastAsia="Calibri" w:cstheme="minorHAnsi"/>
                <w:color w:val="002060"/>
                <w:sz w:val="24"/>
                <w:szCs w:val="24"/>
              </w:rPr>
              <w:t xml:space="preserve">W </w:t>
            </w:r>
            <w:r w:rsidRPr="00493130">
              <w:rPr>
                <w:rFonts w:eastAsia="Calibri" w:cstheme="minorHAnsi"/>
                <w:sz w:val="24"/>
                <w:szCs w:val="24"/>
              </w:rPr>
              <w:t>kryterium bada się czy projekt</w:t>
            </w:r>
            <w:r w:rsidRPr="00B244FB">
              <w:rPr>
                <w:rFonts w:eastAsia="Calibri" w:cstheme="minorHAnsi"/>
                <w:sz w:val="24"/>
                <w:szCs w:val="24"/>
              </w:rPr>
              <w:t xml:space="preserve"> skierowany </w:t>
            </w:r>
            <w:r>
              <w:rPr>
                <w:rFonts w:eastAsia="Calibri" w:cstheme="minorHAnsi"/>
                <w:sz w:val="24"/>
                <w:szCs w:val="24"/>
              </w:rPr>
              <w:t xml:space="preserve">jest </w:t>
            </w:r>
            <w:r w:rsidRPr="00B244FB">
              <w:rPr>
                <w:rFonts w:eastAsia="Calibri" w:cstheme="minorHAnsi"/>
                <w:sz w:val="24"/>
                <w:szCs w:val="24"/>
              </w:rPr>
              <w:t>do osób fizycznych mieszkających w</w:t>
            </w:r>
            <w:r>
              <w:rPr>
                <w:rFonts w:eastAsia="Calibri" w:cstheme="minorHAnsi"/>
                <w:sz w:val="24"/>
                <w:szCs w:val="24"/>
              </w:rPr>
              <w:t> </w:t>
            </w:r>
            <w:r w:rsidRPr="00B244FB">
              <w:rPr>
                <w:rFonts w:eastAsia="Calibri" w:cstheme="minorHAnsi"/>
                <w:sz w:val="24"/>
                <w:szCs w:val="24"/>
              </w:rPr>
              <w:t>rozumieniu Kodeksu Cywilnego i/lub pracujących i/lub uczących się</w:t>
            </w:r>
            <w:r w:rsidRPr="00493130">
              <w:rPr>
                <w:rFonts w:eastAsia="Calibri" w:cstheme="minorHAnsi"/>
                <w:sz w:val="24"/>
                <w:szCs w:val="24"/>
              </w:rPr>
              <w:t xml:space="preserve"> na terenie miast średnich tracących funkcje społeczno-gospodarcze </w:t>
            </w:r>
            <w:r>
              <w:rPr>
                <w:rFonts w:eastAsia="Calibri" w:cstheme="minorHAnsi"/>
                <w:sz w:val="24"/>
                <w:szCs w:val="24"/>
              </w:rPr>
              <w:t>i/lub</w:t>
            </w:r>
            <w:r w:rsidRPr="00493130">
              <w:rPr>
                <w:rFonts w:eastAsia="Calibri" w:cstheme="minorHAnsi"/>
                <w:sz w:val="24"/>
                <w:szCs w:val="24"/>
              </w:rPr>
              <w:t xml:space="preserve"> </w:t>
            </w:r>
            <w:r>
              <w:rPr>
                <w:rFonts w:eastAsia="Calibri" w:cstheme="minorHAnsi"/>
                <w:sz w:val="24"/>
                <w:szCs w:val="24"/>
              </w:rPr>
              <w:t xml:space="preserve">na terenie </w:t>
            </w:r>
            <w:r w:rsidRPr="00493130">
              <w:rPr>
                <w:rFonts w:eastAsia="Calibri" w:cstheme="minorHAnsi"/>
                <w:sz w:val="24"/>
                <w:szCs w:val="24"/>
              </w:rPr>
              <w:t>obszarów zagrożonych trwałą marginalizacją. O</w:t>
            </w:r>
            <w:r>
              <w:rPr>
                <w:rFonts w:eastAsia="Calibri" w:cstheme="minorHAnsi"/>
                <w:sz w:val="24"/>
                <w:szCs w:val="24"/>
              </w:rPr>
              <w:t>bszary Strategicznej Interwencji</w:t>
            </w:r>
            <w:r w:rsidRPr="00493130">
              <w:rPr>
                <w:rFonts w:eastAsia="Calibri" w:cstheme="minorHAnsi"/>
                <w:sz w:val="24"/>
                <w:szCs w:val="24"/>
              </w:rPr>
              <w:t xml:space="preserve"> w województwie opolskim to:</w:t>
            </w:r>
          </w:p>
          <w:p w14:paraId="4DA115EA" w14:textId="77777777" w:rsidR="00672521" w:rsidRPr="00493130" w:rsidRDefault="00672521" w:rsidP="00493130">
            <w:pPr>
              <w:pStyle w:val="Akapitzlist"/>
              <w:numPr>
                <w:ilvl w:val="0"/>
                <w:numId w:val="45"/>
              </w:numPr>
              <w:spacing w:after="0"/>
              <w:ind w:left="781" w:hanging="421"/>
              <w:rPr>
                <w:rFonts w:eastAsia="Calibri" w:cstheme="minorHAnsi"/>
                <w:sz w:val="24"/>
                <w:szCs w:val="24"/>
              </w:rPr>
            </w:pPr>
            <w:r w:rsidRPr="00493130">
              <w:rPr>
                <w:rFonts w:eastAsia="Calibri" w:cstheme="minorHAnsi"/>
                <w:sz w:val="24"/>
                <w:szCs w:val="24"/>
              </w:rPr>
              <w:t>Miasta średnie tracące funkcje społeczno – gospodarcze – 8 miast: Brzeg, Kędzierzyn – Koźle, Kluczbork, Krapkowice, Namysłów, Nysa, Prudnik, Strzelce Opolskie,</w:t>
            </w:r>
          </w:p>
          <w:p w14:paraId="2331F6AB" w14:textId="7A1E71F3" w:rsidR="00672521" w:rsidRDefault="00672521" w:rsidP="00493130">
            <w:pPr>
              <w:pStyle w:val="Akapitzlist"/>
              <w:numPr>
                <w:ilvl w:val="0"/>
                <w:numId w:val="45"/>
              </w:numPr>
              <w:spacing w:after="0"/>
              <w:ind w:left="781" w:hanging="421"/>
              <w:rPr>
                <w:rFonts w:eastAsia="Calibri" w:cstheme="minorHAnsi"/>
                <w:sz w:val="24"/>
                <w:szCs w:val="24"/>
              </w:rPr>
            </w:pPr>
            <w:r w:rsidRPr="00493130">
              <w:rPr>
                <w:rFonts w:eastAsia="Calibri" w:cstheme="minorHAnsi"/>
                <w:sz w:val="24"/>
                <w:szCs w:val="24"/>
              </w:rPr>
              <w:t>Obszary zagrożone trwałą marginalizacją – 15 gmin: Baborów, Branice, Cisek, Domaszowice, Gorzów Śląski, Kamiennik, Murów, Otmuchów, Paczków, Pakosławice, Pawłowiczki, Radłów, Świerczów, Wilków, Wołczyn.</w:t>
            </w:r>
          </w:p>
          <w:p w14:paraId="7D0661E6" w14:textId="77777777" w:rsidR="00672521" w:rsidRPr="00493130" w:rsidRDefault="00672521" w:rsidP="00493130">
            <w:pPr>
              <w:pStyle w:val="Akapitzlist"/>
              <w:spacing w:after="0"/>
              <w:ind w:left="781"/>
              <w:rPr>
                <w:rFonts w:eastAsia="Calibri" w:cstheme="minorHAnsi"/>
                <w:sz w:val="24"/>
                <w:szCs w:val="24"/>
              </w:rPr>
            </w:pPr>
          </w:p>
          <w:p w14:paraId="4ED0D63C" w14:textId="7965A511" w:rsidR="00672521" w:rsidRPr="00493130" w:rsidRDefault="00672521" w:rsidP="00493130">
            <w:pPr>
              <w:tabs>
                <w:tab w:val="left" w:pos="502"/>
              </w:tabs>
              <w:spacing w:after="0"/>
              <w:ind w:left="781" w:hanging="781"/>
              <w:rPr>
                <w:rFonts w:eastAsia="Calibri" w:cstheme="minorHAnsi"/>
                <w:sz w:val="24"/>
                <w:szCs w:val="24"/>
              </w:rPr>
            </w:pPr>
            <w:r w:rsidRPr="00493130">
              <w:rPr>
                <w:rFonts w:eastAsia="Calibri" w:cstheme="minorHAnsi"/>
                <w:sz w:val="24"/>
                <w:szCs w:val="24"/>
              </w:rPr>
              <w:t xml:space="preserve">0 pkt –  </w:t>
            </w:r>
            <w:r>
              <w:rPr>
                <w:rFonts w:eastAsia="Calibri" w:cstheme="minorHAnsi"/>
                <w:sz w:val="24"/>
                <w:szCs w:val="24"/>
              </w:rPr>
              <w:t>oso</w:t>
            </w:r>
            <w:r w:rsidRPr="00B244FB">
              <w:rPr>
                <w:rFonts w:eastAsia="Calibri" w:cstheme="minorHAnsi"/>
                <w:sz w:val="24"/>
                <w:szCs w:val="24"/>
              </w:rPr>
              <w:t>b</w:t>
            </w:r>
            <w:r>
              <w:rPr>
                <w:rFonts w:eastAsia="Calibri" w:cstheme="minorHAnsi"/>
                <w:sz w:val="24"/>
                <w:szCs w:val="24"/>
              </w:rPr>
              <w:t>y fizyczne mieszkające</w:t>
            </w:r>
            <w:r w:rsidRPr="00B244FB">
              <w:rPr>
                <w:rFonts w:eastAsia="Calibri" w:cstheme="minorHAnsi"/>
                <w:sz w:val="24"/>
                <w:szCs w:val="24"/>
              </w:rPr>
              <w:t xml:space="preserve"> w rozumieniu Kod</w:t>
            </w:r>
            <w:r>
              <w:rPr>
                <w:rFonts w:eastAsia="Calibri" w:cstheme="minorHAnsi"/>
                <w:sz w:val="24"/>
                <w:szCs w:val="24"/>
              </w:rPr>
              <w:t>eksu Cywilnego i/lub pracujące i/lub uczące</w:t>
            </w:r>
            <w:r w:rsidRPr="00B244FB">
              <w:rPr>
                <w:rFonts w:eastAsia="Calibri" w:cstheme="minorHAnsi"/>
                <w:sz w:val="24"/>
                <w:szCs w:val="24"/>
              </w:rPr>
              <w:t xml:space="preserve"> się </w:t>
            </w:r>
            <w:r w:rsidRPr="00493130">
              <w:rPr>
                <w:rFonts w:eastAsia="Calibri" w:cstheme="minorHAnsi"/>
                <w:sz w:val="24"/>
                <w:szCs w:val="24"/>
              </w:rPr>
              <w:t>na terenie miast średnich tracących funkcje społeczno-gospodarcze oraz obszarów zagrożonych trwałą marginalizacją</w:t>
            </w:r>
            <w:r>
              <w:rPr>
                <w:rFonts w:eastAsia="Calibri" w:cstheme="minorHAnsi"/>
                <w:sz w:val="24"/>
                <w:szCs w:val="24"/>
              </w:rPr>
              <w:t xml:space="preserve"> stanowią mniej niż 10 % grupy docelowej w projekcie</w:t>
            </w:r>
          </w:p>
          <w:p w14:paraId="3CB7AD04" w14:textId="02D53FAE" w:rsidR="00672521" w:rsidRDefault="00672521" w:rsidP="00493130">
            <w:pPr>
              <w:tabs>
                <w:tab w:val="left" w:pos="502"/>
              </w:tabs>
              <w:spacing w:after="0"/>
              <w:ind w:left="781" w:hanging="781"/>
              <w:rPr>
                <w:rFonts w:eastAsia="Calibri" w:cstheme="minorHAnsi"/>
                <w:sz w:val="24"/>
                <w:szCs w:val="24"/>
              </w:rPr>
            </w:pPr>
            <w:r w:rsidRPr="00493130">
              <w:rPr>
                <w:rFonts w:eastAsia="Calibri" w:cstheme="minorHAnsi"/>
                <w:sz w:val="24"/>
                <w:szCs w:val="24"/>
              </w:rPr>
              <w:lastRenderedPageBreak/>
              <w:t xml:space="preserve">2 pkt -   </w:t>
            </w:r>
            <w:r w:rsidRPr="001D5D10">
              <w:rPr>
                <w:rFonts w:eastAsia="Calibri" w:cstheme="minorHAnsi"/>
                <w:sz w:val="24"/>
                <w:szCs w:val="24"/>
              </w:rPr>
              <w:t xml:space="preserve">osoby fizyczne mieszkające w rozumieniu Kodeksu Cywilnego i/lub pracujące i/lub uczące się na terenie miast średnich tracących funkcje społeczno-gospodarcze oraz obszarów zagrożonych trwałą marginalizacją stanowią </w:t>
            </w:r>
            <w:r>
              <w:rPr>
                <w:rFonts w:eastAsia="Calibri" w:cstheme="minorHAnsi"/>
                <w:sz w:val="24"/>
                <w:szCs w:val="24"/>
              </w:rPr>
              <w:t>od 10 % do 20 % włącznie</w:t>
            </w:r>
            <w:r w:rsidRPr="001D5D10">
              <w:rPr>
                <w:rFonts w:eastAsia="Calibri" w:cstheme="minorHAnsi"/>
                <w:sz w:val="24"/>
                <w:szCs w:val="24"/>
              </w:rPr>
              <w:t xml:space="preserve"> grupy docelowej w projekcie</w:t>
            </w:r>
            <w:r w:rsidRPr="00493130">
              <w:rPr>
                <w:rFonts w:eastAsia="Calibri" w:cstheme="minorHAnsi"/>
                <w:sz w:val="24"/>
                <w:szCs w:val="24"/>
              </w:rPr>
              <w:t>.</w:t>
            </w:r>
          </w:p>
          <w:p w14:paraId="501F506D" w14:textId="42CA1A15" w:rsidR="00672521" w:rsidRPr="00493130" w:rsidRDefault="00672521" w:rsidP="00493130">
            <w:pPr>
              <w:tabs>
                <w:tab w:val="left" w:pos="502"/>
              </w:tabs>
              <w:spacing w:after="0"/>
              <w:ind w:left="781" w:hanging="781"/>
              <w:rPr>
                <w:rFonts w:eastAsia="Calibri" w:cstheme="minorHAnsi"/>
                <w:sz w:val="24"/>
                <w:szCs w:val="24"/>
              </w:rPr>
            </w:pPr>
            <w:r>
              <w:rPr>
                <w:rFonts w:eastAsia="Calibri" w:cstheme="minorHAnsi"/>
                <w:sz w:val="24"/>
                <w:szCs w:val="24"/>
              </w:rPr>
              <w:t xml:space="preserve">3 pkt -   </w:t>
            </w:r>
            <w:r w:rsidRPr="001D5D10">
              <w:rPr>
                <w:rFonts w:eastAsia="Calibri" w:cstheme="minorHAnsi"/>
                <w:sz w:val="24"/>
                <w:szCs w:val="24"/>
              </w:rPr>
              <w:t>osoby fizyczne mieszkające w rozumieniu Kodeksu Cywilnego i/lub pracujące i/lub uczące się na terenie miast średnich tracących funkcje społeczno-gospodarcze oraz obszarów zagrożonych trwałą marg</w:t>
            </w:r>
            <w:r>
              <w:rPr>
                <w:rFonts w:eastAsia="Calibri" w:cstheme="minorHAnsi"/>
                <w:sz w:val="24"/>
                <w:szCs w:val="24"/>
              </w:rPr>
              <w:t xml:space="preserve">inalizacją stanowią więcej niż 20 </w:t>
            </w:r>
            <w:r w:rsidRPr="001D5D10">
              <w:rPr>
                <w:rFonts w:eastAsia="Calibri" w:cstheme="minorHAnsi"/>
                <w:sz w:val="24"/>
                <w:szCs w:val="24"/>
              </w:rPr>
              <w:t>% grupy docelowej w projekcie</w:t>
            </w:r>
          </w:p>
          <w:p w14:paraId="6D753789" w14:textId="77777777" w:rsidR="00672521" w:rsidRPr="00493130" w:rsidRDefault="00672521" w:rsidP="00493130">
            <w:pPr>
              <w:tabs>
                <w:tab w:val="left" w:pos="502"/>
              </w:tabs>
              <w:spacing w:after="0"/>
              <w:ind w:left="781"/>
              <w:rPr>
                <w:rFonts w:eastAsia="Calibri" w:cstheme="minorHAnsi"/>
                <w:color w:val="002060"/>
                <w:sz w:val="24"/>
                <w:szCs w:val="24"/>
                <w:highlight w:val="lightGray"/>
              </w:rPr>
            </w:pPr>
          </w:p>
          <w:p w14:paraId="459411D5" w14:textId="77777777" w:rsidR="00672521" w:rsidRDefault="00672521" w:rsidP="00906911">
            <w:pPr>
              <w:tabs>
                <w:tab w:val="left" w:pos="2823"/>
              </w:tabs>
              <w:spacing w:after="0" w:line="254" w:lineRule="auto"/>
              <w:contextualSpacing/>
              <w:rPr>
                <w:rFonts w:eastAsia="Calibri" w:cstheme="minorHAnsi"/>
                <w:sz w:val="24"/>
                <w:szCs w:val="24"/>
                <w:shd w:val="clear" w:color="auto" w:fill="FFFFFF" w:themeFill="background1"/>
              </w:rPr>
            </w:pPr>
            <w:r w:rsidRPr="00E879EE">
              <w:rPr>
                <w:rFonts w:eastAsia="Calibri" w:cstheme="minorHAnsi"/>
                <w:sz w:val="24"/>
                <w:szCs w:val="24"/>
                <w:shd w:val="clear" w:color="auto" w:fill="FFFFFF" w:themeFill="background1"/>
              </w:rPr>
              <w:t>Kryterium jest weryfikowane na podstawie zapisów wniosku o dofinansowanie projektu.</w:t>
            </w:r>
          </w:p>
          <w:p w14:paraId="7AA38C08" w14:textId="5C7CEEB2" w:rsidR="00672521" w:rsidRPr="00493130" w:rsidRDefault="00672521" w:rsidP="00906911">
            <w:pPr>
              <w:tabs>
                <w:tab w:val="left" w:pos="2823"/>
              </w:tabs>
              <w:spacing w:after="0" w:line="254" w:lineRule="auto"/>
              <w:contextualSpacing/>
              <w:rPr>
                <w:rFonts w:eastAsia="Calibri" w:cstheme="minorHAnsi"/>
                <w:color w:val="002060"/>
                <w:sz w:val="24"/>
                <w:szCs w:val="24"/>
                <w:highlight w:val="lightGray"/>
              </w:rPr>
            </w:pPr>
            <w:r w:rsidRPr="00E879EE">
              <w:rPr>
                <w:rFonts w:eastAsia="Calibri" w:cstheme="minorHAnsi"/>
                <w:sz w:val="24"/>
                <w:szCs w:val="24"/>
              </w:rPr>
              <w:t xml:space="preserve">  </w:t>
            </w:r>
          </w:p>
        </w:tc>
        <w:tc>
          <w:tcPr>
            <w:tcW w:w="1275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vAlign w:val="center"/>
          </w:tcPr>
          <w:p w14:paraId="6F401B3F" w14:textId="78E6A0AC" w:rsidR="00672521" w:rsidRPr="00B36D26" w:rsidRDefault="00672521" w:rsidP="00493130">
            <w:pPr>
              <w:spacing w:after="0"/>
              <w:rPr>
                <w:rFonts w:eastAsia="Calibri" w:cstheme="minorHAnsi"/>
                <w:bCs/>
                <w:sz w:val="24"/>
                <w:szCs w:val="24"/>
              </w:rPr>
            </w:pPr>
            <w:r>
              <w:rPr>
                <w:rFonts w:eastAsia="Calibri" w:cstheme="minorHAnsi"/>
                <w:bCs/>
                <w:sz w:val="24"/>
                <w:szCs w:val="24"/>
              </w:rPr>
              <w:lastRenderedPageBreak/>
              <w:t>3</w:t>
            </w:r>
          </w:p>
        </w:tc>
        <w:tc>
          <w:tcPr>
            <w:tcW w:w="1418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vAlign w:val="center"/>
          </w:tcPr>
          <w:p w14:paraId="096221F9" w14:textId="66690F26" w:rsidR="00672521" w:rsidRDefault="00672521" w:rsidP="00493130">
            <w:pPr>
              <w:spacing w:after="0"/>
              <w:rPr>
                <w:rFonts w:eastAsia="Calibri" w:cstheme="minorHAnsi"/>
                <w:bCs/>
                <w:sz w:val="24"/>
                <w:szCs w:val="24"/>
              </w:rPr>
            </w:pPr>
            <w:r>
              <w:rPr>
                <w:rFonts w:eastAsia="Calibri" w:cstheme="minorHAnsi"/>
                <w:bCs/>
                <w:sz w:val="24"/>
                <w:szCs w:val="24"/>
              </w:rPr>
              <w:t>0 lub 2 lub 3 pkt</w:t>
            </w:r>
          </w:p>
        </w:tc>
      </w:tr>
    </w:tbl>
    <w:p w14:paraId="63CE5DAD" w14:textId="77777777" w:rsidR="00DD7F9B" w:rsidRPr="00D146E1" w:rsidRDefault="00DD7F9B" w:rsidP="00D146E1">
      <w:pPr>
        <w:spacing w:after="200" w:line="276" w:lineRule="auto"/>
        <w:rPr>
          <w:rFonts w:eastAsia="Calibri" w:cs="Times New Roman"/>
          <w:b/>
          <w:color w:val="000099"/>
          <w:sz w:val="16"/>
          <w:szCs w:val="16"/>
        </w:rPr>
      </w:pPr>
    </w:p>
    <w:sectPr w:rsidR="00DD7F9B" w:rsidRPr="00D146E1" w:rsidSect="000A5870">
      <w:headerReference w:type="default" r:id="rId9"/>
      <w:footerReference w:type="default" r:id="rId10"/>
      <w:headerReference w:type="first" r:id="rId11"/>
      <w:pgSz w:w="16838" w:h="11906" w:orient="landscape"/>
      <w:pgMar w:top="1417" w:right="1417" w:bottom="1417" w:left="1417" w:header="708" w:footer="708" w:gutter="0"/>
      <w:cols w:space="708"/>
      <w:titlePg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7725AEC" w16cex:dateUtc="2023-01-18T10:47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491E5504" w16cid:durableId="27725AEC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49D9A4D" w14:textId="77777777" w:rsidR="00FC339F" w:rsidRDefault="00FC339F" w:rsidP="00005EB1">
      <w:pPr>
        <w:spacing w:after="0" w:line="240" w:lineRule="auto"/>
      </w:pPr>
      <w:r>
        <w:separator/>
      </w:r>
    </w:p>
  </w:endnote>
  <w:endnote w:type="continuationSeparator" w:id="0">
    <w:p w14:paraId="67E99C18" w14:textId="77777777" w:rsidR="00FC339F" w:rsidRDefault="00FC339F" w:rsidP="00005E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903250908"/>
      <w:docPartObj>
        <w:docPartGallery w:val="Page Numbers (Bottom of Page)"/>
        <w:docPartUnique/>
      </w:docPartObj>
    </w:sdtPr>
    <w:sdtEndPr/>
    <w:sdtContent>
      <w:p w14:paraId="6C2548F3" w14:textId="75A473D0" w:rsidR="000A5870" w:rsidRDefault="000A5870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92F54">
          <w:rPr>
            <w:noProof/>
          </w:rPr>
          <w:t>5</w:t>
        </w:r>
        <w:r>
          <w:fldChar w:fldCharType="end"/>
        </w:r>
      </w:p>
    </w:sdtContent>
  </w:sdt>
  <w:p w14:paraId="66565CA5" w14:textId="77777777" w:rsidR="000A5870" w:rsidRDefault="000A5870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13EA90B" w14:textId="77777777" w:rsidR="00FC339F" w:rsidRDefault="00FC339F" w:rsidP="00005EB1">
      <w:pPr>
        <w:spacing w:after="0" w:line="240" w:lineRule="auto"/>
      </w:pPr>
      <w:r>
        <w:separator/>
      </w:r>
    </w:p>
  </w:footnote>
  <w:footnote w:type="continuationSeparator" w:id="0">
    <w:p w14:paraId="08DB6795" w14:textId="77777777" w:rsidR="00FC339F" w:rsidRDefault="00FC339F" w:rsidP="00005EB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698F220" w14:textId="77777777" w:rsidR="008F1085" w:rsidRPr="00005EB1" w:rsidRDefault="008F1085" w:rsidP="005C0154">
    <w:pPr>
      <w:autoSpaceDE w:val="0"/>
      <w:autoSpaceDN w:val="0"/>
      <w:spacing w:after="0" w:line="240" w:lineRule="auto"/>
      <w:rPr>
        <w:rFonts w:ascii="Calibri" w:eastAsia="Calibri" w:hAnsi="Calibri" w:cs="Times New Roman"/>
        <w:i/>
        <w:iCs/>
        <w:snapToGrid w:val="0"/>
        <w:sz w:val="18"/>
        <w:szCs w:val="18"/>
        <w:lang w:eastAsia="pl-PL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EECA455" w14:textId="7F5E5843" w:rsidR="000A5870" w:rsidRDefault="000A5870" w:rsidP="000A5870">
    <w:pPr>
      <w:pStyle w:val="Nagwek"/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2140E7"/>
    <w:multiLevelType w:val="hybridMultilevel"/>
    <w:tmpl w:val="2F368F22"/>
    <w:lvl w:ilvl="0" w:tplc="DB4A589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0D4C50"/>
    <w:multiLevelType w:val="hybridMultilevel"/>
    <w:tmpl w:val="58647EE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47573F"/>
    <w:multiLevelType w:val="hybridMultilevel"/>
    <w:tmpl w:val="58647EE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E16A0D"/>
    <w:multiLevelType w:val="hybridMultilevel"/>
    <w:tmpl w:val="58647EE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9800B53"/>
    <w:multiLevelType w:val="hybridMultilevel"/>
    <w:tmpl w:val="58647EE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B3E4B22"/>
    <w:multiLevelType w:val="hybridMultilevel"/>
    <w:tmpl w:val="44EECA72"/>
    <w:lvl w:ilvl="0" w:tplc="DB4A589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2D9230D"/>
    <w:multiLevelType w:val="hybridMultilevel"/>
    <w:tmpl w:val="58647EE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3A94FC8"/>
    <w:multiLevelType w:val="hybridMultilevel"/>
    <w:tmpl w:val="58647EE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81144D1"/>
    <w:multiLevelType w:val="hybridMultilevel"/>
    <w:tmpl w:val="B756090A"/>
    <w:lvl w:ilvl="0" w:tplc="A1AA95B8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C2957E8"/>
    <w:multiLevelType w:val="hybridMultilevel"/>
    <w:tmpl w:val="753CDECA"/>
    <w:lvl w:ilvl="0" w:tplc="28AA65E8">
      <w:start w:val="1"/>
      <w:numFmt w:val="bullet"/>
      <w:lvlText w:val="­"/>
      <w:lvlJc w:val="left"/>
      <w:pPr>
        <w:ind w:left="720" w:hanging="360"/>
      </w:pPr>
      <w:rPr>
        <w:rFonts w:ascii="Calibri" w:hAnsi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1472ECC"/>
    <w:multiLevelType w:val="hybridMultilevel"/>
    <w:tmpl w:val="F474A542"/>
    <w:lvl w:ilvl="0" w:tplc="DB4A589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16C2897"/>
    <w:multiLevelType w:val="hybridMultilevel"/>
    <w:tmpl w:val="D3F016B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3CF592A"/>
    <w:multiLevelType w:val="hybridMultilevel"/>
    <w:tmpl w:val="D34CA15A"/>
    <w:lvl w:ilvl="0" w:tplc="DB4A589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4F30B65"/>
    <w:multiLevelType w:val="hybridMultilevel"/>
    <w:tmpl w:val="58647EE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73B0D59"/>
    <w:multiLevelType w:val="hybridMultilevel"/>
    <w:tmpl w:val="58647EE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B887EF5"/>
    <w:multiLevelType w:val="hybridMultilevel"/>
    <w:tmpl w:val="58647EE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3EC0373"/>
    <w:multiLevelType w:val="hybridMultilevel"/>
    <w:tmpl w:val="58647EE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49C487F"/>
    <w:multiLevelType w:val="hybridMultilevel"/>
    <w:tmpl w:val="C6846A1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7432632"/>
    <w:multiLevelType w:val="hybridMultilevel"/>
    <w:tmpl w:val="58647EE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CBD3CB3"/>
    <w:multiLevelType w:val="hybridMultilevel"/>
    <w:tmpl w:val="9A9A8EF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E903052"/>
    <w:multiLevelType w:val="hybridMultilevel"/>
    <w:tmpl w:val="DBF62F5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FED0689"/>
    <w:multiLevelType w:val="hybridMultilevel"/>
    <w:tmpl w:val="D3F016B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1CC5664"/>
    <w:multiLevelType w:val="hybridMultilevel"/>
    <w:tmpl w:val="E76CCD18"/>
    <w:lvl w:ilvl="0" w:tplc="5672BE9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5847AC0"/>
    <w:multiLevelType w:val="hybridMultilevel"/>
    <w:tmpl w:val="58647EE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66E7B4B"/>
    <w:multiLevelType w:val="hybridMultilevel"/>
    <w:tmpl w:val="6B0C306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C916109"/>
    <w:multiLevelType w:val="hybridMultilevel"/>
    <w:tmpl w:val="8BD0476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5DC350D2"/>
    <w:multiLevelType w:val="hybridMultilevel"/>
    <w:tmpl w:val="58647EE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E455312"/>
    <w:multiLevelType w:val="hybridMultilevel"/>
    <w:tmpl w:val="27625CD2"/>
    <w:lvl w:ilvl="0" w:tplc="5672BE9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FF87EBB"/>
    <w:multiLevelType w:val="hybridMultilevel"/>
    <w:tmpl w:val="58647EE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0631119"/>
    <w:multiLevelType w:val="hybridMultilevel"/>
    <w:tmpl w:val="58647EE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18A3DD1"/>
    <w:multiLevelType w:val="hybridMultilevel"/>
    <w:tmpl w:val="58647EE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4A96914"/>
    <w:multiLevelType w:val="hybridMultilevel"/>
    <w:tmpl w:val="58647EE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4BA7407"/>
    <w:multiLevelType w:val="hybridMultilevel"/>
    <w:tmpl w:val="58647EE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7FE5B86"/>
    <w:multiLevelType w:val="hybridMultilevel"/>
    <w:tmpl w:val="6E4CF3F0"/>
    <w:lvl w:ilvl="0" w:tplc="FEC44AD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strike w:val="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9E36DF3"/>
    <w:multiLevelType w:val="hybridMultilevel"/>
    <w:tmpl w:val="9E440902"/>
    <w:lvl w:ilvl="0" w:tplc="DB4A589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9F34B63"/>
    <w:multiLevelType w:val="hybridMultilevel"/>
    <w:tmpl w:val="B5448F2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C821508"/>
    <w:multiLevelType w:val="hybridMultilevel"/>
    <w:tmpl w:val="EFAC507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1B15350"/>
    <w:multiLevelType w:val="hybridMultilevel"/>
    <w:tmpl w:val="58647EE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59A6D09"/>
    <w:multiLevelType w:val="hybridMultilevel"/>
    <w:tmpl w:val="64627B9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9" w15:restartNumberingAfterBreak="0">
    <w:nsid w:val="7A1556B2"/>
    <w:multiLevelType w:val="hybridMultilevel"/>
    <w:tmpl w:val="58647EE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39"/>
  </w:num>
  <w:num w:numId="3">
    <w:abstractNumId w:val="31"/>
  </w:num>
  <w:num w:numId="4">
    <w:abstractNumId w:val="2"/>
  </w:num>
  <w:num w:numId="5">
    <w:abstractNumId w:val="23"/>
  </w:num>
  <w:num w:numId="6">
    <w:abstractNumId w:val="14"/>
  </w:num>
  <w:num w:numId="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1"/>
  </w:num>
  <w:num w:numId="9">
    <w:abstractNumId w:val="12"/>
  </w:num>
  <w:num w:numId="10">
    <w:abstractNumId w:val="33"/>
  </w:num>
  <w:num w:numId="11">
    <w:abstractNumId w:val="34"/>
  </w:num>
  <w:num w:numId="12">
    <w:abstractNumId w:val="10"/>
  </w:num>
  <w:num w:numId="13">
    <w:abstractNumId w:val="0"/>
  </w:num>
  <w:num w:numId="14">
    <w:abstractNumId w:val="35"/>
  </w:num>
  <w:num w:numId="15">
    <w:abstractNumId w:val="20"/>
  </w:num>
  <w:num w:numId="16">
    <w:abstractNumId w:val="8"/>
  </w:num>
  <w:num w:numId="17">
    <w:abstractNumId w:val="25"/>
  </w:num>
  <w:num w:numId="18">
    <w:abstractNumId w:val="38"/>
  </w:num>
  <w:num w:numId="19">
    <w:abstractNumId w:val="19"/>
  </w:num>
  <w:num w:numId="20">
    <w:abstractNumId w:val="17"/>
  </w:num>
  <w:num w:numId="21">
    <w:abstractNumId w:val="30"/>
  </w:num>
  <w:num w:numId="22">
    <w:abstractNumId w:val="6"/>
  </w:num>
  <w:num w:numId="23">
    <w:abstractNumId w:val="37"/>
  </w:num>
  <w:num w:numId="24">
    <w:abstractNumId w:val="27"/>
  </w:num>
  <w:num w:numId="25">
    <w:abstractNumId w:val="22"/>
  </w:num>
  <w:num w:numId="26">
    <w:abstractNumId w:val="28"/>
  </w:num>
  <w:num w:numId="27">
    <w:abstractNumId w:val="15"/>
  </w:num>
  <w:num w:numId="28">
    <w:abstractNumId w:val="29"/>
  </w:num>
  <w:num w:numId="29">
    <w:abstractNumId w:val="21"/>
  </w:num>
  <w:num w:numId="30">
    <w:abstractNumId w:val="32"/>
  </w:num>
  <w:num w:numId="31">
    <w:abstractNumId w:val="3"/>
  </w:num>
  <w:num w:numId="32">
    <w:abstractNumId w:val="4"/>
  </w:num>
  <w:num w:numId="33">
    <w:abstractNumId w:val="16"/>
  </w:num>
  <w:num w:numId="34">
    <w:abstractNumId w:val="9"/>
  </w:num>
  <w:num w:numId="35">
    <w:abstractNumId w:val="7"/>
  </w:num>
  <w:num w:numId="36">
    <w:abstractNumId w:val="26"/>
  </w:num>
  <w:num w:numId="37">
    <w:abstractNumId w:val="1"/>
  </w:num>
  <w:num w:numId="38">
    <w:abstractNumId w:val="13"/>
  </w:num>
  <w:num w:numId="39">
    <w:abstractNumId w:val="18"/>
  </w:num>
  <w:num w:numId="40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33"/>
  </w:num>
  <w:num w:numId="42">
    <w:abstractNumId w:val="10"/>
  </w:num>
  <w:num w:numId="43">
    <w:abstractNumId w:val="0"/>
  </w:num>
  <w:num w:numId="44">
    <w:abstractNumId w:val="36"/>
  </w:num>
  <w:num w:numId="45">
    <w:abstractNumId w:val="5"/>
  </w:num>
  <w:numIdMacAtCleanup w:val="2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332B"/>
    <w:rsid w:val="000000A5"/>
    <w:rsid w:val="000055AF"/>
    <w:rsid w:val="00005EB1"/>
    <w:rsid w:val="00014359"/>
    <w:rsid w:val="00027378"/>
    <w:rsid w:val="0003604C"/>
    <w:rsid w:val="000439DB"/>
    <w:rsid w:val="00061672"/>
    <w:rsid w:val="000A5870"/>
    <w:rsid w:val="000B0D5D"/>
    <w:rsid w:val="000B7244"/>
    <w:rsid w:val="000C61A0"/>
    <w:rsid w:val="000E5246"/>
    <w:rsid w:val="000E6EC1"/>
    <w:rsid w:val="000F2B85"/>
    <w:rsid w:val="00100047"/>
    <w:rsid w:val="001044D4"/>
    <w:rsid w:val="00125A43"/>
    <w:rsid w:val="00141FDF"/>
    <w:rsid w:val="001629A0"/>
    <w:rsid w:val="00175411"/>
    <w:rsid w:val="00197A97"/>
    <w:rsid w:val="001D5D10"/>
    <w:rsid w:val="001E13B5"/>
    <w:rsid w:val="001E6145"/>
    <w:rsid w:val="002439EE"/>
    <w:rsid w:val="002627B2"/>
    <w:rsid w:val="0026727E"/>
    <w:rsid w:val="0029577F"/>
    <w:rsid w:val="002B00D2"/>
    <w:rsid w:val="002D291E"/>
    <w:rsid w:val="002D736F"/>
    <w:rsid w:val="002E3278"/>
    <w:rsid w:val="002F5405"/>
    <w:rsid w:val="003006E7"/>
    <w:rsid w:val="0031439A"/>
    <w:rsid w:val="0033514C"/>
    <w:rsid w:val="003431D3"/>
    <w:rsid w:val="00371CE5"/>
    <w:rsid w:val="00371D60"/>
    <w:rsid w:val="003726AB"/>
    <w:rsid w:val="00375B43"/>
    <w:rsid w:val="00381860"/>
    <w:rsid w:val="003855FA"/>
    <w:rsid w:val="00391719"/>
    <w:rsid w:val="003C58E5"/>
    <w:rsid w:val="003C74FE"/>
    <w:rsid w:val="003D7379"/>
    <w:rsid w:val="003E3F00"/>
    <w:rsid w:val="00402FCD"/>
    <w:rsid w:val="00412376"/>
    <w:rsid w:val="00430BCC"/>
    <w:rsid w:val="00442601"/>
    <w:rsid w:val="00443321"/>
    <w:rsid w:val="0044449F"/>
    <w:rsid w:val="00444CF0"/>
    <w:rsid w:val="00450FD0"/>
    <w:rsid w:val="00451342"/>
    <w:rsid w:val="00462C8B"/>
    <w:rsid w:val="00471EE0"/>
    <w:rsid w:val="0047609A"/>
    <w:rsid w:val="00491DC8"/>
    <w:rsid w:val="00493130"/>
    <w:rsid w:val="00496B65"/>
    <w:rsid w:val="004A147E"/>
    <w:rsid w:val="004A4C98"/>
    <w:rsid w:val="004A7CE8"/>
    <w:rsid w:val="004B6A92"/>
    <w:rsid w:val="004C25BD"/>
    <w:rsid w:val="004D0501"/>
    <w:rsid w:val="004D3237"/>
    <w:rsid w:val="004D7625"/>
    <w:rsid w:val="005143B7"/>
    <w:rsid w:val="005609DF"/>
    <w:rsid w:val="00574D9E"/>
    <w:rsid w:val="00577BA7"/>
    <w:rsid w:val="0058124A"/>
    <w:rsid w:val="005828A5"/>
    <w:rsid w:val="005C0154"/>
    <w:rsid w:val="005D3F4B"/>
    <w:rsid w:val="005E29E0"/>
    <w:rsid w:val="005F41C3"/>
    <w:rsid w:val="005F4280"/>
    <w:rsid w:val="0060004B"/>
    <w:rsid w:val="00610365"/>
    <w:rsid w:val="00613A46"/>
    <w:rsid w:val="00615729"/>
    <w:rsid w:val="00636755"/>
    <w:rsid w:val="0064399C"/>
    <w:rsid w:val="00644892"/>
    <w:rsid w:val="00661FF6"/>
    <w:rsid w:val="00667992"/>
    <w:rsid w:val="00671BBD"/>
    <w:rsid w:val="00672521"/>
    <w:rsid w:val="00682AD3"/>
    <w:rsid w:val="0068586F"/>
    <w:rsid w:val="00690A9A"/>
    <w:rsid w:val="00693173"/>
    <w:rsid w:val="00694374"/>
    <w:rsid w:val="006A6647"/>
    <w:rsid w:val="006A6972"/>
    <w:rsid w:val="006B2901"/>
    <w:rsid w:val="006C0886"/>
    <w:rsid w:val="006E2479"/>
    <w:rsid w:val="006E3B07"/>
    <w:rsid w:val="006F4D7E"/>
    <w:rsid w:val="006F6691"/>
    <w:rsid w:val="00706B2F"/>
    <w:rsid w:val="00707FE8"/>
    <w:rsid w:val="007246D5"/>
    <w:rsid w:val="007541DA"/>
    <w:rsid w:val="00763AAF"/>
    <w:rsid w:val="00772B6F"/>
    <w:rsid w:val="007824F5"/>
    <w:rsid w:val="007878B4"/>
    <w:rsid w:val="007B7537"/>
    <w:rsid w:val="007C3BA0"/>
    <w:rsid w:val="007D5538"/>
    <w:rsid w:val="007D731E"/>
    <w:rsid w:val="007E3B32"/>
    <w:rsid w:val="007E54E4"/>
    <w:rsid w:val="007F0090"/>
    <w:rsid w:val="007F68BF"/>
    <w:rsid w:val="008064C7"/>
    <w:rsid w:val="00813C92"/>
    <w:rsid w:val="0082449B"/>
    <w:rsid w:val="00842CCC"/>
    <w:rsid w:val="00843364"/>
    <w:rsid w:val="008470B4"/>
    <w:rsid w:val="00855412"/>
    <w:rsid w:val="00864C6C"/>
    <w:rsid w:val="00867DE2"/>
    <w:rsid w:val="008853A0"/>
    <w:rsid w:val="00893766"/>
    <w:rsid w:val="008A5609"/>
    <w:rsid w:val="008B4FEB"/>
    <w:rsid w:val="008B7C54"/>
    <w:rsid w:val="008C10BA"/>
    <w:rsid w:val="008D6A04"/>
    <w:rsid w:val="008E00D8"/>
    <w:rsid w:val="008E5AFD"/>
    <w:rsid w:val="008F1085"/>
    <w:rsid w:val="0090562C"/>
    <w:rsid w:val="009063D9"/>
    <w:rsid w:val="00906911"/>
    <w:rsid w:val="00930A29"/>
    <w:rsid w:val="009364A9"/>
    <w:rsid w:val="009577C9"/>
    <w:rsid w:val="00962EA7"/>
    <w:rsid w:val="009639A0"/>
    <w:rsid w:val="00974A4E"/>
    <w:rsid w:val="009861A3"/>
    <w:rsid w:val="009B0A23"/>
    <w:rsid w:val="009B325B"/>
    <w:rsid w:val="009B5683"/>
    <w:rsid w:val="009C0A0F"/>
    <w:rsid w:val="009C4E32"/>
    <w:rsid w:val="009E1D25"/>
    <w:rsid w:val="00A274C2"/>
    <w:rsid w:val="00A52A12"/>
    <w:rsid w:val="00A57D3A"/>
    <w:rsid w:val="00A94673"/>
    <w:rsid w:val="00AA6565"/>
    <w:rsid w:val="00AC7C5A"/>
    <w:rsid w:val="00AE6AD9"/>
    <w:rsid w:val="00AF0C96"/>
    <w:rsid w:val="00AF7FDC"/>
    <w:rsid w:val="00B078DA"/>
    <w:rsid w:val="00B10615"/>
    <w:rsid w:val="00B149A1"/>
    <w:rsid w:val="00B244FB"/>
    <w:rsid w:val="00B36D26"/>
    <w:rsid w:val="00B44B82"/>
    <w:rsid w:val="00B62756"/>
    <w:rsid w:val="00B62EC1"/>
    <w:rsid w:val="00B6459B"/>
    <w:rsid w:val="00B73E6D"/>
    <w:rsid w:val="00B96C1D"/>
    <w:rsid w:val="00BA1B79"/>
    <w:rsid w:val="00BB2FEF"/>
    <w:rsid w:val="00BB723B"/>
    <w:rsid w:val="00BC3CD2"/>
    <w:rsid w:val="00C27B42"/>
    <w:rsid w:val="00C42B83"/>
    <w:rsid w:val="00C5194B"/>
    <w:rsid w:val="00C55D41"/>
    <w:rsid w:val="00C8354A"/>
    <w:rsid w:val="00C87D68"/>
    <w:rsid w:val="00CC52A1"/>
    <w:rsid w:val="00CC5530"/>
    <w:rsid w:val="00CD154F"/>
    <w:rsid w:val="00CE5C67"/>
    <w:rsid w:val="00CF332B"/>
    <w:rsid w:val="00D101FE"/>
    <w:rsid w:val="00D146E1"/>
    <w:rsid w:val="00D17001"/>
    <w:rsid w:val="00D17859"/>
    <w:rsid w:val="00D35F47"/>
    <w:rsid w:val="00D40898"/>
    <w:rsid w:val="00D61181"/>
    <w:rsid w:val="00D646F5"/>
    <w:rsid w:val="00D71F65"/>
    <w:rsid w:val="00D73412"/>
    <w:rsid w:val="00D81A67"/>
    <w:rsid w:val="00D823DE"/>
    <w:rsid w:val="00D92F54"/>
    <w:rsid w:val="00D94B1F"/>
    <w:rsid w:val="00D94BFD"/>
    <w:rsid w:val="00D95182"/>
    <w:rsid w:val="00DB0C6F"/>
    <w:rsid w:val="00DB7E4F"/>
    <w:rsid w:val="00DC48D4"/>
    <w:rsid w:val="00DC77B7"/>
    <w:rsid w:val="00DD298B"/>
    <w:rsid w:val="00DD7F9B"/>
    <w:rsid w:val="00DE7F03"/>
    <w:rsid w:val="00DF3B5C"/>
    <w:rsid w:val="00E07D94"/>
    <w:rsid w:val="00E11AE0"/>
    <w:rsid w:val="00E211B7"/>
    <w:rsid w:val="00E302A7"/>
    <w:rsid w:val="00E37355"/>
    <w:rsid w:val="00E455A3"/>
    <w:rsid w:val="00E4677F"/>
    <w:rsid w:val="00E55998"/>
    <w:rsid w:val="00E72529"/>
    <w:rsid w:val="00E876F1"/>
    <w:rsid w:val="00E879EE"/>
    <w:rsid w:val="00E90E86"/>
    <w:rsid w:val="00E92062"/>
    <w:rsid w:val="00EA065B"/>
    <w:rsid w:val="00EB3B41"/>
    <w:rsid w:val="00EC76E2"/>
    <w:rsid w:val="00F15536"/>
    <w:rsid w:val="00F23393"/>
    <w:rsid w:val="00F5279A"/>
    <w:rsid w:val="00F52B55"/>
    <w:rsid w:val="00F5332A"/>
    <w:rsid w:val="00F636CC"/>
    <w:rsid w:val="00F9074F"/>
    <w:rsid w:val="00FA4A14"/>
    <w:rsid w:val="00FC339F"/>
    <w:rsid w:val="00FC3DB8"/>
    <w:rsid w:val="00FC64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7A1AC5"/>
  <w15:docId w15:val="{F4ABF877-A435-4F81-8799-7B336F4A27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05EB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05EB1"/>
  </w:style>
  <w:style w:type="paragraph" w:styleId="Stopka">
    <w:name w:val="footer"/>
    <w:basedOn w:val="Normalny"/>
    <w:link w:val="StopkaZnak"/>
    <w:uiPriority w:val="99"/>
    <w:unhideWhenUsed/>
    <w:rsid w:val="00005EB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05EB1"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5F4280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5F4280"/>
    <w:rPr>
      <w:sz w:val="20"/>
      <w:szCs w:val="20"/>
    </w:rPr>
  </w:style>
  <w:style w:type="character" w:styleId="Odwoanieprzypisudolnego">
    <w:name w:val="footnote reference"/>
    <w:aliases w:val="Footnote Reference Number,Odwołanie przypisu,Footnote symbol,Footnote reference number,note TESI,SUPERS,EN Footnote Reference,Footnote number,Ref,de nota al pie,Odwo3anie przypisu,Times 10 Point,Exposant 3 Point,number,16 Poi"/>
    <w:qFormat/>
    <w:rsid w:val="005F4280"/>
    <w:rPr>
      <w:rFonts w:ascii="Arial" w:hAnsi="Arial" w:cs="Times New Roman"/>
      <w:sz w:val="16"/>
      <w:shd w:val="clear" w:color="auto" w:fill="auto"/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E5C6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E5C67"/>
    <w:rPr>
      <w:rFonts w:ascii="Tahoma" w:hAnsi="Tahoma" w:cs="Tahoma"/>
      <w:sz w:val="16"/>
      <w:szCs w:val="16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CE5C6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E5C6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CE5C67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E5C6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E5C67"/>
    <w:rPr>
      <w:b/>
      <w:bCs/>
      <w:sz w:val="20"/>
      <w:szCs w:val="20"/>
    </w:rPr>
  </w:style>
  <w:style w:type="paragraph" w:styleId="Akapitzlist">
    <w:name w:val="List Paragraph"/>
    <w:basedOn w:val="Normalny"/>
    <w:uiPriority w:val="34"/>
    <w:qFormat/>
    <w:rsid w:val="005143B7"/>
    <w:pPr>
      <w:ind w:left="720"/>
      <w:contextualSpacing/>
    </w:pPr>
  </w:style>
  <w:style w:type="character" w:styleId="Tekstzastpczy">
    <w:name w:val="Placeholder Text"/>
    <w:basedOn w:val="Domylnaczcionkaakapitu"/>
    <w:uiPriority w:val="99"/>
    <w:semiHidden/>
    <w:rsid w:val="00462C8B"/>
    <w:rPr>
      <w:color w:val="808080"/>
    </w:rPr>
  </w:style>
  <w:style w:type="paragraph" w:styleId="Poprawka">
    <w:name w:val="Revision"/>
    <w:hidden/>
    <w:uiPriority w:val="99"/>
    <w:semiHidden/>
    <w:rsid w:val="000E524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5545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0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18" Type="http://schemas.microsoft.com/office/2016/09/relationships/commentsIds" Target="commentsId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17" Type="http://schemas.microsoft.com/office/2018/08/relationships/commentsExtensible" Target="commentsExtensi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E7F3E7B-0224-42E4-B867-82815E808D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199</TotalTime>
  <Pages>5</Pages>
  <Words>799</Words>
  <Characters>4799</Characters>
  <Application>Microsoft Office Word</Application>
  <DocSecurity>0</DocSecurity>
  <Lines>39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ILONA BONDAREWICZ</dc:creator>
  <cp:keywords/>
  <dc:description/>
  <cp:lastModifiedBy>Barbara Łuczywo</cp:lastModifiedBy>
  <cp:revision>25</cp:revision>
  <cp:lastPrinted>2023-03-01T13:47:00Z</cp:lastPrinted>
  <dcterms:created xsi:type="dcterms:W3CDTF">2023-01-18T11:38:00Z</dcterms:created>
  <dcterms:modified xsi:type="dcterms:W3CDTF">2023-03-08T08:50:00Z</dcterms:modified>
</cp:coreProperties>
</file>