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9CA58" w14:textId="77777777" w:rsidR="004232A5" w:rsidRDefault="004232A5" w:rsidP="002A362D">
      <w:pPr>
        <w:spacing w:after="0" w:line="252" w:lineRule="auto"/>
        <w:rPr>
          <w:rFonts w:eastAsia="Times New Roman" w:cs="Times New Roman"/>
          <w:i/>
          <w:sz w:val="18"/>
          <w:szCs w:val="18"/>
          <w:lang w:eastAsia="pl-PL"/>
        </w:rPr>
      </w:pPr>
    </w:p>
    <w:p w14:paraId="50046091" w14:textId="77777777" w:rsidR="009F1B3E" w:rsidRDefault="009F1B3E" w:rsidP="002A362D">
      <w:pPr>
        <w:spacing w:after="0" w:line="252" w:lineRule="auto"/>
        <w:rPr>
          <w:rFonts w:eastAsia="Times New Roman" w:cs="Times New Roman"/>
          <w:i/>
          <w:sz w:val="18"/>
          <w:szCs w:val="18"/>
          <w:lang w:eastAsia="pl-PL"/>
        </w:rPr>
      </w:pPr>
    </w:p>
    <w:p w14:paraId="52F98945" w14:textId="77777777" w:rsidR="009F1B3E" w:rsidRDefault="009F1B3E" w:rsidP="002A362D">
      <w:pPr>
        <w:spacing w:after="0" w:line="252" w:lineRule="auto"/>
        <w:rPr>
          <w:rFonts w:eastAsia="Times New Roman" w:cs="Times New Roman"/>
          <w:i/>
          <w:sz w:val="18"/>
          <w:szCs w:val="18"/>
          <w:lang w:eastAsia="pl-PL"/>
        </w:rPr>
      </w:pPr>
    </w:p>
    <w:p w14:paraId="4A13F9CD" w14:textId="77777777" w:rsidR="009F1B3E" w:rsidRPr="003E3F00" w:rsidRDefault="009F1B3E" w:rsidP="009F1B3E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7A6E526A" wp14:editId="755C98ED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3103A" w14:textId="77777777" w:rsidR="009F1B3E" w:rsidRPr="003E3F00" w:rsidRDefault="009F1B3E" w:rsidP="009F1B3E"/>
    <w:p w14:paraId="33B9B6BF" w14:textId="3D56C1C4" w:rsidR="00792A0E" w:rsidRDefault="00792A0E" w:rsidP="00792A0E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Nr </w:t>
      </w:r>
      <w:r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4</w:t>
      </w:r>
    </w:p>
    <w:p w14:paraId="76A494C0" w14:textId="77777777" w:rsidR="00792A0E" w:rsidRDefault="00792A0E" w:rsidP="00792A0E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KM FEO 2021-2027</w:t>
      </w:r>
    </w:p>
    <w:p w14:paraId="22EB8203" w14:textId="77777777" w:rsidR="00792A0E" w:rsidRDefault="00792A0E" w:rsidP="00792A0E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 marca 2023 r.</w:t>
      </w:r>
    </w:p>
    <w:p w14:paraId="22726A59" w14:textId="77777777" w:rsidR="009F1B3E" w:rsidRDefault="009F1B3E" w:rsidP="009F1B3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A6693C1" w14:textId="77777777" w:rsidR="009F1B3E" w:rsidRDefault="009F1B3E" w:rsidP="009F1B3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6C3F0829" w14:textId="77777777" w:rsidR="009F1B3E" w:rsidRPr="00690A9A" w:rsidRDefault="009F1B3E" w:rsidP="009F1B3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>KRYTERIUM NEGOCJACYJNE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WSZYSTKICH DZIAŁAŃ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  <w:r>
        <w:rPr>
          <w:rFonts w:eastAsia="Times New Roman" w:cs="Calibri"/>
          <w:b/>
          <w:bCs/>
          <w:color w:val="000099"/>
          <w:sz w:val="48"/>
          <w:szCs w:val="48"/>
        </w:rPr>
        <w:t>(dla postępowań konkurencyjnych)</w:t>
      </w:r>
    </w:p>
    <w:p w14:paraId="4928FDD0" w14:textId="77777777" w:rsidR="009F1B3E" w:rsidRPr="003E3F00" w:rsidRDefault="009F1B3E" w:rsidP="009F1B3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449DE436" w14:textId="77777777" w:rsidR="009F1B3E" w:rsidRPr="003E3F00" w:rsidRDefault="009F1B3E" w:rsidP="009F1B3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B47859E" w14:textId="77777777" w:rsidR="009F1B3E" w:rsidRPr="003E3F00" w:rsidRDefault="009F1B3E" w:rsidP="009F1B3E">
      <w:pPr>
        <w:rPr>
          <w:rFonts w:eastAsia="Times New Roman" w:cs="Calibri"/>
          <w:b/>
          <w:bCs/>
          <w:color w:val="000099"/>
          <w:sz w:val="44"/>
          <w:szCs w:val="44"/>
        </w:rPr>
      </w:pPr>
      <w:bookmarkStart w:id="0" w:name="_GoBack"/>
      <w:bookmarkEnd w:id="0"/>
    </w:p>
    <w:p w14:paraId="21DDC01D" w14:textId="0B7B9EAE" w:rsidR="009F1B3E" w:rsidRPr="003E3F00" w:rsidRDefault="009F1B3E" w:rsidP="009F1B3E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C96E32">
        <w:rPr>
          <w:rFonts w:eastAsia="Times New Roman" w:cs="Calibri"/>
          <w:color w:val="000000"/>
          <w:sz w:val="24"/>
          <w:szCs w:val="24"/>
        </w:rPr>
        <w:t>marzec</w:t>
      </w:r>
      <w:r w:rsidR="00E901A6"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10437EAF" w14:textId="77777777" w:rsidR="009F1B3E" w:rsidRPr="003E3F00" w:rsidRDefault="009F1B3E" w:rsidP="002A362D">
      <w:pPr>
        <w:spacing w:after="0" w:line="252" w:lineRule="auto"/>
        <w:rPr>
          <w:rFonts w:eastAsia="Times New Roman" w:cs="Times New Roman"/>
          <w:i/>
          <w:sz w:val="18"/>
          <w:szCs w:val="18"/>
          <w:lang w:eastAsia="pl-PL"/>
        </w:rPr>
      </w:pPr>
    </w:p>
    <w:tbl>
      <w:tblPr>
        <w:tblW w:w="15026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3548"/>
        <w:gridCol w:w="8364"/>
        <w:gridCol w:w="2693"/>
      </w:tblGrid>
      <w:tr w:rsidR="00F31085" w:rsidRPr="003E3F00" w14:paraId="38917355" w14:textId="77777777" w:rsidTr="00F31085">
        <w:trPr>
          <w:trHeight w:val="283"/>
          <w:tblHeader/>
        </w:trPr>
        <w:tc>
          <w:tcPr>
            <w:tcW w:w="15026" w:type="dxa"/>
            <w:gridSpan w:val="4"/>
            <w:shd w:val="clear" w:color="auto" w:fill="D9D9D9"/>
            <w:noWrap/>
            <w:vAlign w:val="center"/>
          </w:tcPr>
          <w:p w14:paraId="38D4F7FD" w14:textId="0D75CEB2" w:rsidR="00F31085" w:rsidRPr="00DA2673" w:rsidRDefault="00F31085" w:rsidP="0024568E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b/>
                <w:bCs/>
                <w:color w:val="000099"/>
                <w:sz w:val="24"/>
                <w:szCs w:val="24"/>
              </w:rPr>
              <w:lastRenderedPageBreak/>
              <w:t>Kryterium negocjacyjne</w:t>
            </w:r>
          </w:p>
        </w:tc>
      </w:tr>
      <w:tr w:rsidR="00F31085" w:rsidRPr="003E3F00" w14:paraId="6EF93253" w14:textId="33180BB5" w:rsidTr="00F31085">
        <w:trPr>
          <w:trHeight w:val="260"/>
          <w:tblHeader/>
        </w:trPr>
        <w:tc>
          <w:tcPr>
            <w:tcW w:w="421" w:type="dxa"/>
            <w:shd w:val="clear" w:color="auto" w:fill="D9D9D9"/>
            <w:noWrap/>
            <w:vAlign w:val="center"/>
          </w:tcPr>
          <w:p w14:paraId="10A63C2C" w14:textId="77777777" w:rsidR="00F31085" w:rsidRPr="003E3F00" w:rsidRDefault="00F31085" w:rsidP="0024568E">
            <w:pPr>
              <w:tabs>
                <w:tab w:val="right" w:leader="dot" w:pos="9060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48" w:type="dxa"/>
            <w:shd w:val="clear" w:color="auto" w:fill="D9D9D9"/>
            <w:vAlign w:val="center"/>
          </w:tcPr>
          <w:p w14:paraId="545F2FE3" w14:textId="77777777" w:rsidR="00F31085" w:rsidRPr="003E3F00" w:rsidRDefault="00F31085" w:rsidP="0024568E">
            <w:pPr>
              <w:tabs>
                <w:tab w:val="right" w:leader="dot" w:pos="9060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364" w:type="dxa"/>
            <w:shd w:val="clear" w:color="auto" w:fill="D9D9D9"/>
            <w:vAlign w:val="center"/>
          </w:tcPr>
          <w:p w14:paraId="57CD0301" w14:textId="77777777" w:rsidR="00F31085" w:rsidRPr="003E3F00" w:rsidRDefault="00F31085" w:rsidP="0024568E">
            <w:pPr>
              <w:tabs>
                <w:tab w:val="right" w:leader="dot" w:pos="9060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shd w:val="clear" w:color="auto" w:fill="D9D9D9"/>
          </w:tcPr>
          <w:p w14:paraId="255B3DB7" w14:textId="5AC607F4" w:rsidR="00F31085" w:rsidRDefault="00F31085" w:rsidP="00F31085">
            <w:pPr>
              <w:tabs>
                <w:tab w:val="right" w:leader="dot" w:pos="9060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31085" w:rsidRPr="003E3F00" w14:paraId="6E5C443C" w14:textId="7BBE23F4" w:rsidTr="00F31085">
        <w:trPr>
          <w:trHeight w:val="147"/>
          <w:tblHeader/>
        </w:trPr>
        <w:tc>
          <w:tcPr>
            <w:tcW w:w="421" w:type="dxa"/>
            <w:shd w:val="clear" w:color="auto" w:fill="F2F2F2"/>
            <w:noWrap/>
            <w:vAlign w:val="center"/>
          </w:tcPr>
          <w:p w14:paraId="690C88BF" w14:textId="77777777" w:rsidR="00F31085" w:rsidRPr="007F6A94" w:rsidRDefault="00F31085" w:rsidP="0024568E">
            <w:pPr>
              <w:tabs>
                <w:tab w:val="right" w:leader="dot" w:pos="9060"/>
              </w:tabs>
              <w:spacing w:after="0" w:line="240" w:lineRule="auto"/>
              <w:rPr>
                <w:rFonts w:eastAsia="Times New Roman" w:cs="Times New Roman"/>
                <w:bCs/>
                <w:color w:val="000099"/>
                <w:sz w:val="24"/>
                <w:szCs w:val="24"/>
              </w:rPr>
            </w:pPr>
            <w:r w:rsidRPr="007F6A94">
              <w:rPr>
                <w:rFonts w:eastAsia="Times New Roman" w:cs="Times New Roman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548" w:type="dxa"/>
            <w:shd w:val="clear" w:color="auto" w:fill="F2F2F2"/>
            <w:vAlign w:val="center"/>
          </w:tcPr>
          <w:p w14:paraId="20E6E520" w14:textId="77777777" w:rsidR="00F31085" w:rsidRPr="007F6A94" w:rsidRDefault="00F31085" w:rsidP="0024568E">
            <w:pPr>
              <w:tabs>
                <w:tab w:val="right" w:leader="dot" w:pos="9060"/>
              </w:tabs>
              <w:spacing w:after="0" w:line="240" w:lineRule="auto"/>
              <w:rPr>
                <w:rFonts w:eastAsia="Times New Roman" w:cs="Times New Roman"/>
                <w:bCs/>
                <w:color w:val="000099"/>
                <w:sz w:val="24"/>
                <w:szCs w:val="24"/>
              </w:rPr>
            </w:pPr>
            <w:r w:rsidRPr="007F6A94">
              <w:rPr>
                <w:rFonts w:eastAsia="Times New Roman" w:cs="Times New Roman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364" w:type="dxa"/>
            <w:shd w:val="clear" w:color="auto" w:fill="F2F2F2"/>
            <w:vAlign w:val="center"/>
          </w:tcPr>
          <w:p w14:paraId="60F33C46" w14:textId="65734C32" w:rsidR="00F31085" w:rsidRPr="007F6A94" w:rsidRDefault="00F31085" w:rsidP="0024568E">
            <w:pPr>
              <w:tabs>
                <w:tab w:val="right" w:leader="dot" w:pos="9060"/>
              </w:tabs>
              <w:spacing w:after="0" w:line="240" w:lineRule="auto"/>
              <w:rPr>
                <w:rFonts w:eastAsia="Times New Roman" w:cs="Times New Roman"/>
                <w:bCs/>
                <w:color w:val="000099"/>
                <w:sz w:val="24"/>
                <w:szCs w:val="24"/>
              </w:rPr>
            </w:pPr>
            <w:r w:rsidRPr="007F6A94">
              <w:rPr>
                <w:rFonts w:eastAsia="Times New Roman" w:cs="Times New Roman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F2F2F2"/>
          </w:tcPr>
          <w:p w14:paraId="25E758AE" w14:textId="0344638F" w:rsidR="00F31085" w:rsidRPr="007F6A94" w:rsidRDefault="00F31085" w:rsidP="0024568E">
            <w:pPr>
              <w:tabs>
                <w:tab w:val="right" w:leader="dot" w:pos="9060"/>
              </w:tabs>
              <w:spacing w:after="0" w:line="240" w:lineRule="auto"/>
              <w:rPr>
                <w:rFonts w:eastAsia="Times New Roman" w:cs="Times New Roman"/>
                <w:bCs/>
                <w:color w:val="000099"/>
                <w:sz w:val="24"/>
                <w:szCs w:val="24"/>
              </w:rPr>
            </w:pPr>
            <w:r w:rsidRPr="007F6A94">
              <w:rPr>
                <w:rFonts w:eastAsia="Times New Roman" w:cs="Times New Roman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F31085" w:rsidRPr="003E3F00" w14:paraId="6ACDD806" w14:textId="7E192AEB" w:rsidTr="00F31085">
        <w:trPr>
          <w:trHeight w:val="377"/>
        </w:trPr>
        <w:tc>
          <w:tcPr>
            <w:tcW w:w="421" w:type="dxa"/>
            <w:shd w:val="clear" w:color="auto" w:fill="FFFFFF"/>
            <w:noWrap/>
            <w:vAlign w:val="center"/>
          </w:tcPr>
          <w:p w14:paraId="64B2A6D5" w14:textId="77777777" w:rsidR="00F31085" w:rsidRPr="003E3F00" w:rsidRDefault="00F31085" w:rsidP="000A3A76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8" w:type="dxa"/>
            <w:shd w:val="clear" w:color="auto" w:fill="FFFFFF"/>
            <w:vAlign w:val="center"/>
          </w:tcPr>
          <w:p w14:paraId="34B72F18" w14:textId="68A8A60A" w:rsidR="00F31085" w:rsidRPr="003E3F00" w:rsidRDefault="00F31085" w:rsidP="00F3108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Projekt spełnia warunki postawione przez oceniających </w:t>
            </w:r>
            <w:r>
              <w:rPr>
                <w:rFonts w:eastAsia="Times New Roman" w:cs="Times New Roman"/>
                <w:sz w:val="24"/>
                <w:szCs w:val="24"/>
              </w:rPr>
              <w:t>i 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przewodni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czącego Komisji Oceny Projektów (jeśli dotyczy) i wynikające z ustaleń podjętych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w toku negocjacji (jeśli dotyczy). </w:t>
            </w:r>
          </w:p>
        </w:tc>
        <w:tc>
          <w:tcPr>
            <w:tcW w:w="8364" w:type="dxa"/>
            <w:vAlign w:val="center"/>
          </w:tcPr>
          <w:p w14:paraId="26D0E733" w14:textId="730C1218" w:rsidR="00F31085" w:rsidRPr="003E3F00" w:rsidRDefault="00F31085" w:rsidP="00D33ABD">
            <w:pPr>
              <w:spacing w:before="40"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Kryterium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jest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weryfikowane na etapie negocjacji przez </w:t>
            </w:r>
            <w:r>
              <w:rPr>
                <w:rFonts w:eastAsia="Times New Roman" w:cs="Times New Roman"/>
                <w:sz w:val="24"/>
                <w:szCs w:val="24"/>
              </w:rPr>
              <w:t>członka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Komisji Oceny Projektów (KOP). W ramach  weryfikacji kryterium </w:t>
            </w:r>
            <w:r>
              <w:rPr>
                <w:rFonts w:eastAsia="Times New Roman" w:cs="Times New Roman"/>
                <w:sz w:val="24"/>
                <w:szCs w:val="24"/>
              </w:rPr>
              <w:t>sprawdza się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czy:</w:t>
            </w:r>
          </w:p>
          <w:p w14:paraId="6F263FF7" w14:textId="7FE050DF" w:rsidR="00F31085" w:rsidRDefault="00F31085" w:rsidP="00D33ABD">
            <w:pPr>
              <w:numPr>
                <w:ilvl w:val="0"/>
                <w:numId w:val="1"/>
              </w:numPr>
              <w:spacing w:before="40"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skorygowany w</w:t>
            </w:r>
            <w:r w:rsidRPr="007045C5">
              <w:rPr>
                <w:sz w:val="24"/>
                <w:szCs w:val="24"/>
              </w:rPr>
              <w:t>niosek o dofinansowanie projektu został podpisany w sposób zgodny z Instrukcją wypełniania wniosku o dofinansowanie projektu w</w:t>
            </w:r>
            <w:r>
              <w:rPr>
                <w:sz w:val="24"/>
                <w:szCs w:val="24"/>
              </w:rPr>
              <w:t> </w:t>
            </w:r>
            <w:r w:rsidRPr="007045C5">
              <w:rPr>
                <w:sz w:val="24"/>
                <w:szCs w:val="24"/>
              </w:rPr>
              <w:t xml:space="preserve">ramach programu </w:t>
            </w:r>
            <w:r>
              <w:rPr>
                <w:sz w:val="24"/>
                <w:szCs w:val="24"/>
              </w:rPr>
              <w:t xml:space="preserve">regionalnego </w:t>
            </w:r>
            <w:r w:rsidRPr="007045C5">
              <w:rPr>
                <w:sz w:val="24"/>
                <w:szCs w:val="24"/>
              </w:rPr>
              <w:t>Fundusze Europejskie dla Opolskiego 2021-2027 (zakres EFS+)</w:t>
            </w:r>
            <w:r>
              <w:rPr>
                <w:sz w:val="24"/>
                <w:szCs w:val="24"/>
              </w:rPr>
              <w:t xml:space="preserve"> (jeśli dotyczy),</w:t>
            </w:r>
          </w:p>
          <w:p w14:paraId="37425C8E" w14:textId="03BA9B8B" w:rsidR="00F31085" w:rsidRPr="003E3F00" w:rsidRDefault="00F31085" w:rsidP="00D33ABD">
            <w:pPr>
              <w:numPr>
                <w:ilvl w:val="0"/>
                <w:numId w:val="1"/>
              </w:numPr>
              <w:spacing w:before="40"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do wniosku zostały wprowadzone </w:t>
            </w:r>
            <w:r>
              <w:rPr>
                <w:rFonts w:eastAsia="Times New Roman" w:cs="Times New Roman"/>
                <w:sz w:val="24"/>
                <w:szCs w:val="24"/>
              </w:rPr>
              <w:t>uzupełnienia i poprawki wynikające z warunków negocjacyjnych i ustaleń podjętych w toku negocjacji (jeśli dotyczy)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14:paraId="07E582F0" w14:textId="2F4C7A71" w:rsidR="00F31085" w:rsidRPr="003E3F00" w:rsidRDefault="00F31085" w:rsidP="00D33ABD">
            <w:pPr>
              <w:numPr>
                <w:ilvl w:val="0"/>
                <w:numId w:val="1"/>
              </w:numPr>
              <w:spacing w:before="40"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podczas negocjacji KOP uzy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skała wymagane wyjaśnienia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i</w:t>
            </w:r>
            <w:r>
              <w:rPr>
                <w:rFonts w:eastAsia="Times New Roman" w:cs="Times New Roman"/>
                <w:sz w:val="24"/>
                <w:szCs w:val="24"/>
              </w:rPr>
              <w:t>/lub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informacje </w:t>
            </w:r>
            <w:r>
              <w:rPr>
                <w:rFonts w:eastAsia="Times New Roman" w:cs="Times New Roman"/>
                <w:sz w:val="24"/>
                <w:szCs w:val="24"/>
              </w:rPr>
              <w:t>wynikające z warunków negocjacyjnych i ustaleń podjętych w toku negocjacji (jeśli dotyczy) oraz czy przekazane wyjaśnienia i/lub informacje zostały zaakceptowane przez KOP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14:paraId="0ADCF261" w14:textId="7BC77669" w:rsidR="00F31085" w:rsidRDefault="00F31085" w:rsidP="00D33ABD">
            <w:pPr>
              <w:numPr>
                <w:ilvl w:val="0"/>
                <w:numId w:val="1"/>
              </w:numPr>
              <w:spacing w:before="40"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do wniosku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nie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wprowadzono zmian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innych niż wynikające z warunków negocjacyjnych</w:t>
            </w:r>
            <w:r w:rsidRPr="00D33AB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i </w:t>
            </w:r>
            <w:r w:rsidRPr="00D33ABD">
              <w:rPr>
                <w:rFonts w:eastAsia="Times New Roman" w:cs="Times New Roman"/>
                <w:sz w:val="24"/>
                <w:szCs w:val="24"/>
              </w:rPr>
              <w:t xml:space="preserve"> ustaleń podjętych w toku negocjacji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(jeśli dotyczy).</w:t>
            </w:r>
          </w:p>
          <w:p w14:paraId="594B27C3" w14:textId="1663552E" w:rsidR="00F31085" w:rsidRDefault="00F31085" w:rsidP="00D33ABD">
            <w:pPr>
              <w:spacing w:before="40"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Jeśli odpowiedź na  którekolwiek z pytań 1-4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jest </w:t>
            </w:r>
            <w:r>
              <w:rPr>
                <w:rFonts w:eastAsia="Times New Roman" w:cs="Times New Roman"/>
                <w:sz w:val="24"/>
                <w:szCs w:val="24"/>
              </w:rPr>
              <w:t>negatywna to projekt nie spełnia kryterium negocjacyjnego i otrzymuje ocenę negatywną.</w:t>
            </w:r>
          </w:p>
          <w:p w14:paraId="33414A58" w14:textId="348DD5AF" w:rsidR="00F31085" w:rsidRPr="003E3F00" w:rsidRDefault="00F31085" w:rsidP="00F31085">
            <w:pPr>
              <w:spacing w:before="40"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Projekt otrzymuje ocenę negatywną również w przypadku, gdy z uwagi na wyczerpanie kwoty przeznaczonej na dofinansowanie projektów w naborze, nie mogły zostać podjęte negocjacje projektu.</w:t>
            </w:r>
          </w:p>
        </w:tc>
        <w:tc>
          <w:tcPr>
            <w:tcW w:w="2693" w:type="dxa"/>
          </w:tcPr>
          <w:p w14:paraId="72F7B82E" w14:textId="2ACA0975" w:rsidR="00F31085" w:rsidRPr="000367B8" w:rsidRDefault="00F31085" w:rsidP="000A3A76">
            <w:pPr>
              <w:spacing w:before="40" w:after="200" w:line="27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75E55803" w14:textId="77777777" w:rsidR="008A7BA1" w:rsidRPr="00F31085" w:rsidRDefault="008A7BA1" w:rsidP="00F31085">
      <w:pPr>
        <w:rPr>
          <w:sz w:val="2"/>
          <w:szCs w:val="2"/>
        </w:rPr>
      </w:pPr>
    </w:p>
    <w:sectPr w:rsidR="008A7BA1" w:rsidRPr="00F31085" w:rsidSect="00257542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C173F" w14:textId="77777777" w:rsidR="00CA3666" w:rsidRDefault="00CA3666" w:rsidP="00257542">
      <w:pPr>
        <w:spacing w:after="0" w:line="240" w:lineRule="auto"/>
      </w:pPr>
      <w:r>
        <w:separator/>
      </w:r>
    </w:p>
  </w:endnote>
  <w:endnote w:type="continuationSeparator" w:id="0">
    <w:p w14:paraId="4CC9FA3D" w14:textId="77777777" w:rsidR="00CA3666" w:rsidRDefault="00CA3666" w:rsidP="0025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77396"/>
      <w:docPartObj>
        <w:docPartGallery w:val="Page Numbers (Bottom of Page)"/>
        <w:docPartUnique/>
      </w:docPartObj>
    </w:sdtPr>
    <w:sdtEndPr/>
    <w:sdtContent>
      <w:p w14:paraId="46236EFE" w14:textId="58929BDA" w:rsidR="00257542" w:rsidRDefault="002575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0E">
          <w:rPr>
            <w:noProof/>
          </w:rPr>
          <w:t>2</w:t>
        </w:r>
        <w:r>
          <w:fldChar w:fldCharType="end"/>
        </w:r>
      </w:p>
    </w:sdtContent>
  </w:sdt>
  <w:p w14:paraId="5D82842D" w14:textId="77777777" w:rsidR="00257542" w:rsidRDefault="002575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9F296" w14:textId="77777777" w:rsidR="00CA3666" w:rsidRDefault="00CA3666" w:rsidP="00257542">
      <w:pPr>
        <w:spacing w:after="0" w:line="240" w:lineRule="auto"/>
      </w:pPr>
      <w:r>
        <w:separator/>
      </w:r>
    </w:p>
  </w:footnote>
  <w:footnote w:type="continuationSeparator" w:id="0">
    <w:p w14:paraId="7D206B91" w14:textId="77777777" w:rsidR="00CA3666" w:rsidRDefault="00CA3666" w:rsidP="00257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33"/>
    <w:rsid w:val="00020E15"/>
    <w:rsid w:val="000367B8"/>
    <w:rsid w:val="0024568E"/>
    <w:rsid w:val="00257542"/>
    <w:rsid w:val="002A362D"/>
    <w:rsid w:val="004232A5"/>
    <w:rsid w:val="00680E37"/>
    <w:rsid w:val="006A78C6"/>
    <w:rsid w:val="006E3D0A"/>
    <w:rsid w:val="007045C5"/>
    <w:rsid w:val="00792A0E"/>
    <w:rsid w:val="007946EE"/>
    <w:rsid w:val="007F6A94"/>
    <w:rsid w:val="008A1B67"/>
    <w:rsid w:val="008A7BA1"/>
    <w:rsid w:val="009218CC"/>
    <w:rsid w:val="009716B6"/>
    <w:rsid w:val="009877B6"/>
    <w:rsid w:val="009F1B3E"/>
    <w:rsid w:val="00A41D60"/>
    <w:rsid w:val="00AF41DB"/>
    <w:rsid w:val="00BC4981"/>
    <w:rsid w:val="00C52F20"/>
    <w:rsid w:val="00C532F2"/>
    <w:rsid w:val="00C62E86"/>
    <w:rsid w:val="00C64D33"/>
    <w:rsid w:val="00C95697"/>
    <w:rsid w:val="00C96E32"/>
    <w:rsid w:val="00CA3666"/>
    <w:rsid w:val="00D00A6C"/>
    <w:rsid w:val="00D33ABD"/>
    <w:rsid w:val="00E901A6"/>
    <w:rsid w:val="00F31085"/>
    <w:rsid w:val="00F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3296"/>
  <w15:chartTrackingRefBased/>
  <w15:docId w15:val="{5FF20532-AB95-4666-AED4-C339B54F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32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2F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71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16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6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6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6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6B6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25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57542"/>
  </w:style>
  <w:style w:type="paragraph" w:styleId="Stopka">
    <w:name w:val="footer"/>
    <w:basedOn w:val="Normalny"/>
    <w:link w:val="StopkaZnak"/>
    <w:uiPriority w:val="99"/>
    <w:unhideWhenUsed/>
    <w:rsid w:val="0025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19632-7451-45C3-8B9E-544979F8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Trumpus</dc:creator>
  <cp:keywords/>
  <dc:description/>
  <cp:lastModifiedBy>Barbara Łuczywo</cp:lastModifiedBy>
  <cp:revision>13</cp:revision>
  <cp:lastPrinted>2023-03-01T13:32:00Z</cp:lastPrinted>
  <dcterms:created xsi:type="dcterms:W3CDTF">2023-03-01T12:11:00Z</dcterms:created>
  <dcterms:modified xsi:type="dcterms:W3CDTF">2023-03-08T08:47:00Z</dcterms:modified>
</cp:coreProperties>
</file>