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FA19" w14:textId="77777777" w:rsidR="005C75E3" w:rsidRDefault="005C75E3" w:rsidP="00FC619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Calibri" w:hAnsi="Calibri"/>
          <w:color w:val="000000" w:themeColor="text1"/>
          <w:u w:val="single"/>
        </w:rPr>
      </w:pPr>
    </w:p>
    <w:p w14:paraId="5743B3B6" w14:textId="6377B18F" w:rsidR="001962BB" w:rsidRDefault="005A7A5C" w:rsidP="00FC6192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01E3B41D" wp14:editId="17816500">
            <wp:extent cx="5759611" cy="586740"/>
            <wp:effectExtent l="0" t="0" r="0" b="3810"/>
            <wp:docPr id="458241797" name="Obraz 45824179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E0EB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6C9A0044" w14:textId="675AC308" w:rsidR="00511B20" w:rsidRPr="00511B20" w:rsidRDefault="00511B20" w:rsidP="00511B20">
      <w:pPr>
        <w:pStyle w:val="Bezodstpw"/>
        <w:rPr>
          <w:b/>
          <w:bCs/>
          <w:sz w:val="24"/>
          <w:szCs w:val="24"/>
        </w:rPr>
      </w:pPr>
      <w:r w:rsidRPr="00511B20">
        <w:rPr>
          <w:b/>
          <w:bCs/>
          <w:sz w:val="24"/>
          <w:szCs w:val="24"/>
        </w:rPr>
        <w:t xml:space="preserve">Lista zawierająca informacje o projekcie, który został pozytywnie oceniony na etapie oceny merytorycznej w ramach postępowania niekonkurencyjnego do działania </w:t>
      </w:r>
      <w:bookmarkStart w:id="0" w:name="_Hlk141344987"/>
      <w:bookmarkStart w:id="1" w:name="_Hlk152149507"/>
      <w:r w:rsidR="00365A3E">
        <w:rPr>
          <w:rFonts w:eastAsia="Lucida Sans Unicode" w:cs="Calibri"/>
          <w:b/>
          <w:bCs/>
          <w:color w:val="000000"/>
          <w:sz w:val="24"/>
          <w:szCs w:val="24"/>
          <w:shd w:val="clear" w:color="auto" w:fill="FFFFFF"/>
        </w:rPr>
        <w:t>7.1 Usługi zdrowotne i społeczne oraz opieka długoterminowa</w:t>
      </w:r>
      <w:bookmarkEnd w:id="0"/>
      <w:r w:rsidR="00365A3E">
        <w:rPr>
          <w:rFonts w:cs="Calibri"/>
          <w:b/>
          <w:bCs/>
          <w:color w:val="000000"/>
          <w:sz w:val="24"/>
          <w:szCs w:val="24"/>
        </w:rPr>
        <w:t xml:space="preserve"> (</w:t>
      </w:r>
      <w:bookmarkEnd w:id="1"/>
      <w:r w:rsidR="00365A3E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nabór: </w:t>
      </w:r>
      <w:r w:rsidR="00365A3E">
        <w:rPr>
          <w:rFonts w:cs="Calibri"/>
          <w:b/>
          <w:bCs/>
          <w:sz w:val="24"/>
          <w:szCs w:val="24"/>
        </w:rPr>
        <w:t>22.08 - 06.11.2023 r.).</w:t>
      </w:r>
    </w:p>
    <w:p w14:paraId="02628EC4" w14:textId="77777777" w:rsidR="002A26A2" w:rsidRPr="00FC6192" w:rsidRDefault="002A26A2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B253F0" w:rsidRDefault="005C75E3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365A3E" w:rsidRPr="00E5079C" w14:paraId="46CABF91" w14:textId="77777777" w:rsidTr="00AD67AC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365A3E" w:rsidRPr="00B253F0" w:rsidRDefault="00365A3E" w:rsidP="00365A3E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4C5" w14:textId="60ACAEE7" w:rsidR="00365A3E" w:rsidRPr="00B253F0" w:rsidRDefault="00365A3E" w:rsidP="00365A3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D73" w14:textId="40FF5067" w:rsidR="00365A3E" w:rsidRPr="00B253F0" w:rsidRDefault="00365A3E" w:rsidP="00365A3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Nie-Sami-Dzielni – rozwój usług społecznych oraz wspierających osoby niesamodzielne – III edycja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5792517B" w:rsidR="00365A3E" w:rsidRPr="00B253F0" w:rsidRDefault="00365A3E" w:rsidP="00365A3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FEOP.07.01-IZ.00-0001/23</w:t>
            </w:r>
          </w:p>
        </w:tc>
      </w:tr>
    </w:tbl>
    <w:p w14:paraId="4829A683" w14:textId="20C7CCAD" w:rsidR="005C75E3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6A64">
        <w:rPr>
          <w:sz w:val="24"/>
          <w:szCs w:val="24"/>
        </w:rPr>
        <w:t>Źródło: Opracowanie własne na podstawie danych z LSI</w:t>
      </w:r>
      <w:r w:rsidR="00412547" w:rsidRPr="00D06A64">
        <w:rPr>
          <w:sz w:val="24"/>
          <w:szCs w:val="24"/>
        </w:rPr>
        <w:t xml:space="preserve"> </w:t>
      </w:r>
      <w:r w:rsidRPr="00D06A64">
        <w:rPr>
          <w:sz w:val="24"/>
          <w:szCs w:val="24"/>
        </w:rPr>
        <w:t>2021</w:t>
      </w:r>
      <w:r w:rsidR="00412547" w:rsidRPr="00D06A64">
        <w:rPr>
          <w:sz w:val="24"/>
          <w:szCs w:val="24"/>
        </w:rPr>
        <w:t>-2027</w:t>
      </w:r>
      <w:r w:rsidRPr="00D06A64">
        <w:rPr>
          <w:sz w:val="24"/>
          <w:szCs w:val="24"/>
        </w:rPr>
        <w:t>.</w:t>
      </w:r>
    </w:p>
    <w:p w14:paraId="0008173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D12DB0E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70AEC3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BED333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D1A3EF5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150EF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4FCDA5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5E758B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F722A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22DB7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4E9B42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706FEF6" w14:textId="0051F2BF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u w:val="single"/>
        </w:rPr>
      </w:pPr>
      <w:r w:rsidRPr="00D06A64">
        <w:rPr>
          <w:iCs/>
          <w:u w:val="single"/>
        </w:rPr>
        <w:t>Opracowanie:</w:t>
      </w:r>
    </w:p>
    <w:p w14:paraId="326FCE14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Referat Oceny Projektów EFS</w:t>
      </w:r>
    </w:p>
    <w:p w14:paraId="06419D47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Departament Programowania Funduszy Europejskich</w:t>
      </w:r>
    </w:p>
    <w:p w14:paraId="1E3B4F43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Urząd Marszałkowski Województwa Opolskiego </w:t>
      </w:r>
    </w:p>
    <w:p w14:paraId="645C8618" w14:textId="67DF856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Opole, </w:t>
      </w:r>
      <w:r w:rsidR="00365A3E">
        <w:rPr>
          <w:iCs/>
        </w:rPr>
        <w:t>27</w:t>
      </w:r>
      <w:r w:rsidR="00190918" w:rsidRPr="00D06A64">
        <w:rPr>
          <w:iCs/>
        </w:rPr>
        <w:t>.</w:t>
      </w:r>
      <w:r w:rsidR="00365A3E">
        <w:rPr>
          <w:iCs/>
        </w:rPr>
        <w:t>05</w:t>
      </w:r>
      <w:r w:rsidRPr="00D06A64">
        <w:rPr>
          <w:iCs/>
        </w:rPr>
        <w:t>.202</w:t>
      </w:r>
      <w:r w:rsidR="00365A3E">
        <w:rPr>
          <w:iCs/>
        </w:rPr>
        <w:t>4</w:t>
      </w:r>
      <w:r w:rsidRPr="00D06A64">
        <w:rPr>
          <w:iCs/>
        </w:rPr>
        <w:t xml:space="preserve"> r. </w:t>
      </w:r>
    </w:p>
    <w:p w14:paraId="148EF52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D6CE90B" w14:textId="77777777" w:rsidR="005A7A5C" w:rsidRDefault="005A7A5C" w:rsidP="00FC6192">
      <w:pPr>
        <w:spacing w:line="276" w:lineRule="auto"/>
        <w:rPr>
          <w:rFonts w:ascii="Calibri" w:hAnsi="Calibri"/>
          <w:b/>
          <w:color w:val="000000" w:themeColor="text1"/>
          <w:sz w:val="24"/>
          <w:szCs w:val="24"/>
        </w:rPr>
      </w:pPr>
    </w:p>
    <w:sectPr w:rsidR="005A7A5C" w:rsidSect="00CD2B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9DF7A" w14:textId="77777777" w:rsidR="00180D0E" w:rsidRDefault="00180D0E" w:rsidP="000014A5">
      <w:pPr>
        <w:spacing w:after="0" w:line="240" w:lineRule="auto"/>
      </w:pPr>
      <w:r>
        <w:separator/>
      </w:r>
    </w:p>
  </w:endnote>
  <w:endnote w:type="continuationSeparator" w:id="0">
    <w:p w14:paraId="525C2E9B" w14:textId="77777777" w:rsidR="00180D0E" w:rsidRDefault="00180D0E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42007" w14:textId="77777777" w:rsidR="00180D0E" w:rsidRDefault="00180D0E" w:rsidP="000014A5">
      <w:pPr>
        <w:spacing w:after="0" w:line="240" w:lineRule="auto"/>
      </w:pPr>
      <w:r>
        <w:separator/>
      </w:r>
    </w:p>
  </w:footnote>
  <w:footnote w:type="continuationSeparator" w:id="0">
    <w:p w14:paraId="07B24F85" w14:textId="77777777" w:rsidR="00180D0E" w:rsidRDefault="00180D0E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78DE"/>
    <w:rsid w:val="00020197"/>
    <w:rsid w:val="00056A3F"/>
    <w:rsid w:val="00082306"/>
    <w:rsid w:val="00097FE4"/>
    <w:rsid w:val="000A6499"/>
    <w:rsid w:val="000A7D5B"/>
    <w:rsid w:val="000C4290"/>
    <w:rsid w:val="000D55AA"/>
    <w:rsid w:val="000E0207"/>
    <w:rsid w:val="0010146B"/>
    <w:rsid w:val="00107C73"/>
    <w:rsid w:val="00143BB9"/>
    <w:rsid w:val="00163026"/>
    <w:rsid w:val="00165675"/>
    <w:rsid w:val="00180893"/>
    <w:rsid w:val="00180D0E"/>
    <w:rsid w:val="00184402"/>
    <w:rsid w:val="00190918"/>
    <w:rsid w:val="001962BB"/>
    <w:rsid w:val="001A06B7"/>
    <w:rsid w:val="001B0DE2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0EEE"/>
    <w:rsid w:val="002D1938"/>
    <w:rsid w:val="002D3BA2"/>
    <w:rsid w:val="002F747F"/>
    <w:rsid w:val="0031223E"/>
    <w:rsid w:val="0035458C"/>
    <w:rsid w:val="00355108"/>
    <w:rsid w:val="003566AC"/>
    <w:rsid w:val="00364E50"/>
    <w:rsid w:val="00365A3E"/>
    <w:rsid w:val="00371074"/>
    <w:rsid w:val="00390501"/>
    <w:rsid w:val="003D03B0"/>
    <w:rsid w:val="0041196C"/>
    <w:rsid w:val="00412547"/>
    <w:rsid w:val="00414C07"/>
    <w:rsid w:val="00414D53"/>
    <w:rsid w:val="00420994"/>
    <w:rsid w:val="00420D91"/>
    <w:rsid w:val="0043262D"/>
    <w:rsid w:val="0044155D"/>
    <w:rsid w:val="00443C60"/>
    <w:rsid w:val="00444094"/>
    <w:rsid w:val="00446136"/>
    <w:rsid w:val="00451E9D"/>
    <w:rsid w:val="0045461C"/>
    <w:rsid w:val="00470D37"/>
    <w:rsid w:val="004725FA"/>
    <w:rsid w:val="00495804"/>
    <w:rsid w:val="004C3586"/>
    <w:rsid w:val="004D42CB"/>
    <w:rsid w:val="004D5E8A"/>
    <w:rsid w:val="004E1935"/>
    <w:rsid w:val="004E68C9"/>
    <w:rsid w:val="004F1EE7"/>
    <w:rsid w:val="005108F8"/>
    <w:rsid w:val="00511B20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A7A5C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44FB1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4B93"/>
    <w:rsid w:val="00836FCF"/>
    <w:rsid w:val="0087439C"/>
    <w:rsid w:val="00890B46"/>
    <w:rsid w:val="0089206C"/>
    <w:rsid w:val="008A2018"/>
    <w:rsid w:val="008A4A01"/>
    <w:rsid w:val="008F5E30"/>
    <w:rsid w:val="008F7F27"/>
    <w:rsid w:val="00916E25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2152"/>
    <w:rsid w:val="00A43EF9"/>
    <w:rsid w:val="00A52A0C"/>
    <w:rsid w:val="00A80A2F"/>
    <w:rsid w:val="00A87A04"/>
    <w:rsid w:val="00A93C1A"/>
    <w:rsid w:val="00A94D9C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693"/>
    <w:rsid w:val="00B72F69"/>
    <w:rsid w:val="00B760E3"/>
    <w:rsid w:val="00B8578E"/>
    <w:rsid w:val="00B946AF"/>
    <w:rsid w:val="00B94E13"/>
    <w:rsid w:val="00BC29D7"/>
    <w:rsid w:val="00BD57E6"/>
    <w:rsid w:val="00BE0421"/>
    <w:rsid w:val="00BF6F17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E7C9E"/>
    <w:rsid w:val="00CF1C1B"/>
    <w:rsid w:val="00CF5465"/>
    <w:rsid w:val="00D06A64"/>
    <w:rsid w:val="00D25F61"/>
    <w:rsid w:val="00D42E95"/>
    <w:rsid w:val="00D72232"/>
    <w:rsid w:val="00D82988"/>
    <w:rsid w:val="00DE75BB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EF3C18"/>
    <w:rsid w:val="00F12582"/>
    <w:rsid w:val="00F32912"/>
    <w:rsid w:val="00F3396C"/>
    <w:rsid w:val="00F405BC"/>
    <w:rsid w:val="00F47A2C"/>
    <w:rsid w:val="00F60573"/>
    <w:rsid w:val="00F70CF9"/>
    <w:rsid w:val="00F77EA8"/>
    <w:rsid w:val="00FB465D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Anna Wiesiołek</cp:lastModifiedBy>
  <cp:revision>3</cp:revision>
  <cp:lastPrinted>2021-11-22T07:43:00Z</cp:lastPrinted>
  <dcterms:created xsi:type="dcterms:W3CDTF">2024-05-28T06:04:00Z</dcterms:created>
  <dcterms:modified xsi:type="dcterms:W3CDTF">2024-05-28T06:06:00Z</dcterms:modified>
</cp:coreProperties>
</file>