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848" w14:textId="0250A4D2" w:rsidR="00A25948" w:rsidRPr="00A25948" w:rsidRDefault="00DC5B29" w:rsidP="00A25948">
      <w:pPr>
        <w:jc w:val="center"/>
      </w:pPr>
      <w:r w:rsidRPr="00DC5B29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44EEB24" wp14:editId="129FBBBE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Hlk212548738"/>
    </w:p>
    <w:p w14:paraId="48E51DA2" w14:textId="77777777" w:rsidR="00A25948" w:rsidRDefault="00A25948" w:rsidP="00E638DB">
      <w:pPr>
        <w:jc w:val="both"/>
        <w:rPr>
          <w:rFonts w:ascii="Calibri" w:eastAsia="Times New Roman" w:hAnsi="Calibri" w:cs="Calibri"/>
          <w:b/>
          <w:bCs/>
          <w:iCs/>
          <w:sz w:val="40"/>
          <w:szCs w:val="40"/>
          <w:lang w:eastAsia="pl-PL"/>
        </w:rPr>
      </w:pPr>
    </w:p>
    <w:p w14:paraId="6F9520EA" w14:textId="77777777" w:rsidR="00D100FF" w:rsidRDefault="00D100FF" w:rsidP="00E638DB">
      <w:pPr>
        <w:jc w:val="both"/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</w:pPr>
    </w:p>
    <w:p w14:paraId="33AA4C39" w14:textId="77777777" w:rsidR="00D100FF" w:rsidRDefault="00D100FF" w:rsidP="00E638DB">
      <w:pPr>
        <w:jc w:val="both"/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</w:pPr>
    </w:p>
    <w:p w14:paraId="1C719F80" w14:textId="471CB721" w:rsidR="00A25948" w:rsidRPr="00A25948" w:rsidRDefault="00E149E4" w:rsidP="00E638DB">
      <w:pPr>
        <w:jc w:val="both"/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</w:pP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Wykaz zmian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</w:t>
      </w: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do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</w:t>
      </w:r>
      <w:bookmarkStart w:id="1" w:name="_Hlk212546250"/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Regulaminu wyboru projektów nr FEOP.0</w:t>
      </w:r>
      <w:r w:rsidR="00F43D34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5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.0</w:t>
      </w:r>
      <w:r w:rsidR="00F43D34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4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-IZ.00-001/2</w:t>
      </w:r>
      <w:r w:rsidR="00F43D34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5 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dotyczącego projektów złożonych w ramach postępowania konkurencyjnego działania </w:t>
      </w:r>
      <w:r w:rsidR="00F43D34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5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.</w:t>
      </w:r>
      <w:r w:rsidR="00F43D34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4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</w:t>
      </w:r>
      <w:bookmarkEnd w:id="0"/>
      <w:bookmarkEnd w:id="1"/>
      <w:r w:rsidR="00F43D34" w:rsidRPr="00F43D34">
        <w:rPr>
          <w:rFonts w:ascii="Calibri" w:eastAsia="Times New Roman" w:hAnsi="Calibri" w:cs="Calibri"/>
          <w:b/>
          <w:bCs/>
          <w:i/>
          <w:iCs/>
          <w:sz w:val="36"/>
          <w:szCs w:val="36"/>
          <w:lang w:eastAsia="pl-PL"/>
        </w:rPr>
        <w:t>Usługi zdrowotne dla pracujących</w:t>
      </w:r>
      <w:r w:rsidR="00F43D34">
        <w:rPr>
          <w:rFonts w:ascii="Calibri" w:eastAsia="Times New Roman" w:hAnsi="Calibri" w:cs="Calibri"/>
          <w:b/>
          <w:bCs/>
          <w:i/>
          <w:iCs/>
          <w:sz w:val="36"/>
          <w:szCs w:val="36"/>
          <w:lang w:eastAsia="pl-PL"/>
        </w:rPr>
        <w:t xml:space="preserve"> </w:t>
      </w:r>
      <w:r w:rsidR="00F43D34" w:rsidRPr="00F43D34">
        <w:rPr>
          <w:rFonts w:ascii="Calibri" w:eastAsia="Times New Roman" w:hAnsi="Calibri" w:cs="Calibri"/>
          <w:b/>
          <w:bCs/>
          <w:i/>
          <w:iCs/>
          <w:sz w:val="36"/>
          <w:szCs w:val="36"/>
          <w:lang w:eastAsia="pl-PL"/>
        </w:rPr>
        <w:t>i bezrobotnych, priorytetu 5 Fundusze Europejskie wspierające opolski rynek pracy i edukację, programu regionalnego FEO 2021–2027</w:t>
      </w:r>
      <w:r w:rsidR="00E638DB"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, </w:t>
      </w:r>
      <w:r w:rsidR="00E638DB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przyjętego uchwałą nr</w:t>
      </w: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 </w:t>
      </w:r>
      <w:r w:rsidR="00F43D34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4420</w:t>
      </w: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/2025 </w:t>
      </w:r>
      <w:r w:rsidR="00E638DB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Zarządu Województwa Opolskiego z dnia </w:t>
      </w:r>
      <w:r w:rsidR="003B2566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2</w:t>
      </w:r>
      <w:r w:rsidR="00F43D34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2</w:t>
      </w:r>
      <w:r w:rsidR="003B2566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 </w:t>
      </w:r>
      <w:r w:rsidR="00F43D34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grudnia</w:t>
      </w:r>
      <w:r w:rsidR="003B2566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 2025 r.</w:t>
      </w:r>
    </w:p>
    <w:p w14:paraId="7E772F00" w14:textId="77777777" w:rsidR="00A25948" w:rsidRDefault="00A25948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54C4F23B" w14:textId="77777777" w:rsidR="00D100FF" w:rsidRDefault="00D100FF" w:rsidP="00A25948">
      <w:pPr>
        <w:tabs>
          <w:tab w:val="right" w:pos="4536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76AA85" w14:textId="77777777" w:rsidR="00D100FF" w:rsidRDefault="00D100FF" w:rsidP="00A25948">
      <w:pPr>
        <w:tabs>
          <w:tab w:val="right" w:pos="4536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53E081" w14:textId="77777777" w:rsidR="00D100FF" w:rsidRDefault="00D100FF" w:rsidP="00A25948">
      <w:pPr>
        <w:tabs>
          <w:tab w:val="right" w:pos="4536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B705CC" w14:textId="77777777" w:rsidR="00D100FF" w:rsidRDefault="00D100FF" w:rsidP="00A25948">
      <w:pPr>
        <w:tabs>
          <w:tab w:val="right" w:pos="4536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9D6B47" w14:textId="77777777" w:rsidR="00D100FF" w:rsidRDefault="00D100FF" w:rsidP="00A25948">
      <w:pPr>
        <w:tabs>
          <w:tab w:val="right" w:pos="4536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2C7BA9" w14:textId="65660367" w:rsidR="00A25948" w:rsidRPr="00A25948" w:rsidRDefault="00A25948" w:rsidP="00A25948">
      <w:pPr>
        <w:tabs>
          <w:tab w:val="right" w:pos="4536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A2594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F7FDD5A" w14:textId="77777777" w:rsidR="00A25948" w:rsidRDefault="00A25948" w:rsidP="00E638DB">
      <w:pPr>
        <w:jc w:val="both"/>
        <w:rPr>
          <w:iCs/>
          <w:sz w:val="24"/>
          <w:szCs w:val="24"/>
        </w:rPr>
      </w:pPr>
    </w:p>
    <w:p w14:paraId="0B5FFE50" w14:textId="77777777" w:rsidR="009204A4" w:rsidRDefault="009204A4" w:rsidP="00A25948">
      <w:pPr>
        <w:spacing w:before="240" w:after="120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7BE4B677" w14:textId="77777777" w:rsidR="0051490F" w:rsidRDefault="0051490F" w:rsidP="00A25948">
      <w:pPr>
        <w:spacing w:before="240" w:after="120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09084CD3" w14:textId="08714159" w:rsidR="00A25948" w:rsidRPr="00A25948" w:rsidRDefault="00A25948" w:rsidP="00A25948">
      <w:pPr>
        <w:spacing w:before="240" w:after="120"/>
        <w:jc w:val="both"/>
        <w:rPr>
          <w:rFonts w:cstheme="minorHAnsi"/>
          <w:b/>
          <w:bCs/>
          <w:sz w:val="24"/>
          <w:szCs w:val="24"/>
        </w:rPr>
      </w:pPr>
      <w:r w:rsidRPr="00C0610A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 xml:space="preserve">Tabela. Wykaz zmian do Regulaminu wyboru projektów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310"/>
        <w:gridCol w:w="3686"/>
        <w:gridCol w:w="3827"/>
        <w:gridCol w:w="3651"/>
      </w:tblGrid>
      <w:tr w:rsidR="003A0967" w:rsidRPr="00CA4E98" w14:paraId="420C63C3" w14:textId="77777777" w:rsidTr="0051490F">
        <w:trPr>
          <w:trHeight w:val="1112"/>
          <w:tblHeader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01433E56" w14:textId="215F0DEE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10" w:type="dxa"/>
            <w:shd w:val="clear" w:color="auto" w:fill="D0CECE" w:themeFill="background2" w:themeFillShade="E6"/>
            <w:vAlign w:val="center"/>
          </w:tcPr>
          <w:p w14:paraId="0BBB20EB" w14:textId="45D399D3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Punkt w regulaminie wyboru projektów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24EA8947" w14:textId="4443757A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w regulaminie wyboru projektów</w:t>
            </w:r>
          </w:p>
        </w:tc>
        <w:tc>
          <w:tcPr>
            <w:tcW w:w="3827" w:type="dxa"/>
            <w:shd w:val="clear" w:color="auto" w:fill="D0CECE" w:themeFill="background2" w:themeFillShade="E6"/>
            <w:vAlign w:val="center"/>
          </w:tcPr>
          <w:p w14:paraId="54A126B8" w14:textId="4BA9DD42" w:rsidR="00F22079" w:rsidRPr="00CA4E98" w:rsidRDefault="00F22079" w:rsidP="00D9220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651" w:type="dxa"/>
            <w:shd w:val="clear" w:color="auto" w:fill="D0CECE" w:themeFill="background2" w:themeFillShade="E6"/>
            <w:vAlign w:val="center"/>
          </w:tcPr>
          <w:p w14:paraId="455752B3" w14:textId="5DC7AF2C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52564A" w:rsidRPr="00CA4E98" w14:paraId="2CEA5F52" w14:textId="77777777" w:rsidTr="0051490F">
        <w:tc>
          <w:tcPr>
            <w:tcW w:w="520" w:type="dxa"/>
            <w:vAlign w:val="center"/>
          </w:tcPr>
          <w:p w14:paraId="37B16162" w14:textId="0B11C0B6" w:rsidR="0052564A" w:rsidRDefault="0052564A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2310" w:type="dxa"/>
            <w:vAlign w:val="center"/>
          </w:tcPr>
          <w:p w14:paraId="2AF1ACBE" w14:textId="1FDE27B6" w:rsidR="0052564A" w:rsidRDefault="0052564A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II. 10.</w:t>
            </w:r>
            <w:r w:rsidRPr="0052564A">
              <w:rPr>
                <w:rFonts w:cstheme="minorHAnsi"/>
                <w:sz w:val="24"/>
                <w:szCs w:val="24"/>
              </w:rPr>
              <w:t>Termin składania wniosków o dofinansowanie projektu</w:t>
            </w:r>
          </w:p>
        </w:tc>
        <w:tc>
          <w:tcPr>
            <w:tcW w:w="3686" w:type="dxa"/>
            <w:vAlign w:val="center"/>
          </w:tcPr>
          <w:p w14:paraId="147CC978" w14:textId="1DBF3F19" w:rsidR="0052564A" w:rsidRPr="009204A4" w:rsidRDefault="0052564A" w:rsidP="005256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2564A">
              <w:rPr>
                <w:rFonts w:cstheme="minorHAnsi"/>
                <w:sz w:val="24"/>
                <w:szCs w:val="24"/>
              </w:rPr>
              <w:t xml:space="preserve">Nabór wniosków o dofinansowanie projektu będzie prowadzony </w:t>
            </w:r>
            <w:r w:rsidR="0051490F">
              <w:rPr>
                <w:rFonts w:cstheme="minorHAnsi"/>
                <w:sz w:val="24"/>
                <w:szCs w:val="24"/>
              </w:rPr>
              <w:br/>
            </w:r>
            <w:r w:rsidRPr="0052564A">
              <w:rPr>
                <w:rFonts w:cstheme="minorHAnsi"/>
                <w:sz w:val="24"/>
                <w:szCs w:val="24"/>
              </w:rPr>
              <w:t>w terminie</w:t>
            </w:r>
            <w:r w:rsidR="0051490F">
              <w:rPr>
                <w:rFonts w:cstheme="minorHAnsi"/>
                <w:sz w:val="24"/>
                <w:szCs w:val="24"/>
              </w:rPr>
              <w:t xml:space="preserve"> </w:t>
            </w:r>
            <w:r w:rsidRPr="0052564A">
              <w:rPr>
                <w:rFonts w:cstheme="minorHAnsi"/>
                <w:sz w:val="24"/>
                <w:szCs w:val="24"/>
              </w:rPr>
              <w:t>27.01-18.02.2026 r.</w:t>
            </w:r>
          </w:p>
        </w:tc>
        <w:tc>
          <w:tcPr>
            <w:tcW w:w="3827" w:type="dxa"/>
            <w:vAlign w:val="center"/>
          </w:tcPr>
          <w:p w14:paraId="1249CF46" w14:textId="4CE45B54" w:rsidR="0052564A" w:rsidRDefault="0052564A" w:rsidP="0052564A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2564A">
              <w:rPr>
                <w:rFonts w:ascii="Calibri" w:eastAsia="Calibri" w:hAnsi="Calibri" w:cs="Calibri"/>
                <w:sz w:val="24"/>
                <w:szCs w:val="24"/>
              </w:rPr>
              <w:t xml:space="preserve">Nabór wniosków o dofinansowanie projektu będzie prowadzony </w:t>
            </w:r>
            <w:r w:rsidR="0051490F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52564A">
              <w:rPr>
                <w:rFonts w:ascii="Calibri" w:eastAsia="Calibri" w:hAnsi="Calibri" w:cs="Calibri"/>
                <w:sz w:val="24"/>
                <w:szCs w:val="24"/>
              </w:rPr>
              <w:t>w terminie</w:t>
            </w:r>
            <w:r w:rsidR="0051490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2564A">
              <w:rPr>
                <w:rFonts w:ascii="Calibri" w:eastAsia="Calibri" w:hAnsi="Calibri" w:cs="Calibri"/>
                <w:sz w:val="24"/>
                <w:szCs w:val="24"/>
              </w:rPr>
              <w:t>27.01-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  <w:r w:rsidRPr="0052564A">
              <w:rPr>
                <w:rFonts w:ascii="Calibri" w:eastAsia="Calibri" w:hAnsi="Calibri" w:cs="Calibri"/>
                <w:sz w:val="24"/>
                <w:szCs w:val="24"/>
              </w:rPr>
              <w:t>.02.2026 r.</w:t>
            </w:r>
          </w:p>
        </w:tc>
        <w:tc>
          <w:tcPr>
            <w:tcW w:w="3651" w:type="dxa"/>
            <w:vAlign w:val="center"/>
          </w:tcPr>
          <w:p w14:paraId="34A15944" w14:textId="39466DB7" w:rsidR="0052564A" w:rsidRDefault="0052564A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52564A">
              <w:rPr>
                <w:rFonts w:cstheme="minorHAnsi"/>
                <w:iCs/>
                <w:sz w:val="24"/>
                <w:szCs w:val="24"/>
              </w:rPr>
              <w:t>W związku z wprowadzeniem zmiany</w:t>
            </w:r>
            <w:r w:rsidR="0051490F">
              <w:rPr>
                <w:rFonts w:cstheme="minorHAnsi"/>
                <w:iCs/>
                <w:sz w:val="24"/>
                <w:szCs w:val="24"/>
              </w:rPr>
              <w:t xml:space="preserve"> w Regulaminie wyboru projektów</w:t>
            </w:r>
            <w:r w:rsidRPr="0052564A">
              <w:rPr>
                <w:rFonts w:cstheme="minorHAnsi"/>
                <w:iCs/>
                <w:sz w:val="24"/>
                <w:szCs w:val="24"/>
              </w:rPr>
              <w:t xml:space="preserve">, a także mając na uwadze zasadę równego dostępu wnioskodawców do informacji oraz dokumentacji dot. przedmiotowego naboru, zasadne jest wydłużenie terminu naboru wniosków o dofinansowanie projektu do dnia 26 lutego br., co umożliwi potencjalnym beneficjentom zapoznanie się </w:t>
            </w:r>
            <w:r w:rsidR="0051490F">
              <w:rPr>
                <w:rFonts w:cstheme="minorHAnsi"/>
                <w:iCs/>
                <w:sz w:val="24"/>
                <w:szCs w:val="24"/>
              </w:rPr>
              <w:br/>
            </w:r>
            <w:r w:rsidRPr="0052564A">
              <w:rPr>
                <w:rFonts w:cstheme="minorHAnsi"/>
                <w:iCs/>
                <w:sz w:val="24"/>
                <w:szCs w:val="24"/>
              </w:rPr>
              <w:t xml:space="preserve">z aktualną dokumentacją </w:t>
            </w:r>
            <w:r w:rsidR="0051490F">
              <w:rPr>
                <w:rFonts w:cstheme="minorHAnsi"/>
                <w:iCs/>
                <w:sz w:val="24"/>
                <w:szCs w:val="24"/>
              </w:rPr>
              <w:br/>
            </w:r>
            <w:r w:rsidRPr="0052564A">
              <w:rPr>
                <w:rFonts w:cstheme="minorHAnsi"/>
                <w:iCs/>
                <w:sz w:val="24"/>
                <w:szCs w:val="24"/>
              </w:rPr>
              <w:t>i prawidłowe przygotowanie wniosków.</w:t>
            </w:r>
          </w:p>
        </w:tc>
      </w:tr>
      <w:tr w:rsidR="007A1CEB" w:rsidRPr="00CA4E98" w14:paraId="30647899" w14:textId="77777777" w:rsidTr="0051490F">
        <w:tc>
          <w:tcPr>
            <w:tcW w:w="520" w:type="dxa"/>
            <w:vAlign w:val="center"/>
          </w:tcPr>
          <w:p w14:paraId="27472DAA" w14:textId="6BB61B06" w:rsidR="007A1CEB" w:rsidRDefault="0051490F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A1CE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14:paraId="70AF9D29" w14:textId="70DBF203" w:rsidR="007A1CEB" w:rsidRDefault="009204A4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III. Wykaz załączników</w:t>
            </w:r>
          </w:p>
        </w:tc>
        <w:tc>
          <w:tcPr>
            <w:tcW w:w="3686" w:type="dxa"/>
            <w:vAlign w:val="center"/>
          </w:tcPr>
          <w:p w14:paraId="1C2D15E6" w14:textId="7E6ECE25" w:rsidR="007A1CEB" w:rsidRPr="0051490F" w:rsidRDefault="009204A4" w:rsidP="009204A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490F">
              <w:rPr>
                <w:rFonts w:cstheme="minorHAnsi"/>
                <w:sz w:val="24"/>
                <w:szCs w:val="24"/>
              </w:rPr>
              <w:t>10. Regionalny Program Zdrowotny pn. „</w:t>
            </w:r>
            <w:r w:rsidRPr="0051490F">
              <w:rPr>
                <w:rFonts w:cstheme="minorHAnsi"/>
                <w:i/>
                <w:iCs/>
                <w:sz w:val="24"/>
                <w:szCs w:val="24"/>
              </w:rPr>
              <w:t>Plecy bez bólu” - Regionalny program</w:t>
            </w:r>
            <w:r w:rsidR="0051490F" w:rsidRPr="0051490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1490F">
              <w:rPr>
                <w:rFonts w:cstheme="minorHAnsi"/>
                <w:i/>
                <w:iCs/>
                <w:sz w:val="24"/>
                <w:szCs w:val="24"/>
              </w:rPr>
              <w:t xml:space="preserve">profilaktyki i leczenia </w:t>
            </w:r>
            <w:r w:rsidRPr="0051490F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przewlekłych bóli pleców </w:t>
            </w:r>
            <w:r w:rsidR="00501180"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Pr="0051490F">
              <w:rPr>
                <w:rFonts w:cstheme="minorHAnsi"/>
                <w:i/>
                <w:iCs/>
                <w:sz w:val="24"/>
                <w:szCs w:val="24"/>
              </w:rPr>
              <w:t>w województwie opolskim w latach 2026-2028”</w:t>
            </w:r>
          </w:p>
        </w:tc>
        <w:tc>
          <w:tcPr>
            <w:tcW w:w="3827" w:type="dxa"/>
            <w:vAlign w:val="center"/>
          </w:tcPr>
          <w:p w14:paraId="08ADD088" w14:textId="73136A28" w:rsidR="007A1CEB" w:rsidRPr="0051490F" w:rsidRDefault="009204A4" w:rsidP="007A1CEB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51490F">
              <w:rPr>
                <w:rFonts w:eastAsia="Calibri" w:cstheme="minorHAnsi"/>
                <w:sz w:val="24"/>
                <w:szCs w:val="24"/>
              </w:rPr>
              <w:lastRenderedPageBreak/>
              <w:t xml:space="preserve">10. </w:t>
            </w:r>
            <w:r w:rsidRPr="0051490F">
              <w:rPr>
                <w:rFonts w:eastAsia="Aptos" w:cstheme="minorHAnsi"/>
                <w:sz w:val="24"/>
                <w:szCs w:val="24"/>
              </w:rPr>
              <w:t xml:space="preserve">Projekt programu polityki zdrowotnej pn.: </w:t>
            </w:r>
            <w:r w:rsidRPr="0051490F">
              <w:rPr>
                <w:rFonts w:eastAsia="Aptos" w:cstheme="minorHAnsi"/>
                <w:i/>
                <w:iCs/>
                <w:sz w:val="24"/>
                <w:szCs w:val="24"/>
              </w:rPr>
              <w:t xml:space="preserve">„Plecy bez bólu" — Regionalny program profilaktyki </w:t>
            </w:r>
            <w:r w:rsidR="0051490F">
              <w:rPr>
                <w:rFonts w:eastAsia="Aptos" w:cstheme="minorHAnsi"/>
                <w:i/>
                <w:iCs/>
                <w:sz w:val="24"/>
                <w:szCs w:val="24"/>
              </w:rPr>
              <w:br/>
            </w:r>
            <w:r w:rsidRPr="0051490F">
              <w:rPr>
                <w:rFonts w:eastAsia="Aptos" w:cstheme="minorHAnsi"/>
                <w:i/>
                <w:iCs/>
                <w:sz w:val="24"/>
                <w:szCs w:val="24"/>
              </w:rPr>
              <w:lastRenderedPageBreak/>
              <w:t>i leczenia przewlekłych b</w:t>
            </w:r>
            <w:r w:rsidR="00FF57B1">
              <w:rPr>
                <w:rFonts w:eastAsia="Aptos" w:cstheme="minorHAnsi"/>
                <w:i/>
                <w:iCs/>
                <w:sz w:val="24"/>
                <w:szCs w:val="24"/>
              </w:rPr>
              <w:t>ó</w:t>
            </w:r>
            <w:r w:rsidRPr="0051490F">
              <w:rPr>
                <w:rFonts w:eastAsia="Aptos" w:cstheme="minorHAnsi"/>
                <w:i/>
                <w:iCs/>
                <w:sz w:val="24"/>
                <w:szCs w:val="24"/>
              </w:rPr>
              <w:t xml:space="preserve">li pleców </w:t>
            </w:r>
            <w:r w:rsidR="0051490F">
              <w:rPr>
                <w:rFonts w:eastAsia="Aptos" w:cstheme="minorHAnsi"/>
                <w:i/>
                <w:iCs/>
                <w:sz w:val="24"/>
                <w:szCs w:val="24"/>
              </w:rPr>
              <w:br/>
            </w:r>
            <w:r w:rsidRPr="0051490F">
              <w:rPr>
                <w:rFonts w:eastAsia="Aptos" w:cstheme="minorHAnsi"/>
                <w:i/>
                <w:iCs/>
                <w:sz w:val="24"/>
                <w:szCs w:val="24"/>
              </w:rPr>
              <w:t>w województwie opolskim w latach 2026-2028,</w:t>
            </w:r>
          </w:p>
        </w:tc>
        <w:tc>
          <w:tcPr>
            <w:tcW w:w="3651" w:type="dxa"/>
            <w:vAlign w:val="center"/>
          </w:tcPr>
          <w:p w14:paraId="0F2598D2" w14:textId="6B18E1CD" w:rsidR="007A1CEB" w:rsidRPr="0051490F" w:rsidRDefault="0052564A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51490F">
              <w:rPr>
                <w:rFonts w:cstheme="minorHAnsi"/>
                <w:iCs/>
                <w:sz w:val="24"/>
                <w:szCs w:val="24"/>
              </w:rPr>
              <w:lastRenderedPageBreak/>
              <w:t xml:space="preserve">Zmiana polega na zastąpieniu pierwotnego załącznika </w:t>
            </w:r>
            <w:r w:rsidR="00501180">
              <w:rPr>
                <w:rFonts w:cstheme="minorHAnsi"/>
                <w:iCs/>
                <w:sz w:val="24"/>
                <w:szCs w:val="24"/>
              </w:rPr>
              <w:t xml:space="preserve">nr 10 </w:t>
            </w:r>
            <w:r w:rsidRPr="0051490F">
              <w:rPr>
                <w:rFonts w:cstheme="minorHAnsi"/>
                <w:iCs/>
                <w:sz w:val="24"/>
                <w:szCs w:val="24"/>
              </w:rPr>
              <w:t>dokumentem w wersji przyjęt</w:t>
            </w:r>
            <w:r w:rsidR="00501180">
              <w:rPr>
                <w:rFonts w:cstheme="minorHAnsi"/>
                <w:iCs/>
                <w:sz w:val="24"/>
                <w:szCs w:val="24"/>
              </w:rPr>
              <w:t>ej</w:t>
            </w:r>
            <w:r w:rsidRPr="0051490F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51490F">
              <w:rPr>
                <w:rFonts w:cstheme="minorHAnsi"/>
                <w:iCs/>
                <w:sz w:val="24"/>
                <w:szCs w:val="24"/>
              </w:rPr>
              <w:lastRenderedPageBreak/>
              <w:t xml:space="preserve">Uchwałą </w:t>
            </w:r>
            <w:r w:rsidRPr="0051490F">
              <w:rPr>
                <w:rFonts w:eastAsia="Aptos" w:cstheme="minorHAnsi"/>
                <w:sz w:val="24"/>
                <w:szCs w:val="24"/>
              </w:rPr>
              <w:t xml:space="preserve">ZWO nr 3575/2025z dnia 26.08.2025r. Ponadto zmianie ulega nazwa załącznika zgodnie </w:t>
            </w:r>
            <w:r w:rsidR="00035DFD">
              <w:rPr>
                <w:rFonts w:eastAsia="Aptos" w:cstheme="minorHAnsi"/>
                <w:sz w:val="24"/>
                <w:szCs w:val="24"/>
              </w:rPr>
              <w:br/>
            </w:r>
            <w:r w:rsidRPr="0051490F">
              <w:rPr>
                <w:rFonts w:eastAsia="Aptos" w:cstheme="minorHAnsi"/>
                <w:sz w:val="24"/>
                <w:szCs w:val="24"/>
              </w:rPr>
              <w:t xml:space="preserve">z </w:t>
            </w:r>
            <w:r w:rsidR="00501180">
              <w:rPr>
                <w:rFonts w:eastAsia="Aptos" w:cstheme="minorHAnsi"/>
                <w:sz w:val="24"/>
                <w:szCs w:val="24"/>
              </w:rPr>
              <w:t xml:space="preserve"> powyższą uchwałą.</w:t>
            </w:r>
          </w:p>
        </w:tc>
      </w:tr>
      <w:tr w:rsidR="00EE5652" w:rsidRPr="00CA4E98" w14:paraId="7492D523" w14:textId="77777777" w:rsidTr="0051490F">
        <w:tc>
          <w:tcPr>
            <w:tcW w:w="520" w:type="dxa"/>
            <w:vAlign w:val="center"/>
          </w:tcPr>
          <w:p w14:paraId="2E992B11" w14:textId="5E9FA580" w:rsidR="00EE5652" w:rsidRDefault="00EE5652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310" w:type="dxa"/>
            <w:vAlign w:val="center"/>
          </w:tcPr>
          <w:p w14:paraId="4515E83E" w14:textId="205B9519" w:rsidR="00EE5652" w:rsidRDefault="00EE5652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Regulamin wyboru projektów wraz ze wszystkimi załącznikami </w:t>
            </w:r>
          </w:p>
        </w:tc>
        <w:tc>
          <w:tcPr>
            <w:tcW w:w="3686" w:type="dxa"/>
            <w:vAlign w:val="center"/>
          </w:tcPr>
          <w:p w14:paraId="747B6DC9" w14:textId="3EF62A01" w:rsidR="00EE5652" w:rsidRPr="0051490F" w:rsidRDefault="00EE5652" w:rsidP="009204A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Numer naboru: </w:t>
            </w:r>
            <w:r w:rsidRPr="00EE5652">
              <w:rPr>
                <w:rFonts w:cstheme="minorHAnsi"/>
                <w:sz w:val="24"/>
                <w:szCs w:val="24"/>
              </w:rPr>
              <w:t>FEOP.05.04-IZ.00-001/25</w:t>
            </w:r>
          </w:p>
        </w:tc>
        <w:tc>
          <w:tcPr>
            <w:tcW w:w="3827" w:type="dxa"/>
            <w:vAlign w:val="center"/>
          </w:tcPr>
          <w:p w14:paraId="3E2F9B00" w14:textId="76473D43" w:rsidR="00EE5652" w:rsidRPr="0051490F" w:rsidRDefault="00EE5652" w:rsidP="007A1CEB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Numer naboru: </w:t>
            </w:r>
            <w:r w:rsidRPr="00EE5652">
              <w:rPr>
                <w:rFonts w:eastAsia="Calibri" w:cstheme="minorHAnsi"/>
                <w:sz w:val="24"/>
                <w:szCs w:val="24"/>
              </w:rPr>
              <w:t>FEOP.05.04-IZ.00-001/2</w:t>
            </w:r>
            <w:r>
              <w:rPr>
                <w:rFonts w:eastAsia="Calibri" w:cstheme="minorHAnsi"/>
                <w:sz w:val="24"/>
                <w:szCs w:val="24"/>
              </w:rPr>
              <w:t>6</w:t>
            </w:r>
          </w:p>
        </w:tc>
        <w:tc>
          <w:tcPr>
            <w:tcW w:w="3651" w:type="dxa"/>
            <w:vAlign w:val="center"/>
          </w:tcPr>
          <w:p w14:paraId="5E39279F" w14:textId="3E8CA287" w:rsidR="00EE5652" w:rsidRPr="00EE5652" w:rsidRDefault="00EE5652" w:rsidP="007660C1">
            <w:pPr>
              <w:suppressAutoHyphens/>
              <w:spacing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Z</w:t>
            </w:r>
            <w:r w:rsidRPr="00EE5652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miana ta ma charakter </w:t>
            </w: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techniczny, wynika z konieczności</w:t>
            </w:r>
            <w:r w:rsidR="007660C1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dostosowania numeru naboru </w:t>
            </w: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br/>
              <w:t xml:space="preserve">w dokumentacji </w:t>
            </w:r>
            <w:proofErr w:type="spellStart"/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naborowej</w:t>
            </w:r>
            <w:proofErr w:type="spellEnd"/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do numeru naboru w Lokalnym Systemie Informatycznym FEO 2021-2027. </w:t>
            </w:r>
          </w:p>
          <w:p w14:paraId="51B1D694" w14:textId="77777777" w:rsidR="00EE5652" w:rsidRPr="00EE5652" w:rsidRDefault="00EE5652" w:rsidP="007660C1">
            <w:pPr>
              <w:suppressAutoHyphens/>
              <w:spacing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</w:pPr>
          </w:p>
          <w:p w14:paraId="435A26E4" w14:textId="77777777" w:rsidR="00EE5652" w:rsidRPr="0051490F" w:rsidRDefault="00EE5652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635A32FC" w14:textId="77777777" w:rsidR="00945597" w:rsidRDefault="00945597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4DE98024" w14:textId="77777777" w:rsidR="0042083D" w:rsidRDefault="0042083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6D6834B7" w14:textId="77777777" w:rsidR="00A25948" w:rsidRDefault="00A25948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202136BF" w14:textId="77777777" w:rsidR="0042083D" w:rsidRDefault="0042083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4F8F57A6" w14:textId="3082AC85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Opracowanie:</w:t>
      </w:r>
    </w:p>
    <w:p w14:paraId="44A50410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Referat Oceny Projektów EFS,</w:t>
      </w:r>
    </w:p>
    <w:p w14:paraId="0999B0F5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Departament Programowania Funduszy Europejskich </w:t>
      </w:r>
    </w:p>
    <w:p w14:paraId="682663FE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Urząd Marszałkowski Województwa Opolskiego,</w:t>
      </w:r>
    </w:p>
    <w:p w14:paraId="2D36B0E7" w14:textId="57EBB450" w:rsidR="00225DD5" w:rsidRPr="00870AFC" w:rsidRDefault="00225DD5" w:rsidP="0018233D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Opole, </w:t>
      </w:r>
      <w:r w:rsidR="00E3693E"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2</w:t>
      </w:r>
      <w:r w:rsidR="0051490F">
        <w:rPr>
          <w:rFonts w:ascii="Calibri" w:eastAsia="Times New Roman" w:hAnsi="Calibri" w:cs="Times New Roman"/>
          <w:iCs/>
          <w:sz w:val="24"/>
          <w:szCs w:val="24"/>
          <w:lang w:eastAsia="pl-PL"/>
        </w:rPr>
        <w:t>7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.</w:t>
      </w:r>
      <w:r w:rsidR="0051490F">
        <w:rPr>
          <w:rFonts w:ascii="Calibri" w:eastAsia="Times New Roman" w:hAnsi="Calibri" w:cs="Times New Roman"/>
          <w:iCs/>
          <w:sz w:val="24"/>
          <w:szCs w:val="24"/>
          <w:lang w:eastAsia="pl-PL"/>
        </w:rPr>
        <w:t>01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.202</w:t>
      </w:r>
      <w:r w:rsidR="0051490F">
        <w:rPr>
          <w:rFonts w:ascii="Calibri" w:eastAsia="Times New Roman" w:hAnsi="Calibri" w:cs="Times New Roman"/>
          <w:iCs/>
          <w:sz w:val="24"/>
          <w:szCs w:val="24"/>
          <w:lang w:eastAsia="pl-PL"/>
        </w:rPr>
        <w:t>6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r.</w:t>
      </w:r>
    </w:p>
    <w:sectPr w:rsidR="00225DD5" w:rsidRPr="00870AFC" w:rsidSect="00D9567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F6EE" w14:textId="77777777" w:rsidR="00063A34" w:rsidRDefault="00063A34" w:rsidP="00DC5B29">
      <w:pPr>
        <w:spacing w:after="0" w:line="240" w:lineRule="auto"/>
      </w:pPr>
      <w:r>
        <w:separator/>
      </w:r>
    </w:p>
  </w:endnote>
  <w:endnote w:type="continuationSeparator" w:id="0">
    <w:p w14:paraId="77CCB2BD" w14:textId="77777777" w:rsidR="00063A34" w:rsidRDefault="00063A34" w:rsidP="00D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9BF4" w14:textId="77777777" w:rsidR="00063A34" w:rsidRDefault="00063A34" w:rsidP="00DC5B29">
      <w:pPr>
        <w:spacing w:after="0" w:line="240" w:lineRule="auto"/>
      </w:pPr>
      <w:r>
        <w:separator/>
      </w:r>
    </w:p>
  </w:footnote>
  <w:footnote w:type="continuationSeparator" w:id="0">
    <w:p w14:paraId="4A5A5A49" w14:textId="77777777" w:rsidR="00063A34" w:rsidRDefault="00063A34" w:rsidP="00DC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A449" w14:textId="03C5544B" w:rsidR="00DC5B29" w:rsidRPr="00DC5B29" w:rsidRDefault="00DC5B29">
    <w:pPr>
      <w:pStyle w:val="Nagwek"/>
      <w:rPr>
        <w:sz w:val="24"/>
        <w:szCs w:val="24"/>
      </w:rPr>
    </w:pPr>
    <w:r w:rsidRPr="00DC5B29">
      <w:rPr>
        <w:sz w:val="24"/>
        <w:szCs w:val="24"/>
      </w:rPr>
      <w:t xml:space="preserve">Załącznik nr </w:t>
    </w:r>
    <w:r w:rsidR="003C7609">
      <w:rPr>
        <w:sz w:val="24"/>
        <w:szCs w:val="24"/>
      </w:rPr>
      <w:t>3</w:t>
    </w:r>
    <w:r w:rsidRPr="00DC5B29">
      <w:rPr>
        <w:sz w:val="24"/>
        <w:szCs w:val="24"/>
      </w:rPr>
      <w:t xml:space="preserve"> do Uchwały nr </w:t>
    </w:r>
    <w:r w:rsidR="00D100FF">
      <w:rPr>
        <w:sz w:val="24"/>
        <w:szCs w:val="24"/>
      </w:rPr>
      <w:t>4631</w:t>
    </w:r>
    <w:r w:rsidR="00D100FF" w:rsidRPr="00DC5B29">
      <w:rPr>
        <w:sz w:val="24"/>
        <w:szCs w:val="24"/>
      </w:rPr>
      <w:t>/</w:t>
    </w:r>
    <w:r w:rsidRPr="00DC5B29">
      <w:rPr>
        <w:sz w:val="24"/>
        <w:szCs w:val="24"/>
      </w:rPr>
      <w:t>202</w:t>
    </w:r>
    <w:r w:rsidR="00F43D34">
      <w:rPr>
        <w:sz w:val="24"/>
        <w:szCs w:val="24"/>
      </w:rPr>
      <w:t>6</w:t>
    </w:r>
    <w:r w:rsidRPr="00DC5B29">
      <w:rPr>
        <w:sz w:val="24"/>
        <w:szCs w:val="24"/>
      </w:rPr>
      <w:t xml:space="preserve"> </w:t>
    </w:r>
    <w:r>
      <w:rPr>
        <w:sz w:val="24"/>
        <w:szCs w:val="24"/>
      </w:rPr>
      <w:t>Z</w:t>
    </w:r>
    <w:r w:rsidRPr="00DC5B29">
      <w:rPr>
        <w:sz w:val="24"/>
        <w:szCs w:val="24"/>
      </w:rPr>
      <w:t xml:space="preserve">arządu Województwa Opolskiego z </w:t>
    </w:r>
    <w:r w:rsidR="00D100FF">
      <w:rPr>
        <w:sz w:val="24"/>
        <w:szCs w:val="24"/>
      </w:rPr>
      <w:t xml:space="preserve">28 </w:t>
    </w:r>
    <w:r w:rsidR="00F43D34">
      <w:rPr>
        <w:sz w:val="24"/>
        <w:szCs w:val="24"/>
      </w:rPr>
      <w:t xml:space="preserve">stycznia </w:t>
    </w:r>
    <w:r w:rsidRPr="00DC5B29">
      <w:rPr>
        <w:sz w:val="24"/>
        <w:szCs w:val="24"/>
      </w:rPr>
      <w:t>202</w:t>
    </w:r>
    <w:r w:rsidR="00F43D34">
      <w:rPr>
        <w:sz w:val="24"/>
        <w:szCs w:val="24"/>
      </w:rPr>
      <w:t>6</w:t>
    </w:r>
    <w:r w:rsidRPr="00DC5B29">
      <w:rPr>
        <w:sz w:val="24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F07"/>
    <w:multiLevelType w:val="hybridMultilevel"/>
    <w:tmpl w:val="C7A23DCE"/>
    <w:lvl w:ilvl="0" w:tplc="839A2694">
      <w:start w:val="1"/>
      <w:numFmt w:val="upperRoman"/>
      <w:lvlText w:val="%1."/>
      <w:lvlJc w:val="left"/>
      <w:pPr>
        <w:ind w:left="836" w:hanging="516"/>
      </w:pPr>
      <w:rPr>
        <w:rFonts w:ascii="Calibri Light" w:eastAsia="Calibri Light" w:hAnsi="Calibri Light" w:cs="Calibri Light" w:hint="default"/>
        <w:spacing w:val="0"/>
        <w:w w:val="99"/>
        <w:sz w:val="32"/>
        <w:szCs w:val="32"/>
        <w:lang w:val="pl-PL" w:eastAsia="en-US" w:bidi="ar-SA"/>
      </w:rPr>
    </w:lvl>
    <w:lvl w:ilvl="1" w:tplc="5630DA46">
      <w:start w:val="1"/>
      <w:numFmt w:val="decimal"/>
      <w:lvlText w:val="%2."/>
      <w:lvlJc w:val="left"/>
      <w:pPr>
        <w:ind w:left="836" w:hanging="360"/>
      </w:pPr>
      <w:rPr>
        <w:w w:val="100"/>
        <w:lang w:val="pl-PL" w:eastAsia="en-US" w:bidi="ar-SA"/>
      </w:rPr>
    </w:lvl>
    <w:lvl w:ilvl="2" w:tplc="3DB264D6">
      <w:numFmt w:val="bullet"/>
      <w:lvlText w:val="•"/>
      <w:lvlJc w:val="left"/>
      <w:pPr>
        <w:ind w:left="2561" w:hanging="360"/>
      </w:pPr>
      <w:rPr>
        <w:lang w:val="pl-PL" w:eastAsia="en-US" w:bidi="ar-SA"/>
      </w:rPr>
    </w:lvl>
    <w:lvl w:ilvl="3" w:tplc="05864EA2">
      <w:numFmt w:val="bullet"/>
      <w:lvlText w:val="•"/>
      <w:lvlJc w:val="left"/>
      <w:pPr>
        <w:ind w:left="3421" w:hanging="360"/>
      </w:pPr>
      <w:rPr>
        <w:lang w:val="pl-PL" w:eastAsia="en-US" w:bidi="ar-SA"/>
      </w:rPr>
    </w:lvl>
    <w:lvl w:ilvl="4" w:tplc="23E8DAAC">
      <w:numFmt w:val="bullet"/>
      <w:lvlText w:val="•"/>
      <w:lvlJc w:val="left"/>
      <w:pPr>
        <w:ind w:left="4282" w:hanging="360"/>
      </w:pPr>
      <w:rPr>
        <w:lang w:val="pl-PL" w:eastAsia="en-US" w:bidi="ar-SA"/>
      </w:rPr>
    </w:lvl>
    <w:lvl w:ilvl="5" w:tplc="72825A96">
      <w:numFmt w:val="bullet"/>
      <w:lvlText w:val="•"/>
      <w:lvlJc w:val="left"/>
      <w:pPr>
        <w:ind w:left="5143" w:hanging="360"/>
      </w:pPr>
      <w:rPr>
        <w:lang w:val="pl-PL" w:eastAsia="en-US" w:bidi="ar-SA"/>
      </w:rPr>
    </w:lvl>
    <w:lvl w:ilvl="6" w:tplc="B9CC7196">
      <w:numFmt w:val="bullet"/>
      <w:lvlText w:val="•"/>
      <w:lvlJc w:val="left"/>
      <w:pPr>
        <w:ind w:left="6003" w:hanging="360"/>
      </w:pPr>
      <w:rPr>
        <w:lang w:val="pl-PL" w:eastAsia="en-US" w:bidi="ar-SA"/>
      </w:rPr>
    </w:lvl>
    <w:lvl w:ilvl="7" w:tplc="221ABC8C">
      <w:numFmt w:val="bullet"/>
      <w:lvlText w:val="•"/>
      <w:lvlJc w:val="left"/>
      <w:pPr>
        <w:ind w:left="6864" w:hanging="360"/>
      </w:pPr>
      <w:rPr>
        <w:lang w:val="pl-PL" w:eastAsia="en-US" w:bidi="ar-SA"/>
      </w:rPr>
    </w:lvl>
    <w:lvl w:ilvl="8" w:tplc="0036790C">
      <w:numFmt w:val="bullet"/>
      <w:lvlText w:val="•"/>
      <w:lvlJc w:val="left"/>
      <w:pPr>
        <w:ind w:left="7725" w:hanging="360"/>
      </w:pPr>
      <w:rPr>
        <w:lang w:val="pl-PL" w:eastAsia="en-US" w:bidi="ar-SA"/>
      </w:rPr>
    </w:lvl>
  </w:abstractNum>
  <w:abstractNum w:abstractNumId="1" w15:restartNumberingAfterBreak="0">
    <w:nsid w:val="17665CAA"/>
    <w:multiLevelType w:val="hybridMultilevel"/>
    <w:tmpl w:val="40F099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B0802"/>
    <w:multiLevelType w:val="hybridMultilevel"/>
    <w:tmpl w:val="49A00636"/>
    <w:lvl w:ilvl="0" w:tplc="B89A7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5829">
    <w:abstractNumId w:val="2"/>
  </w:num>
  <w:num w:numId="2" w16cid:durableId="18575519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9960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29"/>
    <w:rsid w:val="00003564"/>
    <w:rsid w:val="00017725"/>
    <w:rsid w:val="00035DFD"/>
    <w:rsid w:val="00056195"/>
    <w:rsid w:val="00063A34"/>
    <w:rsid w:val="00084381"/>
    <w:rsid w:val="000C4125"/>
    <w:rsid w:val="00101FD7"/>
    <w:rsid w:val="0011634A"/>
    <w:rsid w:val="001558C2"/>
    <w:rsid w:val="0018233D"/>
    <w:rsid w:val="001F0321"/>
    <w:rsid w:val="00202140"/>
    <w:rsid w:val="00223EE6"/>
    <w:rsid w:val="00225DD5"/>
    <w:rsid w:val="002307E4"/>
    <w:rsid w:val="00267670"/>
    <w:rsid w:val="002D4D4C"/>
    <w:rsid w:val="003055CA"/>
    <w:rsid w:val="0031050D"/>
    <w:rsid w:val="00373B25"/>
    <w:rsid w:val="003A0967"/>
    <w:rsid w:val="003B2566"/>
    <w:rsid w:val="003C7609"/>
    <w:rsid w:val="003F2148"/>
    <w:rsid w:val="00404DAD"/>
    <w:rsid w:val="0042083D"/>
    <w:rsid w:val="00431963"/>
    <w:rsid w:val="004574C8"/>
    <w:rsid w:val="004577FC"/>
    <w:rsid w:val="00501180"/>
    <w:rsid w:val="005020CA"/>
    <w:rsid w:val="005033DD"/>
    <w:rsid w:val="0051490F"/>
    <w:rsid w:val="00522B83"/>
    <w:rsid w:val="0052564A"/>
    <w:rsid w:val="0054647F"/>
    <w:rsid w:val="00551160"/>
    <w:rsid w:val="00554185"/>
    <w:rsid w:val="0058308A"/>
    <w:rsid w:val="0063329A"/>
    <w:rsid w:val="00633C39"/>
    <w:rsid w:val="00671760"/>
    <w:rsid w:val="007046AD"/>
    <w:rsid w:val="00716873"/>
    <w:rsid w:val="00745225"/>
    <w:rsid w:val="0074587F"/>
    <w:rsid w:val="007660C1"/>
    <w:rsid w:val="00776765"/>
    <w:rsid w:val="007A1CEB"/>
    <w:rsid w:val="00870AFC"/>
    <w:rsid w:val="00897F86"/>
    <w:rsid w:val="008A46B3"/>
    <w:rsid w:val="008C05FB"/>
    <w:rsid w:val="008C0DDB"/>
    <w:rsid w:val="008C1371"/>
    <w:rsid w:val="008E1898"/>
    <w:rsid w:val="008E3A49"/>
    <w:rsid w:val="008E494B"/>
    <w:rsid w:val="00911207"/>
    <w:rsid w:val="0091761B"/>
    <w:rsid w:val="009204A4"/>
    <w:rsid w:val="00943A76"/>
    <w:rsid w:val="00945597"/>
    <w:rsid w:val="0099258E"/>
    <w:rsid w:val="009E53AB"/>
    <w:rsid w:val="009E65BE"/>
    <w:rsid w:val="00A03B5D"/>
    <w:rsid w:val="00A03E70"/>
    <w:rsid w:val="00A14E48"/>
    <w:rsid w:val="00A25948"/>
    <w:rsid w:val="00A342B2"/>
    <w:rsid w:val="00A67B39"/>
    <w:rsid w:val="00A835DE"/>
    <w:rsid w:val="00A86175"/>
    <w:rsid w:val="00A865A8"/>
    <w:rsid w:val="00A96141"/>
    <w:rsid w:val="00AC13B8"/>
    <w:rsid w:val="00AD277D"/>
    <w:rsid w:val="00AE4A13"/>
    <w:rsid w:val="00B07C69"/>
    <w:rsid w:val="00B56E40"/>
    <w:rsid w:val="00BC4168"/>
    <w:rsid w:val="00BE5B2B"/>
    <w:rsid w:val="00BF23B1"/>
    <w:rsid w:val="00C351E4"/>
    <w:rsid w:val="00C46C7F"/>
    <w:rsid w:val="00C53F9F"/>
    <w:rsid w:val="00C7707C"/>
    <w:rsid w:val="00C9193D"/>
    <w:rsid w:val="00CA4E98"/>
    <w:rsid w:val="00CB0C2A"/>
    <w:rsid w:val="00CB1D7F"/>
    <w:rsid w:val="00CC18AB"/>
    <w:rsid w:val="00CC6C7F"/>
    <w:rsid w:val="00CE6E1B"/>
    <w:rsid w:val="00D100FF"/>
    <w:rsid w:val="00D179B2"/>
    <w:rsid w:val="00D20F56"/>
    <w:rsid w:val="00D335D7"/>
    <w:rsid w:val="00D3705B"/>
    <w:rsid w:val="00D70E35"/>
    <w:rsid w:val="00D82075"/>
    <w:rsid w:val="00D92205"/>
    <w:rsid w:val="00D92D36"/>
    <w:rsid w:val="00D9567D"/>
    <w:rsid w:val="00DC5B29"/>
    <w:rsid w:val="00DD25B8"/>
    <w:rsid w:val="00E149E4"/>
    <w:rsid w:val="00E16E25"/>
    <w:rsid w:val="00E227F5"/>
    <w:rsid w:val="00E235E0"/>
    <w:rsid w:val="00E3693E"/>
    <w:rsid w:val="00E638DB"/>
    <w:rsid w:val="00E7500C"/>
    <w:rsid w:val="00EA6627"/>
    <w:rsid w:val="00EE5652"/>
    <w:rsid w:val="00EE5BFD"/>
    <w:rsid w:val="00F058B7"/>
    <w:rsid w:val="00F22079"/>
    <w:rsid w:val="00F43D34"/>
    <w:rsid w:val="00FC3D12"/>
    <w:rsid w:val="00FD415B"/>
    <w:rsid w:val="00FE1EB5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FEF"/>
  <w15:chartTrackingRefBased/>
  <w15:docId w15:val="{D85A7500-EE1D-4A6F-8F13-A46A628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B29"/>
  </w:style>
  <w:style w:type="paragraph" w:styleId="Stopka">
    <w:name w:val="footer"/>
    <w:basedOn w:val="Normalny"/>
    <w:link w:val="Stopka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B29"/>
  </w:style>
  <w:style w:type="table" w:styleId="Tabela-Siatka">
    <w:name w:val="Table Grid"/>
    <w:basedOn w:val="Standardowy"/>
    <w:uiPriority w:val="39"/>
    <w:rsid w:val="00F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46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A4E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E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96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E5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Katarzyna Grządkowska</cp:lastModifiedBy>
  <cp:revision>4</cp:revision>
  <cp:lastPrinted>2026-01-28T10:41:00Z</cp:lastPrinted>
  <dcterms:created xsi:type="dcterms:W3CDTF">2026-01-28T08:48:00Z</dcterms:created>
  <dcterms:modified xsi:type="dcterms:W3CDTF">2026-01-28T14:00:00Z</dcterms:modified>
</cp:coreProperties>
</file>